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6B" w:rsidRPr="00915042" w:rsidRDefault="007766E7" w:rsidP="00D03E49">
      <w:pPr>
        <w:spacing w:after="0"/>
        <w:jc w:val="right"/>
        <w:rPr>
          <w:rFonts w:ascii="Times New Roman" w:hAnsi="Times New Roman" w:cs="Times New Roman"/>
          <w:sz w:val="20"/>
          <w:szCs w:val="20"/>
        </w:rPr>
      </w:pPr>
      <w:r w:rsidRPr="00915042">
        <w:rPr>
          <w:rFonts w:ascii="Times New Roman" w:hAnsi="Times New Roman" w:cs="Times New Roman"/>
          <w:sz w:val="20"/>
          <w:szCs w:val="20"/>
        </w:rPr>
        <w:t>Приложение № 1</w:t>
      </w:r>
    </w:p>
    <w:p w:rsidR="00D03E49" w:rsidRPr="00915042" w:rsidRDefault="00D03E49" w:rsidP="00D03E49">
      <w:pPr>
        <w:spacing w:after="0"/>
        <w:jc w:val="right"/>
        <w:rPr>
          <w:rFonts w:ascii="Times New Roman" w:hAnsi="Times New Roman" w:cs="Times New Roman"/>
          <w:sz w:val="20"/>
          <w:szCs w:val="20"/>
        </w:rPr>
      </w:pPr>
      <w:r w:rsidRPr="00915042">
        <w:rPr>
          <w:rFonts w:ascii="Times New Roman" w:hAnsi="Times New Roman" w:cs="Times New Roman"/>
          <w:sz w:val="20"/>
          <w:szCs w:val="20"/>
        </w:rPr>
        <w:t xml:space="preserve">к Регламенту </w:t>
      </w:r>
    </w:p>
    <w:p w:rsidR="007766E7" w:rsidRPr="00915042" w:rsidRDefault="007766E7" w:rsidP="0085745C">
      <w:pPr>
        <w:pStyle w:val="a3"/>
        <w:numPr>
          <w:ilvl w:val="0"/>
          <w:numId w:val="11"/>
        </w:numPr>
        <w:rPr>
          <w:sz w:val="20"/>
          <w:szCs w:val="20"/>
        </w:rPr>
      </w:pPr>
      <w:r w:rsidRPr="00915042">
        <w:rPr>
          <w:sz w:val="20"/>
          <w:szCs w:val="20"/>
        </w:rPr>
        <w:t>Перечень Торговых систем, на которых Банк предоставляет брокерские услуги:</w:t>
      </w:r>
    </w:p>
    <w:tbl>
      <w:tblPr>
        <w:tblStyle w:val="a4"/>
        <w:tblW w:w="0" w:type="auto"/>
        <w:tblLook w:val="04A0" w:firstRow="1" w:lastRow="0" w:firstColumn="1" w:lastColumn="0" w:noHBand="0" w:noVBand="1"/>
      </w:tblPr>
      <w:tblGrid>
        <w:gridCol w:w="817"/>
        <w:gridCol w:w="8754"/>
      </w:tblGrid>
      <w:tr w:rsidR="00876F0E" w:rsidRPr="00915042" w:rsidTr="00D03E49">
        <w:tc>
          <w:tcPr>
            <w:tcW w:w="817" w:type="dxa"/>
          </w:tcPr>
          <w:p w:rsidR="00876F0E" w:rsidRPr="00915042" w:rsidRDefault="00876F0E" w:rsidP="00D03E49">
            <w:pPr>
              <w:jc w:val="center"/>
              <w:rPr>
                <w:rFonts w:ascii="Times New Roman" w:hAnsi="Times New Roman" w:cs="Times New Roman"/>
                <w:b/>
                <w:sz w:val="20"/>
                <w:szCs w:val="20"/>
              </w:rPr>
            </w:pPr>
            <w:r w:rsidRPr="00915042">
              <w:rPr>
                <w:rFonts w:ascii="Times New Roman" w:hAnsi="Times New Roman" w:cs="Times New Roman"/>
                <w:b/>
                <w:sz w:val="20"/>
                <w:szCs w:val="20"/>
              </w:rPr>
              <w:t xml:space="preserve">№ </w:t>
            </w:r>
            <w:proofErr w:type="gramStart"/>
            <w:r w:rsidRPr="00915042">
              <w:rPr>
                <w:rFonts w:ascii="Times New Roman" w:hAnsi="Times New Roman" w:cs="Times New Roman"/>
                <w:b/>
                <w:sz w:val="20"/>
                <w:szCs w:val="20"/>
              </w:rPr>
              <w:t>п</w:t>
            </w:r>
            <w:proofErr w:type="gramEnd"/>
            <w:r w:rsidR="00D03E49" w:rsidRPr="00915042">
              <w:rPr>
                <w:rFonts w:ascii="Times New Roman" w:hAnsi="Times New Roman" w:cs="Times New Roman"/>
                <w:b/>
                <w:sz w:val="20"/>
                <w:szCs w:val="20"/>
              </w:rPr>
              <w:t>/</w:t>
            </w:r>
            <w:r w:rsidRPr="00915042">
              <w:rPr>
                <w:rFonts w:ascii="Times New Roman" w:hAnsi="Times New Roman" w:cs="Times New Roman"/>
                <w:b/>
                <w:sz w:val="20"/>
                <w:szCs w:val="20"/>
              </w:rPr>
              <w:t>п</w:t>
            </w:r>
          </w:p>
        </w:tc>
        <w:tc>
          <w:tcPr>
            <w:tcW w:w="8754" w:type="dxa"/>
          </w:tcPr>
          <w:p w:rsidR="00876F0E" w:rsidRPr="00915042" w:rsidRDefault="00876F0E" w:rsidP="00D03E49">
            <w:pPr>
              <w:jc w:val="center"/>
              <w:rPr>
                <w:rFonts w:ascii="Times New Roman" w:hAnsi="Times New Roman" w:cs="Times New Roman"/>
                <w:b/>
                <w:sz w:val="20"/>
                <w:szCs w:val="20"/>
              </w:rPr>
            </w:pPr>
            <w:r w:rsidRPr="00915042">
              <w:rPr>
                <w:rFonts w:ascii="Times New Roman" w:hAnsi="Times New Roman" w:cs="Times New Roman"/>
                <w:b/>
                <w:sz w:val="20"/>
                <w:szCs w:val="20"/>
              </w:rPr>
              <w:t>Наименование ТС</w:t>
            </w:r>
          </w:p>
        </w:tc>
      </w:tr>
      <w:tr w:rsidR="00876F0E" w:rsidRPr="00915042" w:rsidTr="00D03E49">
        <w:tc>
          <w:tcPr>
            <w:tcW w:w="817" w:type="dxa"/>
          </w:tcPr>
          <w:p w:rsidR="00876F0E" w:rsidRPr="00915042" w:rsidRDefault="00876F0E">
            <w:pPr>
              <w:rPr>
                <w:rFonts w:ascii="Times New Roman" w:hAnsi="Times New Roman" w:cs="Times New Roman"/>
                <w:sz w:val="20"/>
                <w:szCs w:val="20"/>
              </w:rPr>
            </w:pPr>
            <w:r w:rsidRPr="00915042">
              <w:rPr>
                <w:rFonts w:ascii="Times New Roman" w:hAnsi="Times New Roman" w:cs="Times New Roman"/>
                <w:sz w:val="20"/>
                <w:szCs w:val="20"/>
              </w:rPr>
              <w:t>1</w:t>
            </w:r>
          </w:p>
        </w:tc>
        <w:tc>
          <w:tcPr>
            <w:tcW w:w="8754" w:type="dxa"/>
          </w:tcPr>
          <w:p w:rsidR="00876F0E" w:rsidRPr="00915042" w:rsidRDefault="00876F0E">
            <w:pPr>
              <w:rPr>
                <w:rFonts w:ascii="Times New Roman" w:hAnsi="Times New Roman" w:cs="Times New Roman"/>
                <w:sz w:val="20"/>
                <w:szCs w:val="20"/>
              </w:rPr>
            </w:pPr>
            <w:r w:rsidRPr="00915042">
              <w:rPr>
                <w:rFonts w:ascii="Times New Roman" w:hAnsi="Times New Roman" w:cs="Times New Roman"/>
                <w:sz w:val="20"/>
                <w:szCs w:val="20"/>
              </w:rPr>
              <w:t>ПАО «Москов</w:t>
            </w:r>
            <w:r w:rsidR="00D03E49" w:rsidRPr="00915042">
              <w:rPr>
                <w:rFonts w:ascii="Times New Roman" w:hAnsi="Times New Roman" w:cs="Times New Roman"/>
                <w:sz w:val="20"/>
                <w:szCs w:val="20"/>
              </w:rPr>
              <w:t>с</w:t>
            </w:r>
            <w:r w:rsidRPr="00915042">
              <w:rPr>
                <w:rFonts w:ascii="Times New Roman" w:hAnsi="Times New Roman" w:cs="Times New Roman"/>
                <w:sz w:val="20"/>
                <w:szCs w:val="20"/>
              </w:rPr>
              <w:t>кая биржа» фондовый рынок</w:t>
            </w:r>
          </w:p>
        </w:tc>
      </w:tr>
      <w:tr w:rsidR="00876F0E" w:rsidRPr="00915042" w:rsidTr="00D03E49">
        <w:tc>
          <w:tcPr>
            <w:tcW w:w="817" w:type="dxa"/>
          </w:tcPr>
          <w:p w:rsidR="00876F0E" w:rsidRPr="00915042" w:rsidRDefault="00537495">
            <w:pPr>
              <w:rPr>
                <w:rFonts w:ascii="Times New Roman" w:hAnsi="Times New Roman" w:cs="Times New Roman"/>
                <w:sz w:val="20"/>
                <w:szCs w:val="20"/>
                <w:lang w:val="en-US"/>
              </w:rPr>
            </w:pPr>
            <w:r w:rsidRPr="00915042">
              <w:rPr>
                <w:rFonts w:ascii="Times New Roman" w:hAnsi="Times New Roman" w:cs="Times New Roman"/>
                <w:sz w:val="20"/>
                <w:szCs w:val="20"/>
                <w:lang w:val="en-US"/>
              </w:rPr>
              <w:t>2</w:t>
            </w:r>
          </w:p>
        </w:tc>
        <w:tc>
          <w:tcPr>
            <w:tcW w:w="8754" w:type="dxa"/>
          </w:tcPr>
          <w:p w:rsidR="00876F0E" w:rsidRPr="00915042" w:rsidRDefault="00876F0E">
            <w:pPr>
              <w:rPr>
                <w:rFonts w:ascii="Times New Roman" w:hAnsi="Times New Roman" w:cs="Times New Roman"/>
                <w:sz w:val="20"/>
                <w:szCs w:val="20"/>
              </w:rPr>
            </w:pPr>
            <w:r w:rsidRPr="00915042">
              <w:rPr>
                <w:rFonts w:ascii="Times New Roman" w:hAnsi="Times New Roman" w:cs="Times New Roman"/>
                <w:sz w:val="20"/>
                <w:szCs w:val="20"/>
              </w:rPr>
              <w:t>Внебиржевой рынок (ОТС)</w:t>
            </w:r>
          </w:p>
        </w:tc>
      </w:tr>
    </w:tbl>
    <w:p w:rsidR="007766E7" w:rsidRPr="00915042" w:rsidRDefault="007766E7">
      <w:pPr>
        <w:rPr>
          <w:rFonts w:ascii="Times New Roman" w:hAnsi="Times New Roman" w:cs="Times New Roman"/>
          <w:sz w:val="20"/>
          <w:szCs w:val="20"/>
        </w:rPr>
      </w:pPr>
    </w:p>
    <w:p w:rsidR="003C6388" w:rsidRPr="00915042" w:rsidRDefault="008F60D6" w:rsidP="0085745C">
      <w:pPr>
        <w:pStyle w:val="a3"/>
        <w:numPr>
          <w:ilvl w:val="0"/>
          <w:numId w:val="11"/>
        </w:numPr>
        <w:rPr>
          <w:sz w:val="20"/>
          <w:szCs w:val="20"/>
        </w:rPr>
      </w:pPr>
      <w:r w:rsidRPr="00915042">
        <w:rPr>
          <w:sz w:val="20"/>
          <w:szCs w:val="20"/>
        </w:rPr>
        <w:t>Перечень контактов для обмена Поручениями, сообщениями и отчетами.</w:t>
      </w:r>
    </w:p>
    <w:tbl>
      <w:tblPr>
        <w:tblStyle w:val="a4"/>
        <w:tblW w:w="0" w:type="auto"/>
        <w:tblLook w:val="04A0" w:firstRow="1" w:lastRow="0" w:firstColumn="1" w:lastColumn="0" w:noHBand="0" w:noVBand="1"/>
      </w:tblPr>
      <w:tblGrid>
        <w:gridCol w:w="3085"/>
        <w:gridCol w:w="6486"/>
      </w:tblGrid>
      <w:tr w:rsidR="008F60D6" w:rsidRPr="00915042" w:rsidTr="008F60D6">
        <w:tc>
          <w:tcPr>
            <w:tcW w:w="3085" w:type="dxa"/>
          </w:tcPr>
          <w:p w:rsidR="008F60D6" w:rsidRPr="00915042" w:rsidRDefault="008F60D6" w:rsidP="008F60D6">
            <w:pPr>
              <w:jc w:val="both"/>
              <w:rPr>
                <w:rFonts w:ascii="Times New Roman" w:hAnsi="Times New Roman" w:cs="Times New Roman"/>
                <w:sz w:val="20"/>
                <w:szCs w:val="20"/>
              </w:rPr>
            </w:pPr>
            <w:r w:rsidRPr="00915042">
              <w:rPr>
                <w:rFonts w:ascii="Times New Roman" w:hAnsi="Times New Roman" w:cs="Times New Roman"/>
                <w:sz w:val="20"/>
                <w:szCs w:val="20"/>
              </w:rPr>
              <w:t>Номер телефона</w:t>
            </w:r>
          </w:p>
        </w:tc>
        <w:tc>
          <w:tcPr>
            <w:tcW w:w="6486" w:type="dxa"/>
          </w:tcPr>
          <w:p w:rsidR="008F60D6" w:rsidRPr="00915042" w:rsidRDefault="008F60D6" w:rsidP="008F60D6">
            <w:pPr>
              <w:jc w:val="both"/>
              <w:rPr>
                <w:rFonts w:ascii="Times New Roman" w:hAnsi="Times New Roman" w:cs="Times New Roman"/>
                <w:sz w:val="20"/>
                <w:szCs w:val="20"/>
              </w:rPr>
            </w:pPr>
            <w:r w:rsidRPr="00915042">
              <w:rPr>
                <w:rFonts w:ascii="Times New Roman" w:hAnsi="Times New Roman" w:cs="Times New Roman"/>
                <w:sz w:val="20"/>
                <w:szCs w:val="20"/>
              </w:rPr>
              <w:t>+7 (495)  777-83-01</w:t>
            </w:r>
          </w:p>
        </w:tc>
      </w:tr>
      <w:tr w:rsidR="008F60D6" w:rsidRPr="00915042" w:rsidTr="008F60D6">
        <w:tc>
          <w:tcPr>
            <w:tcW w:w="3085" w:type="dxa"/>
          </w:tcPr>
          <w:p w:rsidR="008F60D6" w:rsidRPr="00915042" w:rsidRDefault="008F60D6" w:rsidP="00F233B2">
            <w:pPr>
              <w:rPr>
                <w:rFonts w:ascii="Times New Roman" w:hAnsi="Times New Roman" w:cs="Times New Roman"/>
                <w:sz w:val="20"/>
                <w:szCs w:val="20"/>
              </w:rPr>
            </w:pPr>
            <w:r w:rsidRPr="00915042">
              <w:rPr>
                <w:rFonts w:ascii="Times New Roman" w:hAnsi="Times New Roman" w:cs="Times New Roman"/>
                <w:sz w:val="20"/>
                <w:szCs w:val="20"/>
                <w:lang w:val="en-US"/>
              </w:rPr>
              <w:t>e-mail</w:t>
            </w:r>
          </w:p>
        </w:tc>
        <w:tc>
          <w:tcPr>
            <w:tcW w:w="6486" w:type="dxa"/>
          </w:tcPr>
          <w:p w:rsidR="008F60D6" w:rsidRPr="00915042" w:rsidRDefault="008F60D6" w:rsidP="00F233B2">
            <w:pPr>
              <w:rPr>
                <w:rFonts w:ascii="Times New Roman" w:hAnsi="Times New Roman" w:cs="Times New Roman"/>
                <w:sz w:val="20"/>
                <w:szCs w:val="20"/>
              </w:rPr>
            </w:pPr>
            <w:r w:rsidRPr="00915042">
              <w:rPr>
                <w:rFonts w:ascii="Times New Roman" w:hAnsi="Times New Roman" w:cs="Times New Roman"/>
                <w:sz w:val="20"/>
                <w:szCs w:val="20"/>
              </w:rPr>
              <w:t>broker@expobank.ru</w:t>
            </w:r>
          </w:p>
        </w:tc>
      </w:tr>
      <w:tr w:rsidR="008F60D6" w:rsidRPr="00915042" w:rsidTr="008F60D6">
        <w:tc>
          <w:tcPr>
            <w:tcW w:w="3085" w:type="dxa"/>
          </w:tcPr>
          <w:p w:rsidR="008F60D6" w:rsidRPr="00915042" w:rsidRDefault="008F60D6" w:rsidP="00F233B2">
            <w:pPr>
              <w:rPr>
                <w:rFonts w:ascii="Times New Roman" w:hAnsi="Times New Roman" w:cs="Times New Roman"/>
                <w:sz w:val="20"/>
                <w:szCs w:val="20"/>
              </w:rPr>
            </w:pPr>
            <w:r w:rsidRPr="00915042">
              <w:rPr>
                <w:rFonts w:ascii="Times New Roman" w:hAnsi="Times New Roman" w:cs="Times New Roman"/>
                <w:sz w:val="20"/>
                <w:szCs w:val="20"/>
              </w:rPr>
              <w:t>Номер факса</w:t>
            </w:r>
          </w:p>
        </w:tc>
        <w:tc>
          <w:tcPr>
            <w:tcW w:w="6486" w:type="dxa"/>
          </w:tcPr>
          <w:p w:rsidR="008F60D6" w:rsidRPr="00915042" w:rsidRDefault="00C12938" w:rsidP="00451B96">
            <w:pPr>
              <w:rPr>
                <w:rFonts w:ascii="Times New Roman" w:hAnsi="Times New Roman" w:cs="Times New Roman"/>
                <w:color w:val="FF0000"/>
                <w:sz w:val="20"/>
                <w:szCs w:val="20"/>
              </w:rPr>
            </w:pPr>
            <w:r w:rsidRPr="00915042">
              <w:rPr>
                <w:rFonts w:ascii="Times New Roman" w:hAnsi="Times New Roman" w:cs="Times New Roman"/>
                <w:sz w:val="20"/>
                <w:szCs w:val="20"/>
              </w:rPr>
              <w:t xml:space="preserve">8(495) 7778302  </w:t>
            </w:r>
            <w:proofErr w:type="spellStart"/>
            <w:r w:rsidRPr="00915042">
              <w:rPr>
                <w:rFonts w:ascii="Times New Roman" w:hAnsi="Times New Roman" w:cs="Times New Roman"/>
                <w:sz w:val="20"/>
                <w:szCs w:val="20"/>
              </w:rPr>
              <w:t>доб</w:t>
            </w:r>
            <w:proofErr w:type="spellEnd"/>
            <w:r w:rsidRPr="00915042">
              <w:rPr>
                <w:rFonts w:ascii="Times New Roman" w:hAnsi="Times New Roman" w:cs="Times New Roman"/>
                <w:sz w:val="20"/>
                <w:szCs w:val="20"/>
              </w:rPr>
              <w:t xml:space="preserve"> 3341 </w:t>
            </w:r>
          </w:p>
        </w:tc>
      </w:tr>
      <w:tr w:rsidR="008F60D6" w:rsidRPr="00915042" w:rsidTr="008F60D6">
        <w:tc>
          <w:tcPr>
            <w:tcW w:w="3085" w:type="dxa"/>
          </w:tcPr>
          <w:p w:rsidR="008F60D6" w:rsidRPr="00915042" w:rsidRDefault="008F60D6" w:rsidP="00F233B2">
            <w:pPr>
              <w:rPr>
                <w:rFonts w:ascii="Times New Roman" w:hAnsi="Times New Roman" w:cs="Times New Roman"/>
                <w:sz w:val="20"/>
                <w:szCs w:val="20"/>
              </w:rPr>
            </w:pPr>
            <w:r w:rsidRPr="00915042">
              <w:rPr>
                <w:rFonts w:ascii="Times New Roman" w:hAnsi="Times New Roman" w:cs="Times New Roman"/>
                <w:sz w:val="20"/>
                <w:szCs w:val="20"/>
              </w:rPr>
              <w:t>Адрес головного офиса Банка</w:t>
            </w:r>
          </w:p>
        </w:tc>
        <w:tc>
          <w:tcPr>
            <w:tcW w:w="6486" w:type="dxa"/>
          </w:tcPr>
          <w:p w:rsidR="008F60D6" w:rsidRPr="00915042" w:rsidRDefault="008F60D6" w:rsidP="00F233B2">
            <w:pPr>
              <w:rPr>
                <w:rFonts w:ascii="Times New Roman" w:hAnsi="Times New Roman" w:cs="Times New Roman"/>
                <w:sz w:val="20"/>
                <w:szCs w:val="20"/>
              </w:rPr>
            </w:pPr>
            <w:r w:rsidRPr="00915042">
              <w:rPr>
                <w:rStyle w:val="info2"/>
                <w:rFonts w:ascii="Times New Roman" w:hAnsi="Times New Roman" w:cs="Times New Roman"/>
                <w:color w:val="2C3C42"/>
                <w:sz w:val="20"/>
                <w:szCs w:val="20"/>
              </w:rPr>
              <w:t>107078, г. Москва, ул. Каланчевская, д. 29, стр. 2</w:t>
            </w:r>
          </w:p>
        </w:tc>
      </w:tr>
    </w:tbl>
    <w:p w:rsidR="003C6388" w:rsidRPr="00915042" w:rsidRDefault="003C6388">
      <w:pPr>
        <w:rPr>
          <w:rFonts w:ascii="Times New Roman" w:hAnsi="Times New Roman" w:cs="Times New Roman"/>
          <w:sz w:val="20"/>
          <w:szCs w:val="20"/>
        </w:rPr>
      </w:pPr>
    </w:p>
    <w:p w:rsidR="008F60D6" w:rsidRPr="00915042" w:rsidRDefault="008F60D6">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D5032D" w:rsidRPr="00915042" w:rsidRDefault="00D5032D">
      <w:pPr>
        <w:rPr>
          <w:rFonts w:ascii="Times New Roman" w:hAnsi="Times New Roman" w:cs="Times New Roman"/>
          <w:sz w:val="20"/>
          <w:szCs w:val="20"/>
        </w:rPr>
      </w:pPr>
    </w:p>
    <w:p w:rsidR="005D7443" w:rsidRPr="00915042" w:rsidRDefault="005D7443">
      <w:pPr>
        <w:rPr>
          <w:rFonts w:ascii="Times New Roman" w:hAnsi="Times New Roman" w:cs="Times New Roman"/>
          <w:sz w:val="20"/>
          <w:szCs w:val="20"/>
        </w:rPr>
      </w:pPr>
    </w:p>
    <w:p w:rsidR="003C6388" w:rsidRPr="00915042" w:rsidRDefault="003C6388">
      <w:pPr>
        <w:rPr>
          <w:rFonts w:ascii="Times New Roman" w:hAnsi="Times New Roman" w:cs="Times New Roman"/>
          <w:sz w:val="20"/>
          <w:szCs w:val="20"/>
        </w:rPr>
      </w:pPr>
    </w:p>
    <w:p w:rsidR="007766E7" w:rsidRPr="00915042" w:rsidRDefault="001620C6" w:rsidP="00D03E49">
      <w:pPr>
        <w:tabs>
          <w:tab w:val="left" w:pos="3405"/>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2</w:t>
      </w:r>
    </w:p>
    <w:p w:rsidR="00D03E49" w:rsidRPr="00915042" w:rsidRDefault="00D03E49" w:rsidP="00D03E49">
      <w:pPr>
        <w:tabs>
          <w:tab w:val="left" w:pos="3405"/>
        </w:tabs>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3C6388" w:rsidRPr="00915042" w:rsidRDefault="003C6388" w:rsidP="00925663">
      <w:pPr>
        <w:tabs>
          <w:tab w:val="left" w:pos="3405"/>
        </w:tabs>
        <w:spacing w:after="0" w:line="240" w:lineRule="auto"/>
        <w:jc w:val="center"/>
        <w:rPr>
          <w:rFonts w:ascii="Times New Roman" w:hAnsi="Times New Roman" w:cs="Times New Roman"/>
          <w:b/>
          <w:sz w:val="20"/>
          <w:szCs w:val="20"/>
        </w:rPr>
      </w:pPr>
      <w:r w:rsidRPr="00915042">
        <w:rPr>
          <w:rFonts w:ascii="Times New Roman" w:hAnsi="Times New Roman" w:cs="Times New Roman"/>
          <w:b/>
          <w:sz w:val="20"/>
          <w:szCs w:val="20"/>
        </w:rPr>
        <w:t>Заявление</w:t>
      </w:r>
    </w:p>
    <w:p w:rsidR="003C6388" w:rsidRPr="00915042" w:rsidRDefault="003C6388" w:rsidP="003C6388">
      <w:pPr>
        <w:tabs>
          <w:tab w:val="left" w:pos="3405"/>
        </w:tabs>
        <w:spacing w:after="0"/>
        <w:jc w:val="center"/>
        <w:rPr>
          <w:rFonts w:ascii="Times New Roman" w:hAnsi="Times New Roman" w:cs="Times New Roman"/>
          <w:b/>
          <w:sz w:val="20"/>
          <w:szCs w:val="20"/>
        </w:rPr>
      </w:pPr>
      <w:r w:rsidRPr="00915042">
        <w:rPr>
          <w:rFonts w:ascii="Times New Roman" w:hAnsi="Times New Roman" w:cs="Times New Roman"/>
          <w:b/>
          <w:sz w:val="20"/>
          <w:szCs w:val="20"/>
        </w:rPr>
        <w:t xml:space="preserve">о присоединении к Регламенту </w:t>
      </w:r>
    </w:p>
    <w:p w:rsidR="003C6388" w:rsidRPr="00915042" w:rsidRDefault="003C6388" w:rsidP="003C6388">
      <w:pPr>
        <w:tabs>
          <w:tab w:val="left" w:pos="3405"/>
        </w:tabs>
        <w:spacing w:after="0"/>
        <w:jc w:val="center"/>
        <w:rPr>
          <w:rFonts w:ascii="Times New Roman" w:hAnsi="Times New Roman" w:cs="Times New Roman"/>
          <w:sz w:val="18"/>
          <w:szCs w:val="18"/>
        </w:rPr>
      </w:pPr>
      <w:r w:rsidRPr="00915042">
        <w:rPr>
          <w:rFonts w:ascii="Times New Roman" w:hAnsi="Times New Roman" w:cs="Times New Roman"/>
          <w:sz w:val="18"/>
          <w:szCs w:val="18"/>
        </w:rPr>
        <w:t>(для физических лиц)</w:t>
      </w:r>
    </w:p>
    <w:tbl>
      <w:tblPr>
        <w:tblStyle w:val="a4"/>
        <w:tblW w:w="0" w:type="auto"/>
        <w:tblLook w:val="04A0" w:firstRow="1" w:lastRow="0" w:firstColumn="1" w:lastColumn="0" w:noHBand="0" w:noVBand="1"/>
      </w:tblPr>
      <w:tblGrid>
        <w:gridCol w:w="534"/>
        <w:gridCol w:w="2693"/>
        <w:gridCol w:w="1134"/>
        <w:gridCol w:w="3685"/>
      </w:tblGrid>
      <w:tr w:rsidR="00F233B2" w:rsidRPr="00915042" w:rsidTr="00CF4B88">
        <w:tc>
          <w:tcPr>
            <w:tcW w:w="534" w:type="dxa"/>
            <w:tcBorders>
              <w:bottom w:val="single" w:sz="4" w:space="0" w:color="auto"/>
            </w:tcBorders>
          </w:tcPr>
          <w:p w:rsidR="00F233B2" w:rsidRPr="00915042" w:rsidRDefault="00F233B2" w:rsidP="00C53E4A">
            <w:pPr>
              <w:rPr>
                <w:rFonts w:ascii="Times New Roman" w:hAnsi="Times New Roman" w:cs="Times New Roman"/>
                <w:sz w:val="20"/>
                <w:szCs w:val="20"/>
              </w:rPr>
            </w:pPr>
          </w:p>
        </w:tc>
        <w:tc>
          <w:tcPr>
            <w:tcW w:w="2693" w:type="dxa"/>
            <w:tcBorders>
              <w:bottom w:val="single" w:sz="4" w:space="0" w:color="auto"/>
              <w:right w:val="single" w:sz="4" w:space="0" w:color="auto"/>
            </w:tcBorders>
          </w:tcPr>
          <w:p w:rsidR="00F233B2" w:rsidRPr="00915042" w:rsidRDefault="00F233B2" w:rsidP="00C53E4A">
            <w:pPr>
              <w:rPr>
                <w:rFonts w:ascii="Times New Roman" w:hAnsi="Times New Roman" w:cs="Times New Roman"/>
                <w:sz w:val="20"/>
                <w:szCs w:val="20"/>
              </w:rPr>
            </w:pPr>
            <w:r w:rsidRPr="00915042">
              <w:rPr>
                <w:rFonts w:ascii="Times New Roman" w:hAnsi="Times New Roman" w:cs="Times New Roman"/>
                <w:sz w:val="20"/>
                <w:szCs w:val="20"/>
              </w:rPr>
              <w:t>Первичное предоставление</w:t>
            </w:r>
          </w:p>
        </w:tc>
        <w:tc>
          <w:tcPr>
            <w:tcW w:w="1134" w:type="dxa"/>
            <w:tcBorders>
              <w:top w:val="nil"/>
              <w:left w:val="single" w:sz="4" w:space="0" w:color="auto"/>
              <w:bottom w:val="nil"/>
              <w:right w:val="nil"/>
            </w:tcBorders>
          </w:tcPr>
          <w:p w:rsidR="00F233B2" w:rsidRPr="00915042" w:rsidRDefault="00F233B2" w:rsidP="00C53E4A">
            <w:pPr>
              <w:rPr>
                <w:rFonts w:ascii="Times New Roman" w:hAnsi="Times New Roman" w:cs="Times New Roman"/>
                <w:sz w:val="20"/>
                <w:szCs w:val="20"/>
              </w:rPr>
            </w:pPr>
          </w:p>
        </w:tc>
        <w:tc>
          <w:tcPr>
            <w:tcW w:w="3685" w:type="dxa"/>
            <w:tcBorders>
              <w:top w:val="nil"/>
              <w:left w:val="nil"/>
              <w:bottom w:val="nil"/>
              <w:right w:val="nil"/>
            </w:tcBorders>
          </w:tcPr>
          <w:p w:rsidR="00F233B2" w:rsidRPr="00915042" w:rsidRDefault="00F233B2" w:rsidP="00C53E4A">
            <w:pPr>
              <w:rPr>
                <w:rFonts w:ascii="Times New Roman" w:hAnsi="Times New Roman" w:cs="Times New Roman"/>
                <w:sz w:val="20"/>
                <w:szCs w:val="20"/>
              </w:rPr>
            </w:pPr>
          </w:p>
        </w:tc>
      </w:tr>
      <w:tr w:rsidR="00CF4B88" w:rsidRPr="00915042" w:rsidTr="00CF4B88">
        <w:tc>
          <w:tcPr>
            <w:tcW w:w="534" w:type="dxa"/>
            <w:tcBorders>
              <w:top w:val="single" w:sz="4" w:space="0" w:color="auto"/>
              <w:left w:val="nil"/>
              <w:bottom w:val="single" w:sz="4" w:space="0" w:color="auto"/>
              <w:right w:val="nil"/>
            </w:tcBorders>
          </w:tcPr>
          <w:p w:rsidR="00CF4B88" w:rsidRPr="00915042" w:rsidRDefault="00CF4B88" w:rsidP="00C53E4A">
            <w:pPr>
              <w:rPr>
                <w:rFonts w:ascii="Times New Roman" w:hAnsi="Times New Roman" w:cs="Times New Roman"/>
                <w:sz w:val="20"/>
                <w:szCs w:val="20"/>
              </w:rPr>
            </w:pPr>
          </w:p>
        </w:tc>
        <w:tc>
          <w:tcPr>
            <w:tcW w:w="2693" w:type="dxa"/>
            <w:tcBorders>
              <w:top w:val="single" w:sz="4" w:space="0" w:color="auto"/>
              <w:left w:val="nil"/>
              <w:bottom w:val="single" w:sz="4" w:space="0" w:color="auto"/>
              <w:right w:val="nil"/>
            </w:tcBorders>
          </w:tcPr>
          <w:p w:rsidR="00CF4B88" w:rsidRPr="00915042" w:rsidRDefault="00CF4B88" w:rsidP="00C53E4A">
            <w:pPr>
              <w:rPr>
                <w:rFonts w:ascii="Times New Roman" w:hAnsi="Times New Roman" w:cs="Times New Roman"/>
                <w:sz w:val="20"/>
                <w:szCs w:val="20"/>
              </w:rPr>
            </w:pPr>
          </w:p>
        </w:tc>
        <w:tc>
          <w:tcPr>
            <w:tcW w:w="1134" w:type="dxa"/>
            <w:tcBorders>
              <w:top w:val="nil"/>
              <w:left w:val="nil"/>
              <w:bottom w:val="single" w:sz="4" w:space="0" w:color="auto"/>
              <w:right w:val="nil"/>
            </w:tcBorders>
          </w:tcPr>
          <w:p w:rsidR="00CF4B88" w:rsidRPr="00915042" w:rsidRDefault="00CF4B88" w:rsidP="00C53E4A">
            <w:pPr>
              <w:rPr>
                <w:rFonts w:ascii="Times New Roman" w:hAnsi="Times New Roman" w:cs="Times New Roman"/>
                <w:sz w:val="20"/>
                <w:szCs w:val="20"/>
              </w:rPr>
            </w:pPr>
          </w:p>
        </w:tc>
        <w:tc>
          <w:tcPr>
            <w:tcW w:w="3685" w:type="dxa"/>
            <w:tcBorders>
              <w:top w:val="nil"/>
              <w:left w:val="nil"/>
              <w:bottom w:val="single" w:sz="4" w:space="0" w:color="auto"/>
              <w:right w:val="nil"/>
            </w:tcBorders>
          </w:tcPr>
          <w:p w:rsidR="00CF4B88" w:rsidRPr="00915042" w:rsidRDefault="00CF4B88" w:rsidP="00C53E4A">
            <w:pPr>
              <w:rPr>
                <w:rFonts w:ascii="Times New Roman" w:hAnsi="Times New Roman" w:cs="Times New Roman"/>
                <w:sz w:val="20"/>
                <w:szCs w:val="20"/>
              </w:rPr>
            </w:pPr>
          </w:p>
        </w:tc>
      </w:tr>
      <w:tr w:rsidR="00F233B2" w:rsidRPr="00915042" w:rsidTr="00CF4B88">
        <w:tc>
          <w:tcPr>
            <w:tcW w:w="534" w:type="dxa"/>
            <w:tcBorders>
              <w:top w:val="single" w:sz="4" w:space="0" w:color="auto"/>
            </w:tcBorders>
          </w:tcPr>
          <w:p w:rsidR="00F233B2" w:rsidRPr="00915042" w:rsidRDefault="00F233B2" w:rsidP="00C53E4A">
            <w:pPr>
              <w:rPr>
                <w:rFonts w:ascii="Times New Roman" w:hAnsi="Times New Roman" w:cs="Times New Roman"/>
                <w:sz w:val="20"/>
                <w:szCs w:val="20"/>
              </w:rPr>
            </w:pPr>
          </w:p>
        </w:tc>
        <w:tc>
          <w:tcPr>
            <w:tcW w:w="2693" w:type="dxa"/>
            <w:tcBorders>
              <w:top w:val="single" w:sz="4" w:space="0" w:color="auto"/>
            </w:tcBorders>
          </w:tcPr>
          <w:p w:rsidR="00F233B2" w:rsidRPr="00915042" w:rsidRDefault="00F233B2" w:rsidP="00C53E4A">
            <w:pPr>
              <w:rPr>
                <w:rFonts w:ascii="Times New Roman" w:hAnsi="Times New Roman" w:cs="Times New Roman"/>
                <w:sz w:val="20"/>
                <w:szCs w:val="20"/>
              </w:rPr>
            </w:pPr>
            <w:r w:rsidRPr="00915042">
              <w:rPr>
                <w:rFonts w:ascii="Times New Roman" w:hAnsi="Times New Roman" w:cs="Times New Roman"/>
                <w:sz w:val="20"/>
                <w:szCs w:val="20"/>
              </w:rPr>
              <w:t>Внесение изменений</w:t>
            </w:r>
          </w:p>
        </w:tc>
        <w:tc>
          <w:tcPr>
            <w:tcW w:w="1134" w:type="dxa"/>
            <w:tcBorders>
              <w:top w:val="single" w:sz="4" w:space="0" w:color="auto"/>
            </w:tcBorders>
          </w:tcPr>
          <w:p w:rsidR="00F233B2" w:rsidRPr="00915042" w:rsidRDefault="00F233B2" w:rsidP="00C53E4A">
            <w:pPr>
              <w:rPr>
                <w:rFonts w:ascii="Times New Roman" w:hAnsi="Times New Roman" w:cs="Times New Roman"/>
                <w:sz w:val="20"/>
                <w:szCs w:val="20"/>
              </w:rPr>
            </w:pPr>
          </w:p>
        </w:tc>
        <w:tc>
          <w:tcPr>
            <w:tcW w:w="3685" w:type="dxa"/>
            <w:tcBorders>
              <w:top w:val="single" w:sz="4" w:space="0" w:color="auto"/>
            </w:tcBorders>
          </w:tcPr>
          <w:p w:rsidR="00F233B2" w:rsidRPr="00915042" w:rsidRDefault="00F233B2" w:rsidP="00C53E4A">
            <w:pPr>
              <w:rPr>
                <w:rFonts w:ascii="Times New Roman" w:hAnsi="Times New Roman" w:cs="Times New Roman"/>
                <w:sz w:val="20"/>
                <w:szCs w:val="20"/>
              </w:rPr>
            </w:pPr>
            <w:r w:rsidRPr="00915042">
              <w:rPr>
                <w:rFonts w:ascii="Times New Roman" w:hAnsi="Times New Roman" w:cs="Times New Roman"/>
                <w:sz w:val="20"/>
                <w:szCs w:val="20"/>
              </w:rPr>
              <w:t>Уникальный регистрационный номер</w:t>
            </w:r>
          </w:p>
        </w:tc>
      </w:tr>
    </w:tbl>
    <w:p w:rsidR="00D03E49" w:rsidRPr="00915042" w:rsidRDefault="00D03E49" w:rsidP="00C53E4A">
      <w:pPr>
        <w:pBdr>
          <w:bottom w:val="single" w:sz="4" w:space="1" w:color="auto"/>
        </w:pBdr>
        <w:spacing w:after="0"/>
        <w:rPr>
          <w:rFonts w:ascii="Times New Roman" w:hAnsi="Times New Roman" w:cs="Times New Roman"/>
          <w:sz w:val="20"/>
          <w:szCs w:val="20"/>
        </w:rPr>
      </w:pPr>
    </w:p>
    <w:p w:rsidR="00925663" w:rsidRPr="00915042" w:rsidRDefault="00925663" w:rsidP="00C53E4A">
      <w:pPr>
        <w:pBdr>
          <w:bottom w:val="single" w:sz="4" w:space="1" w:color="auto"/>
        </w:pBdr>
        <w:spacing w:after="0"/>
        <w:rPr>
          <w:rFonts w:ascii="Times New Roman" w:hAnsi="Times New Roman" w:cs="Times New Roman"/>
          <w:sz w:val="20"/>
          <w:szCs w:val="20"/>
        </w:rPr>
      </w:pPr>
    </w:p>
    <w:p w:rsidR="00C53E4A" w:rsidRPr="00915042" w:rsidRDefault="00C53E4A" w:rsidP="00C53E4A">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фамилия, имя отчество Клиента</w:t>
      </w:r>
    </w:p>
    <w:p w:rsidR="00C53E4A" w:rsidRPr="00915042" w:rsidRDefault="00C53E4A" w:rsidP="00C53E4A">
      <w:pPr>
        <w:pBdr>
          <w:bottom w:val="single" w:sz="4" w:space="1" w:color="auto"/>
        </w:pBdr>
        <w:spacing w:after="0"/>
        <w:rPr>
          <w:rFonts w:ascii="Times New Roman" w:hAnsi="Times New Roman" w:cs="Times New Roman"/>
          <w:sz w:val="20"/>
          <w:szCs w:val="20"/>
        </w:rPr>
      </w:pPr>
    </w:p>
    <w:p w:rsidR="00C53E4A" w:rsidRPr="00915042" w:rsidRDefault="00C53E4A" w:rsidP="00C53E4A">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вид документа, удостоверяющего личность, реквизиты документа</w:t>
      </w:r>
    </w:p>
    <w:p w:rsidR="00C53E4A" w:rsidRPr="00915042" w:rsidRDefault="00C53E4A" w:rsidP="00C53E4A">
      <w:pPr>
        <w:spacing w:after="0"/>
        <w:jc w:val="center"/>
        <w:rPr>
          <w:rFonts w:ascii="Times New Roman" w:hAnsi="Times New Roman" w:cs="Times New Roman"/>
          <w:i/>
          <w:sz w:val="16"/>
          <w:szCs w:val="16"/>
        </w:rPr>
      </w:pPr>
    </w:p>
    <w:p w:rsidR="00C53E4A" w:rsidRPr="00915042" w:rsidRDefault="00C53E4A" w:rsidP="00C53E4A">
      <w:pPr>
        <w:spacing w:after="0"/>
        <w:jc w:val="both"/>
        <w:rPr>
          <w:rFonts w:ascii="Times New Roman" w:hAnsi="Times New Roman"/>
          <w:sz w:val="18"/>
          <w:szCs w:val="18"/>
        </w:rPr>
      </w:pPr>
      <w:r w:rsidRPr="00915042">
        <w:rPr>
          <w:rFonts w:ascii="Times New Roman" w:hAnsi="Times New Roman" w:cs="Times New Roman"/>
          <w:sz w:val="18"/>
          <w:szCs w:val="18"/>
        </w:rPr>
        <w:t>(далее – Клиент)  заявляю о своем согласии на заключение с ООО «</w:t>
      </w:r>
      <w:proofErr w:type="spellStart"/>
      <w:r w:rsidRPr="00915042">
        <w:rPr>
          <w:rFonts w:ascii="Times New Roman" w:hAnsi="Times New Roman" w:cs="Times New Roman"/>
          <w:sz w:val="18"/>
          <w:szCs w:val="18"/>
        </w:rPr>
        <w:t>Экспобанк</w:t>
      </w:r>
      <w:proofErr w:type="spellEnd"/>
      <w:r w:rsidRPr="00915042">
        <w:rPr>
          <w:rFonts w:ascii="Times New Roman" w:hAnsi="Times New Roman" w:cs="Times New Roman"/>
          <w:sz w:val="18"/>
          <w:szCs w:val="18"/>
        </w:rPr>
        <w:t>» (далее – Банк) Договора о брокерском обслуживании</w:t>
      </w:r>
      <w:r w:rsidR="00331D7C" w:rsidRPr="00915042">
        <w:rPr>
          <w:rFonts w:ascii="Times New Roman" w:hAnsi="Times New Roman" w:cs="Times New Roman"/>
          <w:sz w:val="18"/>
          <w:szCs w:val="18"/>
        </w:rPr>
        <w:t xml:space="preserve"> (далее - Договор)</w:t>
      </w:r>
      <w:r w:rsidRPr="00915042">
        <w:rPr>
          <w:rFonts w:ascii="Times New Roman" w:hAnsi="Times New Roman" w:cs="Times New Roman"/>
          <w:sz w:val="18"/>
          <w:szCs w:val="18"/>
        </w:rPr>
        <w:t>, заключаемого путем присоединения к действующей редакции Регламента</w:t>
      </w:r>
      <w:r w:rsidRPr="00915042">
        <w:rPr>
          <w:rFonts w:ascii="Times New Roman" w:hAnsi="Times New Roman"/>
          <w:sz w:val="18"/>
          <w:szCs w:val="18"/>
        </w:rPr>
        <w:t xml:space="preserve"> оказания услуг на рынке ценных бумаг и срочном рынке ООО «</w:t>
      </w:r>
      <w:proofErr w:type="spellStart"/>
      <w:r w:rsidRPr="00915042">
        <w:rPr>
          <w:rFonts w:ascii="Times New Roman" w:hAnsi="Times New Roman"/>
          <w:sz w:val="18"/>
          <w:szCs w:val="18"/>
        </w:rPr>
        <w:t>Экспобанк</w:t>
      </w:r>
      <w:proofErr w:type="spellEnd"/>
      <w:r w:rsidRPr="00915042">
        <w:rPr>
          <w:rFonts w:ascii="Times New Roman" w:hAnsi="Times New Roman"/>
          <w:sz w:val="18"/>
          <w:szCs w:val="18"/>
        </w:rPr>
        <w:t>» (далее – Регламент).</w:t>
      </w:r>
    </w:p>
    <w:p w:rsidR="00395F5A" w:rsidRPr="00915042" w:rsidRDefault="00395F5A" w:rsidP="00C53E4A">
      <w:pPr>
        <w:spacing w:after="0"/>
        <w:jc w:val="both"/>
        <w:rPr>
          <w:rFonts w:ascii="Times New Roman" w:hAnsi="Times New Roman"/>
          <w:sz w:val="18"/>
          <w:szCs w:val="18"/>
        </w:rPr>
      </w:pPr>
    </w:p>
    <w:p w:rsidR="00395F5A" w:rsidRPr="00915042" w:rsidRDefault="00395F5A" w:rsidP="00C53E4A">
      <w:pPr>
        <w:spacing w:after="0"/>
        <w:jc w:val="both"/>
        <w:rPr>
          <w:rFonts w:ascii="Times New Roman" w:hAnsi="Times New Roman"/>
          <w:b/>
          <w:sz w:val="18"/>
          <w:szCs w:val="18"/>
        </w:rPr>
      </w:pPr>
      <w:r w:rsidRPr="00915042">
        <w:rPr>
          <w:rFonts w:ascii="Times New Roman" w:hAnsi="Times New Roman"/>
          <w:b/>
          <w:sz w:val="18"/>
          <w:szCs w:val="18"/>
        </w:rPr>
        <w:t xml:space="preserve">Настоящим прошу открыть </w:t>
      </w:r>
      <w:r w:rsidR="0087182C" w:rsidRPr="00915042">
        <w:rPr>
          <w:rFonts w:ascii="Times New Roman" w:hAnsi="Times New Roman"/>
          <w:b/>
          <w:sz w:val="18"/>
          <w:szCs w:val="18"/>
        </w:rPr>
        <w:t xml:space="preserve">брокерские </w:t>
      </w:r>
      <w:r w:rsidRPr="00915042">
        <w:rPr>
          <w:rFonts w:ascii="Times New Roman" w:hAnsi="Times New Roman"/>
          <w:b/>
          <w:sz w:val="18"/>
          <w:szCs w:val="18"/>
        </w:rPr>
        <w:t xml:space="preserve">счета </w:t>
      </w:r>
      <w:r w:rsidR="0087182C" w:rsidRPr="00915042">
        <w:rPr>
          <w:rFonts w:ascii="Times New Roman" w:hAnsi="Times New Roman"/>
          <w:b/>
          <w:sz w:val="18"/>
          <w:szCs w:val="18"/>
        </w:rPr>
        <w:t>в следующих валютах:</w:t>
      </w:r>
    </w:p>
    <w:tbl>
      <w:tblPr>
        <w:tblStyle w:val="a4"/>
        <w:tblW w:w="0" w:type="auto"/>
        <w:tblLook w:val="04A0" w:firstRow="1" w:lastRow="0" w:firstColumn="1" w:lastColumn="0" w:noHBand="0" w:noVBand="1"/>
      </w:tblPr>
      <w:tblGrid>
        <w:gridCol w:w="392"/>
        <w:gridCol w:w="9179"/>
      </w:tblGrid>
      <w:tr w:rsidR="0087182C" w:rsidRPr="00915042" w:rsidTr="0087182C">
        <w:tc>
          <w:tcPr>
            <w:tcW w:w="392" w:type="dxa"/>
            <w:tcBorders>
              <w:right w:val="single" w:sz="4" w:space="0" w:color="auto"/>
            </w:tcBorders>
          </w:tcPr>
          <w:p w:rsidR="0087182C" w:rsidRPr="00915042" w:rsidRDefault="0087182C" w:rsidP="00C53E4A">
            <w:pPr>
              <w:jc w:val="both"/>
              <w:rPr>
                <w:rFonts w:ascii="Times New Roman" w:hAnsi="Times New Roman"/>
                <w:b/>
                <w:sz w:val="18"/>
                <w:szCs w:val="18"/>
              </w:rPr>
            </w:pPr>
          </w:p>
        </w:tc>
        <w:tc>
          <w:tcPr>
            <w:tcW w:w="9179" w:type="dxa"/>
            <w:tcBorders>
              <w:top w:val="nil"/>
              <w:left w:val="single" w:sz="4" w:space="0" w:color="auto"/>
              <w:bottom w:val="nil"/>
              <w:right w:val="nil"/>
            </w:tcBorders>
          </w:tcPr>
          <w:p w:rsidR="0087182C" w:rsidRPr="00915042" w:rsidRDefault="0087182C" w:rsidP="00C53E4A">
            <w:pPr>
              <w:jc w:val="both"/>
              <w:rPr>
                <w:rFonts w:ascii="Times New Roman" w:hAnsi="Times New Roman"/>
                <w:sz w:val="18"/>
                <w:szCs w:val="18"/>
              </w:rPr>
            </w:pPr>
            <w:r w:rsidRPr="00915042">
              <w:rPr>
                <w:rFonts w:ascii="Times New Roman" w:hAnsi="Times New Roman"/>
                <w:sz w:val="18"/>
                <w:szCs w:val="18"/>
              </w:rPr>
              <w:t>Рубли</w:t>
            </w:r>
          </w:p>
        </w:tc>
      </w:tr>
      <w:tr w:rsidR="0087182C" w:rsidRPr="00915042" w:rsidTr="0087182C">
        <w:tc>
          <w:tcPr>
            <w:tcW w:w="392" w:type="dxa"/>
            <w:tcBorders>
              <w:right w:val="single" w:sz="4" w:space="0" w:color="auto"/>
            </w:tcBorders>
          </w:tcPr>
          <w:p w:rsidR="0087182C" w:rsidRPr="00915042" w:rsidRDefault="0087182C" w:rsidP="00C53E4A">
            <w:pPr>
              <w:jc w:val="both"/>
              <w:rPr>
                <w:rFonts w:ascii="Times New Roman" w:hAnsi="Times New Roman"/>
                <w:b/>
                <w:sz w:val="18"/>
                <w:szCs w:val="18"/>
              </w:rPr>
            </w:pPr>
          </w:p>
        </w:tc>
        <w:tc>
          <w:tcPr>
            <w:tcW w:w="9179" w:type="dxa"/>
            <w:tcBorders>
              <w:top w:val="nil"/>
              <w:left w:val="single" w:sz="4" w:space="0" w:color="auto"/>
              <w:bottom w:val="nil"/>
              <w:right w:val="nil"/>
            </w:tcBorders>
          </w:tcPr>
          <w:p w:rsidR="0087182C" w:rsidRPr="00915042" w:rsidRDefault="0087182C" w:rsidP="00C53E4A">
            <w:pPr>
              <w:jc w:val="both"/>
              <w:rPr>
                <w:rFonts w:ascii="Times New Roman" w:hAnsi="Times New Roman"/>
                <w:sz w:val="18"/>
                <w:szCs w:val="18"/>
              </w:rPr>
            </w:pPr>
            <w:r w:rsidRPr="00915042">
              <w:rPr>
                <w:rFonts w:ascii="Times New Roman" w:hAnsi="Times New Roman"/>
                <w:sz w:val="18"/>
                <w:szCs w:val="18"/>
              </w:rPr>
              <w:t>Доллары США</w:t>
            </w:r>
          </w:p>
        </w:tc>
      </w:tr>
      <w:tr w:rsidR="0087182C" w:rsidRPr="00915042" w:rsidTr="0087182C">
        <w:tc>
          <w:tcPr>
            <w:tcW w:w="392" w:type="dxa"/>
            <w:tcBorders>
              <w:right w:val="single" w:sz="4" w:space="0" w:color="auto"/>
            </w:tcBorders>
          </w:tcPr>
          <w:p w:rsidR="0087182C" w:rsidRPr="00915042" w:rsidRDefault="0087182C" w:rsidP="00C53E4A">
            <w:pPr>
              <w:jc w:val="both"/>
              <w:rPr>
                <w:rFonts w:ascii="Times New Roman" w:hAnsi="Times New Roman"/>
                <w:b/>
                <w:sz w:val="18"/>
                <w:szCs w:val="18"/>
              </w:rPr>
            </w:pPr>
          </w:p>
        </w:tc>
        <w:tc>
          <w:tcPr>
            <w:tcW w:w="9179" w:type="dxa"/>
            <w:tcBorders>
              <w:top w:val="nil"/>
              <w:left w:val="single" w:sz="4" w:space="0" w:color="auto"/>
              <w:bottom w:val="nil"/>
              <w:right w:val="nil"/>
            </w:tcBorders>
          </w:tcPr>
          <w:p w:rsidR="0087182C" w:rsidRPr="00915042" w:rsidRDefault="0087182C" w:rsidP="00C53E4A">
            <w:pPr>
              <w:jc w:val="both"/>
              <w:rPr>
                <w:rFonts w:ascii="Times New Roman" w:hAnsi="Times New Roman"/>
                <w:sz w:val="18"/>
                <w:szCs w:val="18"/>
              </w:rPr>
            </w:pPr>
            <w:r w:rsidRPr="00915042">
              <w:rPr>
                <w:rFonts w:ascii="Times New Roman" w:hAnsi="Times New Roman"/>
                <w:sz w:val="18"/>
                <w:szCs w:val="18"/>
              </w:rPr>
              <w:t>Евро</w:t>
            </w:r>
          </w:p>
        </w:tc>
      </w:tr>
      <w:tr w:rsidR="0087182C" w:rsidRPr="00915042" w:rsidTr="0087182C">
        <w:tc>
          <w:tcPr>
            <w:tcW w:w="392" w:type="dxa"/>
            <w:tcBorders>
              <w:right w:val="single" w:sz="4" w:space="0" w:color="auto"/>
            </w:tcBorders>
          </w:tcPr>
          <w:p w:rsidR="0087182C" w:rsidRPr="00915042" w:rsidRDefault="0087182C" w:rsidP="00C53E4A">
            <w:pPr>
              <w:jc w:val="both"/>
              <w:rPr>
                <w:rFonts w:ascii="Times New Roman" w:hAnsi="Times New Roman"/>
                <w:b/>
                <w:sz w:val="18"/>
                <w:szCs w:val="18"/>
              </w:rPr>
            </w:pPr>
          </w:p>
        </w:tc>
        <w:tc>
          <w:tcPr>
            <w:tcW w:w="9179" w:type="dxa"/>
            <w:tcBorders>
              <w:top w:val="nil"/>
              <w:left w:val="single" w:sz="4" w:space="0" w:color="auto"/>
              <w:bottom w:val="nil"/>
              <w:right w:val="nil"/>
            </w:tcBorders>
          </w:tcPr>
          <w:p w:rsidR="0087182C" w:rsidRPr="00915042" w:rsidRDefault="0087182C" w:rsidP="00C53E4A">
            <w:pPr>
              <w:jc w:val="both"/>
              <w:rPr>
                <w:rFonts w:ascii="Times New Roman" w:hAnsi="Times New Roman"/>
                <w:sz w:val="18"/>
                <w:szCs w:val="18"/>
              </w:rPr>
            </w:pPr>
            <w:r w:rsidRPr="00915042">
              <w:rPr>
                <w:rFonts w:ascii="Times New Roman" w:hAnsi="Times New Roman"/>
                <w:sz w:val="18"/>
                <w:szCs w:val="18"/>
              </w:rPr>
              <w:t>Иное ________</w:t>
            </w:r>
          </w:p>
        </w:tc>
      </w:tr>
    </w:tbl>
    <w:p w:rsidR="0087182C" w:rsidRPr="00915042" w:rsidRDefault="0087182C" w:rsidP="00C53E4A">
      <w:pPr>
        <w:spacing w:after="0"/>
        <w:jc w:val="both"/>
        <w:rPr>
          <w:rFonts w:ascii="Times New Roman" w:hAnsi="Times New Roman"/>
          <w:b/>
          <w:sz w:val="18"/>
          <w:szCs w:val="18"/>
        </w:rPr>
      </w:pPr>
    </w:p>
    <w:p w:rsidR="00C57887" w:rsidRPr="00915042" w:rsidRDefault="00395F5A" w:rsidP="001428A6">
      <w:pPr>
        <w:spacing w:after="0" w:line="240" w:lineRule="auto"/>
        <w:jc w:val="both"/>
        <w:rPr>
          <w:rFonts w:ascii="Times New Roman" w:hAnsi="Times New Roman"/>
          <w:b/>
          <w:sz w:val="18"/>
          <w:szCs w:val="18"/>
        </w:rPr>
      </w:pPr>
      <w:r w:rsidRPr="00915042">
        <w:rPr>
          <w:rFonts w:ascii="Times New Roman" w:hAnsi="Times New Roman"/>
          <w:b/>
          <w:sz w:val="18"/>
          <w:szCs w:val="18"/>
        </w:rPr>
        <w:t>Настоящим заявляю о своем намерении осуществлять операции в следующих Торговых системах:</w:t>
      </w:r>
    </w:p>
    <w:p w:rsidR="00395F5A" w:rsidRPr="00915042" w:rsidRDefault="00395F5A" w:rsidP="001428A6">
      <w:pPr>
        <w:spacing w:after="0"/>
        <w:jc w:val="both"/>
        <w:rPr>
          <w:rFonts w:ascii="Times New Roman" w:hAnsi="Times New Roman"/>
          <w:b/>
          <w:sz w:val="18"/>
          <w:szCs w:val="18"/>
        </w:rPr>
      </w:pPr>
    </w:p>
    <w:tbl>
      <w:tblPr>
        <w:tblStyle w:val="a4"/>
        <w:tblpPr w:leftFromText="180" w:rightFromText="180" w:vertAnchor="text" w:horzAnchor="margin" w:tblpY="-31"/>
        <w:tblW w:w="9889" w:type="dxa"/>
        <w:tblLook w:val="04A0" w:firstRow="1" w:lastRow="0" w:firstColumn="1" w:lastColumn="0" w:noHBand="0" w:noVBand="1"/>
      </w:tblPr>
      <w:tblGrid>
        <w:gridCol w:w="419"/>
        <w:gridCol w:w="9470"/>
      </w:tblGrid>
      <w:tr w:rsidR="00395F5A" w:rsidRPr="00915042" w:rsidTr="00D03E49">
        <w:trPr>
          <w:trHeight w:val="132"/>
        </w:trPr>
        <w:tc>
          <w:tcPr>
            <w:tcW w:w="419" w:type="dxa"/>
            <w:tcBorders>
              <w:right w:val="single" w:sz="4" w:space="0" w:color="auto"/>
            </w:tcBorders>
          </w:tcPr>
          <w:p w:rsidR="00395F5A" w:rsidRPr="00915042" w:rsidRDefault="00395F5A" w:rsidP="001428A6">
            <w:pPr>
              <w:jc w:val="both"/>
              <w:rPr>
                <w:rFonts w:ascii="Times New Roman" w:hAnsi="Times New Roman"/>
                <w:b/>
                <w:sz w:val="18"/>
                <w:szCs w:val="18"/>
              </w:rPr>
            </w:pPr>
          </w:p>
        </w:tc>
        <w:tc>
          <w:tcPr>
            <w:tcW w:w="9470" w:type="dxa"/>
            <w:tcBorders>
              <w:top w:val="nil"/>
              <w:left w:val="single" w:sz="4" w:space="0" w:color="auto"/>
              <w:bottom w:val="nil"/>
              <w:right w:val="nil"/>
            </w:tcBorders>
          </w:tcPr>
          <w:p w:rsidR="00395F5A" w:rsidRPr="00915042" w:rsidRDefault="00395F5A" w:rsidP="001428A6">
            <w:pPr>
              <w:jc w:val="both"/>
              <w:rPr>
                <w:rFonts w:ascii="Times New Roman" w:hAnsi="Times New Roman"/>
                <w:sz w:val="18"/>
                <w:szCs w:val="18"/>
              </w:rPr>
            </w:pPr>
            <w:r w:rsidRPr="00915042">
              <w:rPr>
                <w:rFonts w:ascii="Times New Roman" w:hAnsi="Times New Roman"/>
                <w:sz w:val="18"/>
                <w:szCs w:val="18"/>
              </w:rPr>
              <w:t>Фондовый Рынок ПАО Московская Биржа</w:t>
            </w:r>
          </w:p>
        </w:tc>
      </w:tr>
      <w:tr w:rsidR="00395F5A" w:rsidRPr="00915042" w:rsidTr="006D5AC1">
        <w:trPr>
          <w:trHeight w:val="299"/>
        </w:trPr>
        <w:tc>
          <w:tcPr>
            <w:tcW w:w="419" w:type="dxa"/>
            <w:tcBorders>
              <w:right w:val="single" w:sz="4" w:space="0" w:color="auto"/>
            </w:tcBorders>
          </w:tcPr>
          <w:p w:rsidR="00395F5A" w:rsidRPr="00915042" w:rsidRDefault="00395F5A" w:rsidP="006D5AC1">
            <w:pPr>
              <w:rPr>
                <w:rFonts w:ascii="TimesNewRomanPSMT" w:hAnsi="TimesNewRomanPSMT" w:cs="TimesNewRomanPSMT"/>
                <w:sz w:val="18"/>
                <w:szCs w:val="18"/>
              </w:rPr>
            </w:pPr>
          </w:p>
        </w:tc>
        <w:tc>
          <w:tcPr>
            <w:tcW w:w="9470" w:type="dxa"/>
            <w:tcBorders>
              <w:top w:val="nil"/>
              <w:left w:val="single" w:sz="4" w:space="0" w:color="auto"/>
              <w:bottom w:val="nil"/>
              <w:right w:val="nil"/>
            </w:tcBorders>
          </w:tcPr>
          <w:p w:rsidR="00395F5A" w:rsidRPr="00915042" w:rsidRDefault="00395F5A" w:rsidP="006D5AC1">
            <w:pPr>
              <w:rPr>
                <w:rFonts w:ascii="Times New Roman" w:hAnsi="Times New Roman" w:cs="Times New Roman"/>
                <w:sz w:val="18"/>
                <w:szCs w:val="18"/>
              </w:rPr>
            </w:pPr>
            <w:r w:rsidRPr="00915042">
              <w:rPr>
                <w:rFonts w:ascii="Times New Roman" w:hAnsi="Times New Roman" w:cs="Times New Roman"/>
                <w:sz w:val="18"/>
                <w:szCs w:val="18"/>
              </w:rPr>
              <w:t>Внебиржевой рынок</w:t>
            </w:r>
            <w:r w:rsidR="00D03E49" w:rsidRPr="00915042">
              <w:rPr>
                <w:rFonts w:ascii="Times New Roman" w:hAnsi="Times New Roman" w:cs="Times New Roman"/>
                <w:sz w:val="18"/>
                <w:szCs w:val="18"/>
              </w:rPr>
              <w:t xml:space="preserve"> (ОТС)</w:t>
            </w:r>
          </w:p>
        </w:tc>
      </w:tr>
    </w:tbl>
    <w:p w:rsidR="00395F5A" w:rsidRPr="00915042" w:rsidRDefault="00D03E49" w:rsidP="001428A6">
      <w:pPr>
        <w:spacing w:after="0" w:line="240" w:lineRule="auto"/>
        <w:jc w:val="both"/>
        <w:rPr>
          <w:rFonts w:ascii="Times New Roman" w:hAnsi="Times New Roman"/>
          <w:b/>
          <w:sz w:val="18"/>
          <w:szCs w:val="18"/>
        </w:rPr>
      </w:pPr>
      <w:r w:rsidRPr="00915042">
        <w:rPr>
          <w:rFonts w:ascii="Times New Roman" w:hAnsi="Times New Roman"/>
          <w:b/>
          <w:sz w:val="18"/>
          <w:szCs w:val="18"/>
        </w:rPr>
        <w:t xml:space="preserve">Настоящим подтверждаю, что </w:t>
      </w:r>
      <w:proofErr w:type="gramStart"/>
      <w:r w:rsidRPr="00915042">
        <w:rPr>
          <w:rFonts w:ascii="Times New Roman" w:hAnsi="Times New Roman"/>
          <w:b/>
          <w:sz w:val="18"/>
          <w:szCs w:val="18"/>
        </w:rPr>
        <w:t>ознакомлен</w:t>
      </w:r>
      <w:proofErr w:type="gramEnd"/>
      <w:r w:rsidRPr="00915042">
        <w:rPr>
          <w:rFonts w:ascii="Times New Roman" w:hAnsi="Times New Roman"/>
          <w:b/>
          <w:sz w:val="18"/>
          <w:szCs w:val="18"/>
        </w:rPr>
        <w:t xml:space="preserve"> с Тарифами по брокерскому обслуживанию и прошу применять ко мне следующие тарифные планы за проведение брокерских операций:</w:t>
      </w:r>
    </w:p>
    <w:tbl>
      <w:tblPr>
        <w:tblStyle w:val="a4"/>
        <w:tblW w:w="0" w:type="auto"/>
        <w:tblLook w:val="04A0" w:firstRow="1" w:lastRow="0" w:firstColumn="1" w:lastColumn="0" w:noHBand="0" w:noVBand="1"/>
      </w:tblPr>
      <w:tblGrid>
        <w:gridCol w:w="392"/>
        <w:gridCol w:w="9179"/>
      </w:tblGrid>
      <w:tr w:rsidR="00D03E49" w:rsidRPr="00915042" w:rsidTr="00D03E49">
        <w:tc>
          <w:tcPr>
            <w:tcW w:w="392" w:type="dxa"/>
          </w:tcPr>
          <w:p w:rsidR="00D03E49" w:rsidRPr="00915042" w:rsidRDefault="00D03E49" w:rsidP="00C53E4A">
            <w:pPr>
              <w:jc w:val="both"/>
              <w:rPr>
                <w:rFonts w:ascii="Times New Roman" w:hAnsi="Times New Roman"/>
                <w:sz w:val="18"/>
                <w:szCs w:val="18"/>
              </w:rPr>
            </w:pPr>
          </w:p>
        </w:tc>
        <w:tc>
          <w:tcPr>
            <w:tcW w:w="9179" w:type="dxa"/>
          </w:tcPr>
          <w:p w:rsidR="00D03E49" w:rsidRPr="00915042" w:rsidRDefault="00D03E49" w:rsidP="00C53E4A">
            <w:pPr>
              <w:jc w:val="both"/>
              <w:rPr>
                <w:rFonts w:ascii="Times New Roman" w:hAnsi="Times New Roman"/>
                <w:sz w:val="18"/>
                <w:szCs w:val="18"/>
              </w:rPr>
            </w:pPr>
            <w:r w:rsidRPr="00915042">
              <w:rPr>
                <w:rFonts w:ascii="Times New Roman" w:hAnsi="Times New Roman"/>
                <w:sz w:val="18"/>
                <w:szCs w:val="18"/>
              </w:rPr>
              <w:t>Стандарт</w:t>
            </w:r>
          </w:p>
        </w:tc>
      </w:tr>
      <w:tr w:rsidR="00D03E49" w:rsidRPr="00915042" w:rsidTr="00D03E49">
        <w:tc>
          <w:tcPr>
            <w:tcW w:w="392" w:type="dxa"/>
          </w:tcPr>
          <w:p w:rsidR="00D03E49" w:rsidRPr="00915042" w:rsidRDefault="00D03E49" w:rsidP="00C53E4A">
            <w:pPr>
              <w:jc w:val="both"/>
              <w:rPr>
                <w:rFonts w:ascii="Times New Roman" w:hAnsi="Times New Roman"/>
                <w:sz w:val="18"/>
                <w:szCs w:val="18"/>
              </w:rPr>
            </w:pPr>
          </w:p>
        </w:tc>
        <w:tc>
          <w:tcPr>
            <w:tcW w:w="9179" w:type="dxa"/>
          </w:tcPr>
          <w:p w:rsidR="00D03E49" w:rsidRPr="00915042" w:rsidRDefault="00D03E49" w:rsidP="00C53E4A">
            <w:pPr>
              <w:jc w:val="both"/>
              <w:rPr>
                <w:rFonts w:ascii="Times New Roman" w:hAnsi="Times New Roman"/>
                <w:sz w:val="18"/>
                <w:szCs w:val="18"/>
              </w:rPr>
            </w:pPr>
            <w:r w:rsidRPr="00915042">
              <w:rPr>
                <w:rFonts w:ascii="Times New Roman" w:hAnsi="Times New Roman"/>
                <w:sz w:val="18"/>
                <w:szCs w:val="18"/>
              </w:rPr>
              <w:t>Стандарт для клиентов-нерезидентов*</w:t>
            </w:r>
          </w:p>
        </w:tc>
      </w:tr>
      <w:tr w:rsidR="00D03E49" w:rsidRPr="00915042" w:rsidTr="00D03E49">
        <w:tc>
          <w:tcPr>
            <w:tcW w:w="392" w:type="dxa"/>
          </w:tcPr>
          <w:p w:rsidR="00D03E49" w:rsidRPr="00915042" w:rsidRDefault="00D03E49" w:rsidP="00C53E4A">
            <w:pPr>
              <w:jc w:val="both"/>
              <w:rPr>
                <w:rFonts w:ascii="Times New Roman" w:hAnsi="Times New Roman"/>
                <w:sz w:val="18"/>
                <w:szCs w:val="18"/>
              </w:rPr>
            </w:pPr>
          </w:p>
        </w:tc>
        <w:tc>
          <w:tcPr>
            <w:tcW w:w="9179" w:type="dxa"/>
          </w:tcPr>
          <w:p w:rsidR="00D03E49" w:rsidRPr="00915042" w:rsidRDefault="00903733" w:rsidP="00C53E4A">
            <w:pPr>
              <w:jc w:val="both"/>
              <w:rPr>
                <w:rFonts w:ascii="Times New Roman" w:hAnsi="Times New Roman"/>
                <w:sz w:val="18"/>
                <w:szCs w:val="18"/>
              </w:rPr>
            </w:pPr>
            <w:r w:rsidRPr="00915042">
              <w:rPr>
                <w:rFonts w:ascii="Times New Roman" w:hAnsi="Times New Roman"/>
                <w:sz w:val="18"/>
                <w:szCs w:val="18"/>
              </w:rPr>
              <w:t>__________________</w:t>
            </w:r>
          </w:p>
        </w:tc>
      </w:tr>
    </w:tbl>
    <w:p w:rsidR="00D03E49" w:rsidRPr="00915042" w:rsidRDefault="00D03E49" w:rsidP="00C53E4A">
      <w:pPr>
        <w:spacing w:after="0"/>
        <w:jc w:val="both"/>
        <w:rPr>
          <w:rFonts w:ascii="Times New Roman" w:hAnsi="Times New Roman"/>
          <w:sz w:val="18"/>
          <w:szCs w:val="18"/>
        </w:rPr>
      </w:pPr>
      <w:r w:rsidRPr="00915042">
        <w:rPr>
          <w:rFonts w:ascii="Times New Roman" w:hAnsi="Times New Roman"/>
          <w:sz w:val="18"/>
          <w:szCs w:val="18"/>
        </w:rPr>
        <w:t>*данный тарифный план может выбрать исключительно Клиент, являющийся нерезидентом РФ.</w:t>
      </w:r>
    </w:p>
    <w:p w:rsidR="00395F5A" w:rsidRPr="00915042" w:rsidRDefault="00395F5A" w:rsidP="00C53E4A">
      <w:pPr>
        <w:spacing w:after="0"/>
        <w:jc w:val="both"/>
        <w:rPr>
          <w:rFonts w:ascii="Times New Roman" w:hAnsi="Times New Roman"/>
          <w:sz w:val="18"/>
          <w:szCs w:val="18"/>
        </w:rPr>
      </w:pPr>
    </w:p>
    <w:p w:rsidR="00D03E49" w:rsidRPr="00915042" w:rsidRDefault="00D5032D" w:rsidP="00C53E4A">
      <w:pPr>
        <w:spacing w:after="0"/>
        <w:jc w:val="both"/>
        <w:rPr>
          <w:rFonts w:ascii="Times New Roman" w:hAnsi="Times New Roman"/>
          <w:b/>
          <w:sz w:val="18"/>
          <w:szCs w:val="18"/>
        </w:rPr>
      </w:pPr>
      <w:r w:rsidRPr="00915042">
        <w:rPr>
          <w:rFonts w:ascii="Times New Roman" w:hAnsi="Times New Roman"/>
          <w:b/>
          <w:sz w:val="18"/>
          <w:szCs w:val="18"/>
        </w:rPr>
        <w:t>Предпочтительный способ для обмена информационными сообщениями (в т. ч. в рамках системы  QUIK) и получения брокерских отчетов:</w:t>
      </w:r>
    </w:p>
    <w:tbl>
      <w:tblPr>
        <w:tblStyle w:val="a4"/>
        <w:tblW w:w="0" w:type="auto"/>
        <w:tblLook w:val="04A0" w:firstRow="1" w:lastRow="0" w:firstColumn="1" w:lastColumn="0" w:noHBand="0" w:noVBand="1"/>
      </w:tblPr>
      <w:tblGrid>
        <w:gridCol w:w="392"/>
        <w:gridCol w:w="9179"/>
      </w:tblGrid>
      <w:tr w:rsidR="00D03E49" w:rsidRPr="00915042" w:rsidTr="00D03E49">
        <w:tc>
          <w:tcPr>
            <w:tcW w:w="392" w:type="dxa"/>
          </w:tcPr>
          <w:p w:rsidR="00D03E49" w:rsidRPr="00915042" w:rsidRDefault="00D03E49" w:rsidP="00C53E4A">
            <w:pPr>
              <w:jc w:val="both"/>
              <w:rPr>
                <w:rFonts w:ascii="Times New Roman" w:hAnsi="Times New Roman"/>
                <w:b/>
                <w:sz w:val="18"/>
                <w:szCs w:val="18"/>
              </w:rPr>
            </w:pPr>
          </w:p>
        </w:tc>
        <w:tc>
          <w:tcPr>
            <w:tcW w:w="9179" w:type="dxa"/>
          </w:tcPr>
          <w:p w:rsidR="00D03E49" w:rsidRPr="00915042" w:rsidRDefault="009A7D2B" w:rsidP="00D03E49">
            <w:pPr>
              <w:jc w:val="both"/>
              <w:rPr>
                <w:rFonts w:ascii="Times New Roman" w:hAnsi="Times New Roman"/>
                <w:sz w:val="18"/>
                <w:szCs w:val="18"/>
              </w:rPr>
            </w:pPr>
            <w:r w:rsidRPr="00915042">
              <w:rPr>
                <w:rFonts w:ascii="Times New Roman" w:hAnsi="Times New Roman"/>
                <w:sz w:val="18"/>
                <w:szCs w:val="18"/>
              </w:rPr>
              <w:t>Через Личный кабинет</w:t>
            </w:r>
          </w:p>
        </w:tc>
      </w:tr>
      <w:tr w:rsidR="00D03E49" w:rsidRPr="00915042" w:rsidTr="00D03E49">
        <w:tc>
          <w:tcPr>
            <w:tcW w:w="392" w:type="dxa"/>
          </w:tcPr>
          <w:p w:rsidR="00D03E49" w:rsidRPr="00915042" w:rsidRDefault="00D03E49" w:rsidP="00C53E4A">
            <w:pPr>
              <w:jc w:val="both"/>
              <w:rPr>
                <w:rFonts w:ascii="Times New Roman" w:hAnsi="Times New Roman"/>
                <w:b/>
                <w:sz w:val="18"/>
                <w:szCs w:val="18"/>
              </w:rPr>
            </w:pPr>
          </w:p>
        </w:tc>
        <w:tc>
          <w:tcPr>
            <w:tcW w:w="9179" w:type="dxa"/>
          </w:tcPr>
          <w:p w:rsidR="00D03E49" w:rsidRPr="00915042" w:rsidRDefault="005330E4" w:rsidP="00C53E4A">
            <w:pPr>
              <w:jc w:val="both"/>
              <w:rPr>
                <w:rFonts w:ascii="Times New Roman" w:hAnsi="Times New Roman"/>
                <w:sz w:val="18"/>
                <w:szCs w:val="18"/>
              </w:rPr>
            </w:pPr>
            <w:r w:rsidRPr="00915042">
              <w:rPr>
                <w:rFonts w:ascii="Times New Roman" w:hAnsi="Times New Roman"/>
                <w:sz w:val="18"/>
                <w:szCs w:val="18"/>
              </w:rPr>
              <w:t>По электронной почте: ________________________</w:t>
            </w:r>
          </w:p>
        </w:tc>
      </w:tr>
    </w:tbl>
    <w:p w:rsidR="00F47D5A" w:rsidRPr="00915042" w:rsidRDefault="00F47D5A" w:rsidP="00C53E4A">
      <w:pPr>
        <w:spacing w:after="0"/>
        <w:jc w:val="both"/>
        <w:rPr>
          <w:rFonts w:ascii="Times New Roman" w:hAnsi="Times New Roman"/>
          <w:b/>
          <w:sz w:val="18"/>
          <w:szCs w:val="18"/>
        </w:rPr>
      </w:pPr>
    </w:p>
    <w:tbl>
      <w:tblPr>
        <w:tblStyle w:val="a4"/>
        <w:tblW w:w="0" w:type="auto"/>
        <w:tblLook w:val="04A0" w:firstRow="1" w:lastRow="0" w:firstColumn="1" w:lastColumn="0" w:noHBand="0" w:noVBand="1"/>
      </w:tblPr>
      <w:tblGrid>
        <w:gridCol w:w="392"/>
        <w:gridCol w:w="9179"/>
      </w:tblGrid>
      <w:tr w:rsidR="005F4653" w:rsidRPr="00915042" w:rsidTr="005F4653">
        <w:tc>
          <w:tcPr>
            <w:tcW w:w="392" w:type="dxa"/>
            <w:tcBorders>
              <w:bottom w:val="single" w:sz="4" w:space="0" w:color="auto"/>
              <w:right w:val="single" w:sz="4" w:space="0" w:color="auto"/>
            </w:tcBorders>
          </w:tcPr>
          <w:p w:rsidR="005F4653" w:rsidRPr="00915042" w:rsidRDefault="005F4653" w:rsidP="00C53E4A">
            <w:pPr>
              <w:jc w:val="both"/>
              <w:rPr>
                <w:rFonts w:ascii="Times New Roman" w:hAnsi="Times New Roman"/>
                <w:b/>
                <w:sz w:val="18"/>
                <w:szCs w:val="18"/>
              </w:rPr>
            </w:pPr>
          </w:p>
        </w:tc>
        <w:tc>
          <w:tcPr>
            <w:tcW w:w="9179" w:type="dxa"/>
            <w:tcBorders>
              <w:top w:val="nil"/>
              <w:left w:val="single" w:sz="4" w:space="0" w:color="auto"/>
              <w:bottom w:val="nil"/>
              <w:right w:val="nil"/>
            </w:tcBorders>
          </w:tcPr>
          <w:p w:rsidR="005F4653" w:rsidRPr="00915042" w:rsidRDefault="005F4653" w:rsidP="00C53E4A">
            <w:pPr>
              <w:jc w:val="both"/>
              <w:rPr>
                <w:rFonts w:ascii="Times New Roman" w:hAnsi="Times New Roman"/>
                <w:b/>
                <w:sz w:val="18"/>
                <w:szCs w:val="18"/>
              </w:rPr>
            </w:pPr>
            <w:r w:rsidRPr="00915042">
              <w:rPr>
                <w:rFonts w:ascii="Times New Roman" w:hAnsi="Times New Roman"/>
                <w:b/>
                <w:sz w:val="18"/>
                <w:szCs w:val="18"/>
              </w:rPr>
              <w:t>Настоящим подтверждаю, что:</w:t>
            </w:r>
          </w:p>
        </w:tc>
      </w:tr>
      <w:tr w:rsidR="00110540" w:rsidRPr="00915042" w:rsidTr="005F4653">
        <w:tc>
          <w:tcPr>
            <w:tcW w:w="392" w:type="dxa"/>
            <w:tcBorders>
              <w:top w:val="single" w:sz="4" w:space="0" w:color="auto"/>
              <w:left w:val="nil"/>
              <w:bottom w:val="nil"/>
              <w:right w:val="nil"/>
            </w:tcBorders>
          </w:tcPr>
          <w:p w:rsidR="00110540" w:rsidRPr="00915042" w:rsidRDefault="00110540" w:rsidP="00C53E4A">
            <w:pPr>
              <w:jc w:val="both"/>
              <w:rPr>
                <w:rFonts w:ascii="Times New Roman" w:hAnsi="Times New Roman"/>
                <w:sz w:val="18"/>
                <w:szCs w:val="18"/>
              </w:rPr>
            </w:pPr>
          </w:p>
        </w:tc>
        <w:tc>
          <w:tcPr>
            <w:tcW w:w="9179" w:type="dxa"/>
            <w:tcBorders>
              <w:top w:val="nil"/>
              <w:left w:val="nil"/>
              <w:bottom w:val="nil"/>
              <w:right w:val="nil"/>
            </w:tcBorders>
          </w:tcPr>
          <w:p w:rsidR="00524CD6" w:rsidRPr="00915042" w:rsidRDefault="00110540" w:rsidP="0085745C">
            <w:pPr>
              <w:pStyle w:val="a3"/>
              <w:numPr>
                <w:ilvl w:val="0"/>
                <w:numId w:val="2"/>
              </w:numPr>
              <w:tabs>
                <w:tab w:val="left" w:pos="317"/>
              </w:tabs>
              <w:ind w:left="0" w:firstLine="34"/>
              <w:jc w:val="both"/>
              <w:rPr>
                <w:sz w:val="18"/>
                <w:szCs w:val="18"/>
              </w:rPr>
            </w:pPr>
            <w:r w:rsidRPr="00915042">
              <w:rPr>
                <w:sz w:val="18"/>
                <w:szCs w:val="18"/>
              </w:rPr>
              <w:t>с действующей р</w:t>
            </w:r>
            <w:r w:rsidR="00671604" w:rsidRPr="00915042">
              <w:rPr>
                <w:sz w:val="18"/>
                <w:szCs w:val="18"/>
              </w:rPr>
              <w:t xml:space="preserve">едакцией Регламента </w:t>
            </w:r>
            <w:proofErr w:type="gramStart"/>
            <w:r w:rsidR="00671604" w:rsidRPr="00915042">
              <w:rPr>
                <w:sz w:val="18"/>
                <w:szCs w:val="18"/>
              </w:rPr>
              <w:t>ознакомлен</w:t>
            </w:r>
            <w:proofErr w:type="gramEnd"/>
            <w:r w:rsidR="00671604" w:rsidRPr="00915042">
              <w:rPr>
                <w:sz w:val="18"/>
                <w:szCs w:val="18"/>
              </w:rPr>
              <w:t>,</w:t>
            </w:r>
            <w:r w:rsidRPr="00915042">
              <w:rPr>
                <w:sz w:val="18"/>
                <w:szCs w:val="18"/>
              </w:rPr>
              <w:t xml:space="preserve"> согласен</w:t>
            </w:r>
            <w:r w:rsidR="00671604" w:rsidRPr="00915042">
              <w:rPr>
                <w:sz w:val="18"/>
                <w:szCs w:val="18"/>
              </w:rPr>
              <w:t xml:space="preserve"> и обязуюсь соблюдать</w:t>
            </w:r>
            <w:r w:rsidR="001961A8" w:rsidRPr="00915042">
              <w:rPr>
                <w:sz w:val="18"/>
                <w:szCs w:val="18"/>
              </w:rPr>
              <w:t>.</w:t>
            </w:r>
          </w:p>
        </w:tc>
      </w:tr>
      <w:tr w:rsidR="00110540" w:rsidRPr="00915042" w:rsidTr="005F4653">
        <w:tc>
          <w:tcPr>
            <w:tcW w:w="392" w:type="dxa"/>
            <w:tcBorders>
              <w:top w:val="nil"/>
              <w:left w:val="nil"/>
              <w:bottom w:val="nil"/>
              <w:right w:val="nil"/>
            </w:tcBorders>
          </w:tcPr>
          <w:p w:rsidR="00110540" w:rsidRPr="00915042" w:rsidRDefault="00110540" w:rsidP="00C53E4A">
            <w:pPr>
              <w:jc w:val="both"/>
              <w:rPr>
                <w:rFonts w:ascii="Times New Roman" w:hAnsi="Times New Roman"/>
                <w:sz w:val="18"/>
                <w:szCs w:val="18"/>
              </w:rPr>
            </w:pPr>
          </w:p>
        </w:tc>
        <w:tc>
          <w:tcPr>
            <w:tcW w:w="9179" w:type="dxa"/>
            <w:tcBorders>
              <w:top w:val="nil"/>
              <w:left w:val="nil"/>
              <w:bottom w:val="nil"/>
              <w:right w:val="nil"/>
            </w:tcBorders>
          </w:tcPr>
          <w:p w:rsidR="00110540" w:rsidRPr="00915042" w:rsidRDefault="00110540" w:rsidP="0085745C">
            <w:pPr>
              <w:pStyle w:val="a3"/>
              <w:numPr>
                <w:ilvl w:val="0"/>
                <w:numId w:val="2"/>
              </w:numPr>
              <w:tabs>
                <w:tab w:val="left" w:pos="317"/>
              </w:tabs>
              <w:ind w:left="0" w:firstLine="34"/>
              <w:jc w:val="both"/>
              <w:rPr>
                <w:sz w:val="18"/>
                <w:szCs w:val="18"/>
              </w:rPr>
            </w:pPr>
            <w:r w:rsidRPr="00915042">
              <w:rPr>
                <w:sz w:val="18"/>
                <w:szCs w:val="18"/>
              </w:rPr>
              <w:t>с действующими Тарифами Банка на брокерское обс</w:t>
            </w:r>
            <w:r w:rsidR="001961A8" w:rsidRPr="00915042">
              <w:rPr>
                <w:sz w:val="18"/>
                <w:szCs w:val="18"/>
              </w:rPr>
              <w:t xml:space="preserve">луживание </w:t>
            </w:r>
            <w:proofErr w:type="gramStart"/>
            <w:r w:rsidR="001961A8" w:rsidRPr="00915042">
              <w:rPr>
                <w:sz w:val="18"/>
                <w:szCs w:val="18"/>
              </w:rPr>
              <w:t>ознакомлен</w:t>
            </w:r>
            <w:proofErr w:type="gramEnd"/>
            <w:r w:rsidR="001961A8" w:rsidRPr="00915042">
              <w:rPr>
                <w:sz w:val="18"/>
                <w:szCs w:val="18"/>
              </w:rPr>
              <w:t xml:space="preserve"> и согласен.</w:t>
            </w:r>
          </w:p>
        </w:tc>
      </w:tr>
      <w:tr w:rsidR="00110540" w:rsidRPr="00915042" w:rsidTr="005F4653">
        <w:tc>
          <w:tcPr>
            <w:tcW w:w="392" w:type="dxa"/>
            <w:tcBorders>
              <w:top w:val="nil"/>
              <w:left w:val="nil"/>
              <w:bottom w:val="nil"/>
              <w:right w:val="nil"/>
            </w:tcBorders>
          </w:tcPr>
          <w:p w:rsidR="00110540" w:rsidRPr="00915042" w:rsidRDefault="00110540" w:rsidP="00C53E4A">
            <w:pPr>
              <w:jc w:val="both"/>
              <w:rPr>
                <w:rFonts w:ascii="Times New Roman" w:hAnsi="Times New Roman"/>
                <w:sz w:val="18"/>
                <w:szCs w:val="18"/>
              </w:rPr>
            </w:pPr>
          </w:p>
        </w:tc>
        <w:tc>
          <w:tcPr>
            <w:tcW w:w="9179" w:type="dxa"/>
            <w:tcBorders>
              <w:top w:val="nil"/>
              <w:left w:val="nil"/>
              <w:bottom w:val="nil"/>
              <w:right w:val="nil"/>
            </w:tcBorders>
          </w:tcPr>
          <w:p w:rsidR="00110540" w:rsidRPr="00915042" w:rsidRDefault="00110540" w:rsidP="0085745C">
            <w:pPr>
              <w:pStyle w:val="a3"/>
              <w:numPr>
                <w:ilvl w:val="0"/>
                <w:numId w:val="2"/>
              </w:numPr>
              <w:tabs>
                <w:tab w:val="left" w:pos="317"/>
              </w:tabs>
              <w:ind w:left="0" w:firstLine="34"/>
              <w:jc w:val="both"/>
              <w:rPr>
                <w:sz w:val="18"/>
                <w:szCs w:val="18"/>
              </w:rPr>
            </w:pPr>
            <w:r w:rsidRPr="00915042">
              <w:rPr>
                <w:sz w:val="18"/>
                <w:szCs w:val="18"/>
              </w:rPr>
              <w:t xml:space="preserve">с порядком использования Биржевой информацией </w:t>
            </w:r>
            <w:proofErr w:type="gramStart"/>
            <w:r w:rsidR="000F4CCB" w:rsidRPr="00915042">
              <w:rPr>
                <w:sz w:val="18"/>
                <w:szCs w:val="18"/>
              </w:rPr>
              <w:t>ознакомлен</w:t>
            </w:r>
            <w:proofErr w:type="gramEnd"/>
            <w:r w:rsidR="000F4CCB" w:rsidRPr="00915042">
              <w:rPr>
                <w:sz w:val="18"/>
                <w:szCs w:val="18"/>
              </w:rPr>
              <w:t xml:space="preserve"> и обязуюсь соблюдать.</w:t>
            </w:r>
          </w:p>
        </w:tc>
      </w:tr>
    </w:tbl>
    <w:p w:rsidR="00E97C00" w:rsidRPr="00915042" w:rsidRDefault="00E97C00" w:rsidP="00C53E4A">
      <w:pPr>
        <w:spacing w:after="0"/>
        <w:jc w:val="both"/>
        <w:rPr>
          <w:rFonts w:ascii="Times New Roman" w:hAnsi="Times New Roman" w:cs="Times New Roman"/>
          <w:sz w:val="18"/>
          <w:szCs w:val="18"/>
        </w:rPr>
      </w:pPr>
    </w:p>
    <w:tbl>
      <w:tblPr>
        <w:tblStyle w:val="a4"/>
        <w:tblW w:w="0" w:type="auto"/>
        <w:tblLook w:val="04A0" w:firstRow="1" w:lastRow="0" w:firstColumn="1" w:lastColumn="0" w:noHBand="0" w:noVBand="1"/>
      </w:tblPr>
      <w:tblGrid>
        <w:gridCol w:w="392"/>
        <w:gridCol w:w="9179"/>
      </w:tblGrid>
      <w:tr w:rsidR="001428A6" w:rsidRPr="00915042" w:rsidTr="00975A27">
        <w:tc>
          <w:tcPr>
            <w:tcW w:w="392" w:type="dxa"/>
            <w:tcBorders>
              <w:right w:val="single" w:sz="4" w:space="0" w:color="auto"/>
            </w:tcBorders>
          </w:tcPr>
          <w:p w:rsidR="001428A6" w:rsidRPr="00915042" w:rsidRDefault="001428A6" w:rsidP="001428A6">
            <w:pPr>
              <w:rPr>
                <w:rFonts w:ascii="Times New Roman" w:hAnsi="Times New Roman"/>
                <w:b/>
                <w:sz w:val="18"/>
                <w:szCs w:val="18"/>
              </w:rPr>
            </w:pPr>
          </w:p>
        </w:tc>
        <w:tc>
          <w:tcPr>
            <w:tcW w:w="9179" w:type="dxa"/>
            <w:tcBorders>
              <w:top w:val="nil"/>
              <w:left w:val="single" w:sz="4" w:space="0" w:color="auto"/>
              <w:bottom w:val="nil"/>
              <w:right w:val="nil"/>
            </w:tcBorders>
          </w:tcPr>
          <w:p w:rsidR="001428A6" w:rsidRPr="00915042" w:rsidRDefault="001428A6" w:rsidP="005F4653">
            <w:pPr>
              <w:rPr>
                <w:rFonts w:ascii="Times New Roman" w:hAnsi="Times New Roman"/>
                <w:b/>
                <w:sz w:val="18"/>
                <w:szCs w:val="18"/>
              </w:rPr>
            </w:pPr>
            <w:r w:rsidRPr="00915042">
              <w:rPr>
                <w:rFonts w:ascii="Times New Roman" w:hAnsi="Times New Roman"/>
                <w:b/>
                <w:sz w:val="18"/>
                <w:szCs w:val="18"/>
              </w:rPr>
              <w:t xml:space="preserve">Настоящим подтверждаю, что </w:t>
            </w:r>
            <w:proofErr w:type="gramStart"/>
            <w:r w:rsidRPr="00915042">
              <w:rPr>
                <w:rFonts w:ascii="Times New Roman" w:hAnsi="Times New Roman"/>
                <w:b/>
                <w:sz w:val="18"/>
                <w:szCs w:val="18"/>
              </w:rPr>
              <w:t>уведомлен</w:t>
            </w:r>
            <w:proofErr w:type="gramEnd"/>
            <w:r w:rsidRPr="00915042">
              <w:rPr>
                <w:rFonts w:ascii="Times New Roman" w:hAnsi="Times New Roman"/>
                <w:b/>
                <w:sz w:val="18"/>
                <w:szCs w:val="18"/>
              </w:rPr>
              <w:t>:</w:t>
            </w:r>
          </w:p>
        </w:tc>
      </w:tr>
    </w:tbl>
    <w:p w:rsidR="005F4653" w:rsidRPr="00915042" w:rsidRDefault="005F4653" w:rsidP="003E590C">
      <w:pPr>
        <w:pStyle w:val="a3"/>
        <w:numPr>
          <w:ilvl w:val="0"/>
          <w:numId w:val="1"/>
        </w:numPr>
        <w:jc w:val="both"/>
        <w:rPr>
          <w:sz w:val="18"/>
          <w:szCs w:val="18"/>
        </w:rPr>
      </w:pPr>
      <w:r w:rsidRPr="00915042">
        <w:rPr>
          <w:sz w:val="18"/>
          <w:szCs w:val="18"/>
        </w:rPr>
        <w:t>о рисках инвестирования</w:t>
      </w:r>
      <w:r w:rsidR="00EA4BE4" w:rsidRPr="00915042">
        <w:rPr>
          <w:sz w:val="18"/>
          <w:szCs w:val="18"/>
        </w:rPr>
        <w:t>, в том числе о рисках, связанных с возникновением непокрытых позиций,</w:t>
      </w:r>
      <w:r w:rsidRPr="00915042">
        <w:rPr>
          <w:sz w:val="18"/>
          <w:szCs w:val="18"/>
        </w:rPr>
        <w:t xml:space="preserve"> путем ознакомления с Декларацией о рисках, </w:t>
      </w:r>
      <w:r w:rsidR="003E590C" w:rsidRPr="00915042">
        <w:rPr>
          <w:sz w:val="18"/>
          <w:szCs w:val="18"/>
        </w:rPr>
        <w:t xml:space="preserve">связанных с инвестированием на финансовом рынке, </w:t>
      </w:r>
      <w:r w:rsidRPr="00915042">
        <w:rPr>
          <w:sz w:val="18"/>
          <w:szCs w:val="18"/>
        </w:rPr>
        <w:t xml:space="preserve">являющейся Приложением № </w:t>
      </w:r>
      <w:r w:rsidR="00F03066" w:rsidRPr="00915042">
        <w:rPr>
          <w:sz w:val="18"/>
          <w:szCs w:val="18"/>
        </w:rPr>
        <w:t>30</w:t>
      </w:r>
      <w:r w:rsidR="00D210F8" w:rsidRPr="00915042">
        <w:rPr>
          <w:sz w:val="18"/>
          <w:szCs w:val="18"/>
        </w:rPr>
        <w:t xml:space="preserve"> к Регламенту</w:t>
      </w:r>
      <w:r w:rsidRPr="00915042">
        <w:rPr>
          <w:sz w:val="18"/>
          <w:szCs w:val="18"/>
        </w:rPr>
        <w:t>. Необходимые разъяснения получены.</w:t>
      </w:r>
    </w:p>
    <w:p w:rsidR="005F4653" w:rsidRPr="00915042" w:rsidRDefault="005F4653" w:rsidP="00391E99">
      <w:pPr>
        <w:pStyle w:val="a3"/>
        <w:numPr>
          <w:ilvl w:val="0"/>
          <w:numId w:val="1"/>
        </w:numPr>
        <w:jc w:val="both"/>
        <w:rPr>
          <w:sz w:val="18"/>
          <w:szCs w:val="18"/>
        </w:rPr>
      </w:pPr>
      <w:proofErr w:type="gramStart"/>
      <w:r w:rsidRPr="00915042">
        <w:rPr>
          <w:sz w:val="18"/>
          <w:szCs w:val="18"/>
        </w:rPr>
        <w:t>о</w:t>
      </w:r>
      <w:proofErr w:type="gramEnd"/>
      <w:r w:rsidRPr="00915042">
        <w:rPr>
          <w:sz w:val="18"/>
          <w:szCs w:val="18"/>
        </w:rPr>
        <w:t xml:space="preserve"> рисках инвестирования путем ознакомления с </w:t>
      </w:r>
      <w:r w:rsidR="00391E99" w:rsidRPr="00915042">
        <w:rPr>
          <w:sz w:val="18"/>
          <w:szCs w:val="18"/>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Pr="00915042">
        <w:rPr>
          <w:sz w:val="18"/>
          <w:szCs w:val="18"/>
        </w:rPr>
        <w:t xml:space="preserve">,  являющейся Приложением № </w:t>
      </w:r>
      <w:r w:rsidR="00F03066" w:rsidRPr="00915042">
        <w:rPr>
          <w:sz w:val="18"/>
          <w:szCs w:val="18"/>
        </w:rPr>
        <w:t>31</w:t>
      </w:r>
      <w:r w:rsidR="00D210F8" w:rsidRPr="00915042">
        <w:rPr>
          <w:sz w:val="18"/>
          <w:szCs w:val="18"/>
        </w:rPr>
        <w:t xml:space="preserve"> к Регламенту</w:t>
      </w:r>
      <w:r w:rsidRPr="00915042">
        <w:rPr>
          <w:sz w:val="18"/>
          <w:szCs w:val="18"/>
        </w:rPr>
        <w:t>. Необходимые разъяснения получены.</w:t>
      </w:r>
    </w:p>
    <w:p w:rsidR="00391E99" w:rsidRPr="00915042" w:rsidRDefault="00391E99" w:rsidP="00391E99">
      <w:pPr>
        <w:pStyle w:val="a3"/>
        <w:numPr>
          <w:ilvl w:val="0"/>
          <w:numId w:val="1"/>
        </w:numPr>
        <w:jc w:val="both"/>
        <w:rPr>
          <w:sz w:val="18"/>
          <w:szCs w:val="18"/>
        </w:rPr>
      </w:pPr>
      <w:proofErr w:type="gramStart"/>
      <w:r w:rsidRPr="00915042">
        <w:rPr>
          <w:sz w:val="18"/>
          <w:szCs w:val="18"/>
        </w:rPr>
        <w:t>о рисках инвестирования путем ознакомления с Декларация о рисках, связанных с инвестированием в иностранные ценные бумаги,  являющейся Приложением № 32</w:t>
      </w:r>
      <w:r w:rsidR="00D210F8" w:rsidRPr="00915042">
        <w:rPr>
          <w:sz w:val="18"/>
          <w:szCs w:val="18"/>
        </w:rPr>
        <w:t xml:space="preserve"> к Регламенту</w:t>
      </w:r>
      <w:r w:rsidRPr="00915042">
        <w:rPr>
          <w:sz w:val="18"/>
          <w:szCs w:val="18"/>
        </w:rPr>
        <w:t>.</w:t>
      </w:r>
      <w:proofErr w:type="gramEnd"/>
      <w:r w:rsidRPr="00915042">
        <w:rPr>
          <w:sz w:val="18"/>
          <w:szCs w:val="18"/>
        </w:rPr>
        <w:t xml:space="preserve"> Необходимые разъяснения получены.</w:t>
      </w:r>
    </w:p>
    <w:p w:rsidR="001428A6" w:rsidRPr="00915042" w:rsidRDefault="005F4653" w:rsidP="005F4653">
      <w:pPr>
        <w:pStyle w:val="a3"/>
        <w:numPr>
          <w:ilvl w:val="0"/>
          <w:numId w:val="1"/>
        </w:numPr>
        <w:jc w:val="both"/>
        <w:rPr>
          <w:sz w:val="18"/>
          <w:szCs w:val="18"/>
        </w:rPr>
      </w:pPr>
      <w:r w:rsidRPr="00915042">
        <w:rPr>
          <w:sz w:val="18"/>
          <w:szCs w:val="18"/>
        </w:rPr>
        <w:t xml:space="preserve">о том что, </w:t>
      </w:r>
      <w:r w:rsidR="001428A6" w:rsidRPr="00915042">
        <w:rPr>
          <w:sz w:val="18"/>
          <w:szCs w:val="18"/>
        </w:rPr>
        <w:t>ООО «</w:t>
      </w:r>
      <w:proofErr w:type="spellStart"/>
      <w:r w:rsidR="001428A6" w:rsidRPr="00915042">
        <w:rPr>
          <w:sz w:val="18"/>
          <w:szCs w:val="18"/>
        </w:rPr>
        <w:t>Экспобанк</w:t>
      </w:r>
      <w:proofErr w:type="spellEnd"/>
      <w:r w:rsidR="001428A6" w:rsidRPr="00915042">
        <w:rPr>
          <w:sz w:val="18"/>
          <w:szCs w:val="18"/>
        </w:rPr>
        <w:t xml:space="preserve">» оказывает </w:t>
      </w:r>
      <w:r w:rsidR="00975A27" w:rsidRPr="00915042">
        <w:rPr>
          <w:sz w:val="18"/>
          <w:szCs w:val="18"/>
        </w:rPr>
        <w:t>Клиенту</w:t>
      </w:r>
      <w:r w:rsidR="001428A6" w:rsidRPr="00915042">
        <w:rPr>
          <w:sz w:val="18"/>
          <w:szCs w:val="18"/>
        </w:rPr>
        <w:t xml:space="preserve"> брокерские услуги, выступая в качестве </w:t>
      </w:r>
      <w:r w:rsidR="007E6DCC" w:rsidRPr="00915042">
        <w:rPr>
          <w:sz w:val="18"/>
          <w:szCs w:val="18"/>
        </w:rPr>
        <w:t>комиссионера</w:t>
      </w:r>
      <w:r w:rsidR="001428A6" w:rsidRPr="00915042">
        <w:rPr>
          <w:sz w:val="18"/>
          <w:szCs w:val="18"/>
        </w:rPr>
        <w:t xml:space="preserve"> - оказывает услуги по совершению операций на рынке ценных бумаг по поручению </w:t>
      </w:r>
      <w:r w:rsidR="00975A27" w:rsidRPr="00915042">
        <w:rPr>
          <w:sz w:val="18"/>
          <w:szCs w:val="18"/>
        </w:rPr>
        <w:t>Клиента</w:t>
      </w:r>
      <w:r w:rsidR="001428A6" w:rsidRPr="00915042">
        <w:rPr>
          <w:sz w:val="18"/>
          <w:szCs w:val="18"/>
        </w:rPr>
        <w:t xml:space="preserve"> за комиссионный доход;</w:t>
      </w:r>
      <w:r w:rsidR="0054336F" w:rsidRPr="00915042">
        <w:rPr>
          <w:sz w:val="18"/>
          <w:szCs w:val="18"/>
        </w:rPr>
        <w:t xml:space="preserve"> по дополнительному распоряжению Клиента, Банк может выступить в качестве поверенного, т</w:t>
      </w:r>
      <w:r w:rsidR="00803364" w:rsidRPr="00915042">
        <w:rPr>
          <w:sz w:val="18"/>
          <w:szCs w:val="18"/>
        </w:rPr>
        <w:t>.</w:t>
      </w:r>
      <w:r w:rsidR="0054336F" w:rsidRPr="00915042">
        <w:rPr>
          <w:sz w:val="18"/>
          <w:szCs w:val="18"/>
        </w:rPr>
        <w:t xml:space="preserve">е. </w:t>
      </w:r>
      <w:r w:rsidR="00803364" w:rsidRPr="00915042">
        <w:rPr>
          <w:sz w:val="18"/>
          <w:szCs w:val="18"/>
        </w:rPr>
        <w:t>о</w:t>
      </w:r>
      <w:r w:rsidR="0054336F" w:rsidRPr="00915042">
        <w:rPr>
          <w:sz w:val="18"/>
          <w:szCs w:val="18"/>
        </w:rPr>
        <w:t>т имени и за счет Клиента за комиссионное вознаграждение;</w:t>
      </w:r>
    </w:p>
    <w:p w:rsidR="001428A6" w:rsidRPr="00915042" w:rsidRDefault="005F4653" w:rsidP="00ED461B">
      <w:pPr>
        <w:pStyle w:val="a3"/>
        <w:numPr>
          <w:ilvl w:val="0"/>
          <w:numId w:val="1"/>
        </w:numPr>
        <w:jc w:val="both"/>
        <w:rPr>
          <w:sz w:val="18"/>
          <w:szCs w:val="18"/>
        </w:rPr>
      </w:pPr>
      <w:r w:rsidRPr="00915042">
        <w:rPr>
          <w:sz w:val="18"/>
          <w:szCs w:val="18"/>
        </w:rPr>
        <w:t xml:space="preserve">о том что, </w:t>
      </w:r>
      <w:r w:rsidR="001428A6" w:rsidRPr="00915042">
        <w:rPr>
          <w:sz w:val="18"/>
          <w:szCs w:val="18"/>
        </w:rPr>
        <w:t xml:space="preserve">денежные средства, передаваемые </w:t>
      </w:r>
      <w:r w:rsidR="00975A27" w:rsidRPr="00915042">
        <w:rPr>
          <w:sz w:val="18"/>
          <w:szCs w:val="18"/>
        </w:rPr>
        <w:t>Клиентом Банку</w:t>
      </w:r>
      <w:r w:rsidR="001428A6" w:rsidRPr="00915042">
        <w:rPr>
          <w:sz w:val="18"/>
          <w:szCs w:val="18"/>
        </w:rPr>
        <w:t xml:space="preserve"> для реализации его поручений в рамках брокерской деятельности, не застрахованы в соответствии с Федеральным законом «О страховании вкладов физических лиц в банках Российской Федерации»; </w:t>
      </w:r>
    </w:p>
    <w:p w:rsidR="00C53E4A" w:rsidRPr="00915042" w:rsidRDefault="005F4653" w:rsidP="00ED461B">
      <w:pPr>
        <w:pStyle w:val="a3"/>
        <w:numPr>
          <w:ilvl w:val="0"/>
          <w:numId w:val="1"/>
        </w:numPr>
        <w:jc w:val="both"/>
        <w:rPr>
          <w:sz w:val="18"/>
          <w:szCs w:val="18"/>
        </w:rPr>
      </w:pPr>
      <w:r w:rsidRPr="00915042">
        <w:rPr>
          <w:sz w:val="18"/>
          <w:szCs w:val="18"/>
        </w:rPr>
        <w:t xml:space="preserve">о том что, </w:t>
      </w:r>
      <w:r w:rsidR="001428A6" w:rsidRPr="00915042">
        <w:rPr>
          <w:sz w:val="18"/>
          <w:szCs w:val="18"/>
        </w:rPr>
        <w:t xml:space="preserve">оплата услуг, предоставляемых в </w:t>
      </w:r>
      <w:r w:rsidR="00975A27" w:rsidRPr="00915042">
        <w:rPr>
          <w:sz w:val="18"/>
          <w:szCs w:val="18"/>
        </w:rPr>
        <w:t>соответствии с Договором</w:t>
      </w:r>
      <w:r w:rsidR="001428A6" w:rsidRPr="00915042">
        <w:rPr>
          <w:sz w:val="18"/>
          <w:szCs w:val="18"/>
        </w:rPr>
        <w:t xml:space="preserve">, оплачивается </w:t>
      </w:r>
      <w:r w:rsidR="00975A27" w:rsidRPr="00915042">
        <w:rPr>
          <w:sz w:val="18"/>
          <w:szCs w:val="18"/>
        </w:rPr>
        <w:t>Клиентом</w:t>
      </w:r>
      <w:r w:rsidR="001428A6" w:rsidRPr="00915042">
        <w:rPr>
          <w:sz w:val="18"/>
          <w:szCs w:val="18"/>
        </w:rPr>
        <w:t xml:space="preserve"> в соответствии с </w:t>
      </w:r>
      <w:r w:rsidR="00975A27" w:rsidRPr="00915042">
        <w:rPr>
          <w:sz w:val="18"/>
          <w:szCs w:val="18"/>
        </w:rPr>
        <w:t>Тарифами по брокерскому обслуживанию</w:t>
      </w:r>
      <w:r w:rsidR="001428A6" w:rsidRPr="00915042">
        <w:rPr>
          <w:sz w:val="18"/>
          <w:szCs w:val="18"/>
        </w:rPr>
        <w:t xml:space="preserve">, являющимися </w:t>
      </w:r>
      <w:r w:rsidR="00975A27" w:rsidRPr="00915042">
        <w:rPr>
          <w:sz w:val="18"/>
          <w:szCs w:val="18"/>
        </w:rPr>
        <w:t>неотъемлемой частью Договора.</w:t>
      </w:r>
    </w:p>
    <w:tbl>
      <w:tblPr>
        <w:tblStyle w:val="a4"/>
        <w:tblW w:w="0" w:type="auto"/>
        <w:tblLook w:val="04A0" w:firstRow="1" w:lastRow="0" w:firstColumn="1" w:lastColumn="0" w:noHBand="0" w:noVBand="1"/>
      </w:tblPr>
      <w:tblGrid>
        <w:gridCol w:w="10031"/>
      </w:tblGrid>
      <w:tr w:rsidR="005F4653" w:rsidRPr="00915042" w:rsidTr="007E7252">
        <w:tc>
          <w:tcPr>
            <w:tcW w:w="10031" w:type="dxa"/>
            <w:tcBorders>
              <w:top w:val="nil"/>
              <w:left w:val="nil"/>
              <w:bottom w:val="nil"/>
              <w:right w:val="nil"/>
            </w:tcBorders>
          </w:tcPr>
          <w:p w:rsidR="005F4653" w:rsidRPr="00915042" w:rsidRDefault="005F4653" w:rsidP="00D5745C">
            <w:pPr>
              <w:pStyle w:val="a3"/>
              <w:numPr>
                <w:ilvl w:val="0"/>
                <w:numId w:val="1"/>
              </w:numPr>
              <w:jc w:val="both"/>
              <w:rPr>
                <w:sz w:val="18"/>
                <w:szCs w:val="18"/>
              </w:rPr>
            </w:pPr>
            <w:r w:rsidRPr="00915042">
              <w:rPr>
                <w:sz w:val="18"/>
                <w:szCs w:val="18"/>
              </w:rPr>
              <w:t>о недопустимости манипулирования рынком и об ответственности за манипулирование рынком</w:t>
            </w:r>
            <w:r w:rsidR="00D5745C" w:rsidRPr="00915042">
              <w:rPr>
                <w:sz w:val="18"/>
                <w:szCs w:val="18"/>
              </w:rPr>
              <w:t xml:space="preserve">, являющейся </w:t>
            </w:r>
            <w:r w:rsidR="00D5745C" w:rsidRPr="00915042">
              <w:rPr>
                <w:sz w:val="18"/>
                <w:szCs w:val="18"/>
              </w:rPr>
              <w:lastRenderedPageBreak/>
              <w:t>Приложением № 34 к Регламенту</w:t>
            </w:r>
            <w:r w:rsidRPr="00915042">
              <w:rPr>
                <w:sz w:val="18"/>
                <w:szCs w:val="18"/>
              </w:rPr>
              <w:t>.</w:t>
            </w:r>
          </w:p>
        </w:tc>
      </w:tr>
      <w:tr w:rsidR="005F4653" w:rsidRPr="00915042" w:rsidTr="007E7252">
        <w:tc>
          <w:tcPr>
            <w:tcW w:w="10031" w:type="dxa"/>
            <w:tcBorders>
              <w:top w:val="nil"/>
              <w:left w:val="nil"/>
              <w:bottom w:val="nil"/>
              <w:right w:val="nil"/>
            </w:tcBorders>
          </w:tcPr>
          <w:p w:rsidR="005F4653" w:rsidRPr="00915042" w:rsidRDefault="005F4653" w:rsidP="005F4653">
            <w:pPr>
              <w:pStyle w:val="a3"/>
              <w:numPr>
                <w:ilvl w:val="0"/>
                <w:numId w:val="1"/>
              </w:numPr>
              <w:jc w:val="both"/>
              <w:rPr>
                <w:sz w:val="18"/>
                <w:szCs w:val="18"/>
              </w:rPr>
            </w:pPr>
            <w:r w:rsidRPr="00915042">
              <w:rPr>
                <w:sz w:val="18"/>
                <w:szCs w:val="18"/>
              </w:rPr>
              <w:lastRenderedPageBreak/>
              <w:t xml:space="preserve">о </w:t>
            </w:r>
            <w:r w:rsidR="00081385" w:rsidRPr="00915042">
              <w:rPr>
                <w:sz w:val="18"/>
                <w:szCs w:val="18"/>
              </w:rPr>
              <w:t xml:space="preserve">возможном </w:t>
            </w:r>
            <w:r w:rsidRPr="00915042">
              <w:rPr>
                <w:sz w:val="18"/>
                <w:szCs w:val="18"/>
              </w:rPr>
              <w:t>потенциальном конфликте интересов.</w:t>
            </w:r>
          </w:p>
          <w:p w:rsidR="00081385" w:rsidRPr="00915042" w:rsidRDefault="00081385" w:rsidP="005F4653">
            <w:pPr>
              <w:pStyle w:val="a3"/>
              <w:numPr>
                <w:ilvl w:val="0"/>
                <w:numId w:val="1"/>
              </w:numPr>
              <w:jc w:val="both"/>
              <w:rPr>
                <w:sz w:val="18"/>
                <w:szCs w:val="18"/>
              </w:rPr>
            </w:pPr>
            <w:r w:rsidRPr="00915042">
              <w:rPr>
                <w:sz w:val="18"/>
                <w:szCs w:val="18"/>
              </w:rPr>
              <w:t>о праве на получение информации в соответствии с Федерального закона от 05.03.1999 № 46-ФЗ «О защите прав и законных интересов инвесторов на рынке ценных бумаг».</w:t>
            </w:r>
          </w:p>
        </w:tc>
      </w:tr>
      <w:tr w:rsidR="005F4653" w:rsidRPr="00915042" w:rsidTr="007E7252">
        <w:trPr>
          <w:trHeight w:val="700"/>
        </w:trPr>
        <w:tc>
          <w:tcPr>
            <w:tcW w:w="10031" w:type="dxa"/>
            <w:tcBorders>
              <w:top w:val="nil"/>
              <w:left w:val="nil"/>
              <w:bottom w:val="nil"/>
              <w:right w:val="nil"/>
            </w:tcBorders>
          </w:tcPr>
          <w:p w:rsidR="005F4653" w:rsidRPr="00915042" w:rsidRDefault="005F4653" w:rsidP="00464625">
            <w:pPr>
              <w:pStyle w:val="a3"/>
              <w:numPr>
                <w:ilvl w:val="0"/>
                <w:numId w:val="1"/>
              </w:numPr>
              <w:jc w:val="both"/>
              <w:rPr>
                <w:sz w:val="18"/>
                <w:szCs w:val="18"/>
              </w:rPr>
            </w:pPr>
            <w:r w:rsidRPr="00915042">
              <w:rPr>
                <w:sz w:val="18"/>
                <w:szCs w:val="18"/>
              </w:rPr>
              <w:t>о совмещении дилерской, брокерской и депозитарной деятельности Банком</w:t>
            </w:r>
            <w:r w:rsidR="007E7252" w:rsidRPr="00915042">
              <w:rPr>
                <w:sz w:val="18"/>
                <w:szCs w:val="18"/>
              </w:rPr>
              <w:t xml:space="preserve"> путем ознакомления Декларация о рисках, связанных с совмещением Банком различных видов профессиональной деятельности, профессиональной деятельно</w:t>
            </w:r>
            <w:r w:rsidR="00464625" w:rsidRPr="00915042">
              <w:rPr>
                <w:sz w:val="18"/>
                <w:szCs w:val="18"/>
              </w:rPr>
              <w:t>сти с иными видами деятельности, являющейся Приложением № 33</w:t>
            </w:r>
            <w:r w:rsidR="00D210F8" w:rsidRPr="00915042">
              <w:rPr>
                <w:sz w:val="18"/>
                <w:szCs w:val="18"/>
              </w:rPr>
              <w:t xml:space="preserve"> к Регламенту</w:t>
            </w:r>
            <w:r w:rsidR="00464625" w:rsidRPr="00915042">
              <w:rPr>
                <w:sz w:val="18"/>
                <w:szCs w:val="18"/>
              </w:rPr>
              <w:t>. Необходимые разъяснения получены</w:t>
            </w:r>
            <w:r w:rsidR="00803364" w:rsidRPr="00915042">
              <w:rPr>
                <w:sz w:val="18"/>
                <w:szCs w:val="18"/>
              </w:rPr>
              <w:t>.</w:t>
            </w:r>
          </w:p>
        </w:tc>
      </w:tr>
    </w:tbl>
    <w:p w:rsidR="002D5730" w:rsidRPr="00915042" w:rsidRDefault="002D5730" w:rsidP="005F4653">
      <w:pPr>
        <w:pStyle w:val="a3"/>
        <w:jc w:val="both"/>
        <w:rPr>
          <w:sz w:val="18"/>
          <w:szCs w:val="18"/>
        </w:rPr>
      </w:pPr>
    </w:p>
    <w:p w:rsidR="002D5730" w:rsidRPr="00915042" w:rsidRDefault="002D5730" w:rsidP="005F4653">
      <w:pPr>
        <w:pStyle w:val="a3"/>
        <w:jc w:val="both"/>
        <w:rPr>
          <w:sz w:val="18"/>
          <w:szCs w:val="18"/>
        </w:rPr>
      </w:pPr>
    </w:p>
    <w:tbl>
      <w:tblPr>
        <w:tblStyle w:val="a4"/>
        <w:tblW w:w="0" w:type="auto"/>
        <w:tblLook w:val="04A0" w:firstRow="1" w:lastRow="0" w:firstColumn="1" w:lastColumn="0" w:noHBand="0" w:noVBand="1"/>
      </w:tblPr>
      <w:tblGrid>
        <w:gridCol w:w="250"/>
        <w:gridCol w:w="9865"/>
      </w:tblGrid>
      <w:tr w:rsidR="002D5730" w:rsidRPr="00915042" w:rsidTr="002D5730">
        <w:tc>
          <w:tcPr>
            <w:tcW w:w="250" w:type="dxa"/>
            <w:tcBorders>
              <w:right w:val="single" w:sz="4" w:space="0" w:color="auto"/>
            </w:tcBorders>
          </w:tcPr>
          <w:p w:rsidR="002D5730" w:rsidRPr="00915042" w:rsidRDefault="002D5730" w:rsidP="001428A6">
            <w:pPr>
              <w:jc w:val="both"/>
              <w:rPr>
                <w:rFonts w:ascii="Times New Roman" w:hAnsi="Times New Roman" w:cs="Times New Roman"/>
                <w:sz w:val="18"/>
                <w:szCs w:val="18"/>
              </w:rPr>
            </w:pPr>
          </w:p>
        </w:tc>
        <w:tc>
          <w:tcPr>
            <w:tcW w:w="9865" w:type="dxa"/>
            <w:tcBorders>
              <w:top w:val="nil"/>
              <w:left w:val="single" w:sz="4" w:space="0" w:color="auto"/>
              <w:bottom w:val="nil"/>
              <w:right w:val="nil"/>
            </w:tcBorders>
          </w:tcPr>
          <w:p w:rsidR="002D5730" w:rsidRPr="00915042" w:rsidRDefault="002D5730" w:rsidP="001428A6">
            <w:pPr>
              <w:jc w:val="both"/>
              <w:rPr>
                <w:rFonts w:ascii="Times New Roman" w:hAnsi="Times New Roman" w:cs="Times New Roman"/>
                <w:sz w:val="18"/>
                <w:szCs w:val="18"/>
              </w:rPr>
            </w:pPr>
            <w:r w:rsidRPr="00915042">
              <w:rPr>
                <w:rFonts w:ascii="Times New Roman" w:hAnsi="Times New Roman" w:cs="Times New Roman"/>
                <w:sz w:val="18"/>
                <w:szCs w:val="18"/>
              </w:rPr>
              <w:t>Прошу предоставить мне конверт с таблицей секретных кодов для подачи устных поручений посредством телефонной связи</w:t>
            </w:r>
          </w:p>
        </w:tc>
      </w:tr>
    </w:tbl>
    <w:p w:rsidR="00ED7B86" w:rsidRPr="00915042" w:rsidRDefault="001666CF" w:rsidP="00ED7B86">
      <w:pPr>
        <w:spacing w:after="0"/>
        <w:jc w:val="both"/>
        <w:rPr>
          <w:rFonts w:ascii="Times New Roman" w:hAnsi="Times New Roman"/>
          <w:b/>
          <w:sz w:val="18"/>
          <w:szCs w:val="18"/>
        </w:rPr>
      </w:pPr>
      <w:r w:rsidRPr="00915042">
        <w:rPr>
          <w:rFonts w:ascii="Times New Roman" w:hAnsi="Times New Roman"/>
          <w:b/>
          <w:sz w:val="18"/>
          <w:szCs w:val="18"/>
        </w:rPr>
        <w:t xml:space="preserve"> </w:t>
      </w:r>
    </w:p>
    <w:p w:rsidR="005D24F0" w:rsidRPr="00915042" w:rsidRDefault="005D24F0" w:rsidP="00ED7B86">
      <w:pPr>
        <w:spacing w:after="0"/>
        <w:jc w:val="both"/>
        <w:rPr>
          <w:rFonts w:ascii="Times New Roman" w:hAnsi="Times New Roman"/>
          <w:b/>
          <w:sz w:val="18"/>
          <w:szCs w:val="18"/>
        </w:rPr>
      </w:pPr>
    </w:p>
    <w:p w:rsidR="00ED7B86" w:rsidRPr="00915042" w:rsidRDefault="00ED7B86" w:rsidP="00ED7B86">
      <w:pPr>
        <w:spacing w:after="0"/>
        <w:jc w:val="both"/>
        <w:rPr>
          <w:rFonts w:ascii="Times New Roman" w:hAnsi="Times New Roman"/>
          <w:b/>
          <w:sz w:val="18"/>
          <w:szCs w:val="18"/>
        </w:rPr>
      </w:pPr>
      <w:r w:rsidRPr="00915042">
        <w:rPr>
          <w:rFonts w:ascii="Times New Roman" w:hAnsi="Times New Roman"/>
          <w:b/>
          <w:sz w:val="18"/>
          <w:szCs w:val="18"/>
        </w:rPr>
        <w:t xml:space="preserve">Настоящим прошу предоставить мне доступ к следующим системам </w:t>
      </w:r>
      <w:r w:rsidRPr="00915042">
        <w:rPr>
          <w:rFonts w:ascii="Times New Roman" w:hAnsi="Times New Roman"/>
          <w:b/>
          <w:sz w:val="18"/>
          <w:szCs w:val="18"/>
          <w:lang w:val="en-US"/>
        </w:rPr>
        <w:t>QUIK</w:t>
      </w:r>
      <w:r w:rsidR="00ED1826" w:rsidRPr="00915042">
        <w:rPr>
          <w:rFonts w:ascii="Times New Roman" w:hAnsi="Times New Roman"/>
          <w:b/>
          <w:sz w:val="18"/>
          <w:szCs w:val="18"/>
        </w:rPr>
        <w:t xml:space="preserve"> и подтверждаю, что с действующей редакцией Правил QUIK ознакомлен, согласен и обязуюсь соблюдать</w:t>
      </w:r>
      <w:r w:rsidRPr="00915042">
        <w:rPr>
          <w:rFonts w:ascii="Times New Roman" w:hAnsi="Times New Roman"/>
          <w:b/>
          <w:sz w:val="18"/>
          <w:szCs w:val="18"/>
        </w:rPr>
        <w:t>:</w:t>
      </w:r>
    </w:p>
    <w:tbl>
      <w:tblPr>
        <w:tblStyle w:val="a4"/>
        <w:tblW w:w="0" w:type="auto"/>
        <w:tblLook w:val="04A0" w:firstRow="1" w:lastRow="0" w:firstColumn="1" w:lastColumn="0" w:noHBand="0" w:noVBand="1"/>
      </w:tblPr>
      <w:tblGrid>
        <w:gridCol w:w="301"/>
        <w:gridCol w:w="4385"/>
        <w:gridCol w:w="4885"/>
      </w:tblGrid>
      <w:tr w:rsidR="00ED7B86" w:rsidRPr="00915042" w:rsidTr="00BA01E0">
        <w:tc>
          <w:tcPr>
            <w:tcW w:w="301" w:type="dxa"/>
            <w:tcBorders>
              <w:right w:val="single" w:sz="4" w:space="0" w:color="auto"/>
            </w:tcBorders>
          </w:tcPr>
          <w:p w:rsidR="00ED7B86" w:rsidRPr="00915042" w:rsidRDefault="00ED7B86" w:rsidP="00BA01E0">
            <w:pPr>
              <w:jc w:val="both"/>
              <w:rPr>
                <w:rFonts w:ascii="Times New Roman" w:hAnsi="Times New Roman"/>
                <w:b/>
                <w:sz w:val="18"/>
                <w:szCs w:val="18"/>
              </w:rPr>
            </w:pPr>
          </w:p>
        </w:tc>
        <w:tc>
          <w:tcPr>
            <w:tcW w:w="4385" w:type="dxa"/>
            <w:tcBorders>
              <w:right w:val="single" w:sz="4" w:space="0" w:color="auto"/>
            </w:tcBorders>
          </w:tcPr>
          <w:p w:rsidR="00ED7B86" w:rsidRPr="00915042" w:rsidRDefault="00ED7B86" w:rsidP="008213CF">
            <w:pPr>
              <w:jc w:val="both"/>
              <w:rPr>
                <w:rFonts w:ascii="Times New Roman" w:hAnsi="Times New Roman"/>
                <w:sz w:val="18"/>
                <w:szCs w:val="18"/>
              </w:rPr>
            </w:pPr>
            <w:r w:rsidRPr="00915042">
              <w:rPr>
                <w:rFonts w:ascii="Times New Roman" w:hAnsi="Times New Roman"/>
                <w:sz w:val="18"/>
                <w:szCs w:val="18"/>
              </w:rPr>
              <w:t xml:space="preserve">ПО </w:t>
            </w:r>
            <w:r w:rsidRPr="00915042">
              <w:rPr>
                <w:rFonts w:ascii="Times New Roman" w:hAnsi="Times New Roman"/>
                <w:sz w:val="18"/>
                <w:szCs w:val="18"/>
                <w:lang w:val="en-US"/>
              </w:rPr>
              <w:t>QUIK</w:t>
            </w:r>
          </w:p>
        </w:tc>
        <w:tc>
          <w:tcPr>
            <w:tcW w:w="4885" w:type="dxa"/>
            <w:tcBorders>
              <w:top w:val="nil"/>
              <w:left w:val="single" w:sz="4" w:space="0" w:color="auto"/>
              <w:bottom w:val="nil"/>
              <w:right w:val="nil"/>
            </w:tcBorders>
          </w:tcPr>
          <w:p w:rsidR="00ED7B86" w:rsidRPr="00915042" w:rsidRDefault="00ED7B86" w:rsidP="00BA01E0">
            <w:pPr>
              <w:jc w:val="both"/>
              <w:rPr>
                <w:rFonts w:ascii="Times New Roman" w:hAnsi="Times New Roman"/>
                <w:sz w:val="18"/>
                <w:szCs w:val="18"/>
                <w:lang w:val="en-US"/>
              </w:rPr>
            </w:pPr>
          </w:p>
        </w:tc>
      </w:tr>
      <w:tr w:rsidR="00ED7B86" w:rsidRPr="00915042" w:rsidTr="00BA01E0">
        <w:tc>
          <w:tcPr>
            <w:tcW w:w="301" w:type="dxa"/>
            <w:tcBorders>
              <w:right w:val="single" w:sz="4" w:space="0" w:color="auto"/>
            </w:tcBorders>
          </w:tcPr>
          <w:p w:rsidR="00ED7B86" w:rsidRPr="00915042" w:rsidRDefault="00ED7B86" w:rsidP="00BA01E0">
            <w:pPr>
              <w:jc w:val="both"/>
              <w:rPr>
                <w:rFonts w:ascii="Times New Roman" w:hAnsi="Times New Roman"/>
                <w:b/>
                <w:sz w:val="18"/>
                <w:szCs w:val="18"/>
              </w:rPr>
            </w:pPr>
          </w:p>
        </w:tc>
        <w:tc>
          <w:tcPr>
            <w:tcW w:w="4385" w:type="dxa"/>
            <w:tcBorders>
              <w:right w:val="single" w:sz="4" w:space="0" w:color="auto"/>
            </w:tcBorders>
          </w:tcPr>
          <w:p w:rsidR="00ED7B86" w:rsidRPr="00915042" w:rsidRDefault="00ED7B86" w:rsidP="00BA01E0">
            <w:pPr>
              <w:jc w:val="both"/>
              <w:rPr>
                <w:rFonts w:ascii="Times New Roman" w:hAnsi="Times New Roman"/>
                <w:sz w:val="18"/>
                <w:szCs w:val="18"/>
                <w:lang w:val="en-US"/>
              </w:rPr>
            </w:pPr>
            <w:proofErr w:type="spellStart"/>
            <w:r w:rsidRPr="00915042">
              <w:rPr>
                <w:rFonts w:ascii="Times New Roman" w:hAnsi="Times New Roman"/>
                <w:sz w:val="18"/>
                <w:szCs w:val="18"/>
                <w:lang w:val="en-US"/>
              </w:rPr>
              <w:t>webQUIK</w:t>
            </w:r>
            <w:proofErr w:type="spellEnd"/>
          </w:p>
        </w:tc>
        <w:tc>
          <w:tcPr>
            <w:tcW w:w="4885" w:type="dxa"/>
            <w:tcBorders>
              <w:top w:val="nil"/>
              <w:left w:val="single" w:sz="4" w:space="0" w:color="auto"/>
              <w:bottom w:val="nil"/>
              <w:right w:val="nil"/>
            </w:tcBorders>
          </w:tcPr>
          <w:p w:rsidR="00ED7B86" w:rsidRPr="00915042" w:rsidRDefault="00ED7B86" w:rsidP="00BA01E0">
            <w:pPr>
              <w:jc w:val="both"/>
              <w:rPr>
                <w:rFonts w:ascii="Times New Roman" w:hAnsi="Times New Roman"/>
                <w:sz w:val="18"/>
                <w:szCs w:val="18"/>
                <w:lang w:val="en-US"/>
              </w:rPr>
            </w:pPr>
          </w:p>
        </w:tc>
      </w:tr>
      <w:tr w:rsidR="00ED7B86" w:rsidRPr="00915042" w:rsidTr="00BA01E0">
        <w:tc>
          <w:tcPr>
            <w:tcW w:w="301" w:type="dxa"/>
            <w:tcBorders>
              <w:right w:val="single" w:sz="4" w:space="0" w:color="auto"/>
            </w:tcBorders>
          </w:tcPr>
          <w:p w:rsidR="00ED7B86" w:rsidRPr="00915042" w:rsidRDefault="00ED7B86" w:rsidP="00BA01E0">
            <w:pPr>
              <w:jc w:val="both"/>
              <w:rPr>
                <w:rFonts w:ascii="Times New Roman" w:hAnsi="Times New Roman"/>
                <w:b/>
                <w:sz w:val="18"/>
                <w:szCs w:val="18"/>
              </w:rPr>
            </w:pPr>
          </w:p>
        </w:tc>
        <w:tc>
          <w:tcPr>
            <w:tcW w:w="4385" w:type="dxa"/>
            <w:tcBorders>
              <w:right w:val="single" w:sz="4" w:space="0" w:color="auto"/>
            </w:tcBorders>
          </w:tcPr>
          <w:p w:rsidR="00ED7B86" w:rsidRPr="00915042" w:rsidRDefault="00ED7B86" w:rsidP="00BA01E0">
            <w:pPr>
              <w:jc w:val="both"/>
              <w:rPr>
                <w:rFonts w:ascii="Times New Roman" w:hAnsi="Times New Roman"/>
                <w:sz w:val="18"/>
                <w:szCs w:val="18"/>
                <w:lang w:val="en-US"/>
              </w:rPr>
            </w:pPr>
            <w:proofErr w:type="spellStart"/>
            <w:r w:rsidRPr="00915042">
              <w:rPr>
                <w:rFonts w:ascii="Times New Roman" w:hAnsi="Times New Roman"/>
                <w:sz w:val="18"/>
                <w:szCs w:val="18"/>
                <w:lang w:val="en-US"/>
              </w:rPr>
              <w:t>PocketQUIK</w:t>
            </w:r>
            <w:proofErr w:type="spellEnd"/>
          </w:p>
        </w:tc>
        <w:tc>
          <w:tcPr>
            <w:tcW w:w="4885" w:type="dxa"/>
            <w:tcBorders>
              <w:top w:val="nil"/>
              <w:left w:val="single" w:sz="4" w:space="0" w:color="auto"/>
              <w:bottom w:val="nil"/>
              <w:right w:val="nil"/>
            </w:tcBorders>
          </w:tcPr>
          <w:p w:rsidR="00ED7B86" w:rsidRPr="00915042" w:rsidRDefault="00ED7B86" w:rsidP="00BA01E0">
            <w:pPr>
              <w:jc w:val="both"/>
              <w:rPr>
                <w:rFonts w:ascii="Times New Roman" w:hAnsi="Times New Roman"/>
                <w:sz w:val="18"/>
                <w:szCs w:val="18"/>
                <w:lang w:val="en-US"/>
              </w:rPr>
            </w:pPr>
          </w:p>
        </w:tc>
      </w:tr>
    </w:tbl>
    <w:p w:rsidR="00A83AA7" w:rsidRPr="00915042" w:rsidRDefault="00A83AA7" w:rsidP="00A83AA7">
      <w:pPr>
        <w:spacing w:after="0"/>
        <w:jc w:val="both"/>
        <w:rPr>
          <w:rFonts w:ascii="Times New Roman" w:hAnsi="Times New Roman"/>
          <w:b/>
          <w:sz w:val="18"/>
          <w:szCs w:val="18"/>
        </w:rPr>
      </w:pPr>
    </w:p>
    <w:tbl>
      <w:tblPr>
        <w:tblStyle w:val="a4"/>
        <w:tblW w:w="0" w:type="auto"/>
        <w:tblLook w:val="04A0" w:firstRow="1" w:lastRow="0" w:firstColumn="1" w:lastColumn="0" w:noHBand="0" w:noVBand="1"/>
      </w:tblPr>
      <w:tblGrid>
        <w:gridCol w:w="250"/>
        <w:gridCol w:w="9865"/>
      </w:tblGrid>
      <w:tr w:rsidR="00A83AA7" w:rsidRPr="00915042" w:rsidTr="00EA1E00">
        <w:trPr>
          <w:trHeight w:val="74"/>
        </w:trPr>
        <w:tc>
          <w:tcPr>
            <w:tcW w:w="250" w:type="dxa"/>
            <w:tcBorders>
              <w:right w:val="single" w:sz="4" w:space="0" w:color="auto"/>
            </w:tcBorders>
          </w:tcPr>
          <w:p w:rsidR="00A83AA7" w:rsidRPr="00915042" w:rsidRDefault="00A83AA7" w:rsidP="00A83AA7">
            <w:pPr>
              <w:jc w:val="both"/>
              <w:rPr>
                <w:rFonts w:ascii="Times New Roman" w:hAnsi="Times New Roman" w:cs="Times New Roman"/>
                <w:sz w:val="18"/>
                <w:szCs w:val="18"/>
              </w:rPr>
            </w:pPr>
          </w:p>
        </w:tc>
        <w:tc>
          <w:tcPr>
            <w:tcW w:w="9865" w:type="dxa"/>
            <w:tcBorders>
              <w:top w:val="nil"/>
              <w:left w:val="single" w:sz="4" w:space="0" w:color="auto"/>
              <w:bottom w:val="nil"/>
              <w:right w:val="nil"/>
            </w:tcBorders>
          </w:tcPr>
          <w:p w:rsidR="00A83AA7" w:rsidRPr="00915042" w:rsidRDefault="00A83AA7" w:rsidP="00A83AA7">
            <w:pPr>
              <w:jc w:val="both"/>
              <w:rPr>
                <w:rFonts w:ascii="Times New Roman" w:hAnsi="Times New Roman" w:cs="Times New Roman"/>
                <w:b/>
                <w:sz w:val="18"/>
                <w:szCs w:val="18"/>
              </w:rPr>
            </w:pPr>
            <w:r w:rsidRPr="00915042">
              <w:rPr>
                <w:rFonts w:ascii="Times New Roman" w:hAnsi="Times New Roman" w:cs="Times New Roman"/>
                <w:b/>
                <w:sz w:val="18"/>
                <w:szCs w:val="18"/>
              </w:rPr>
              <w:t>Настоящим прошу предоставить мне возможность совершения необеспеченных сделок на Фондовом рынке ПАО</w:t>
            </w:r>
          </w:p>
        </w:tc>
      </w:tr>
    </w:tbl>
    <w:p w:rsidR="00A83AA7" w:rsidRDefault="00A83AA7" w:rsidP="00A83AA7">
      <w:pPr>
        <w:spacing w:after="0"/>
        <w:jc w:val="both"/>
        <w:rPr>
          <w:rFonts w:ascii="Times New Roman" w:hAnsi="Times New Roman" w:cs="Times New Roman"/>
          <w:b/>
          <w:sz w:val="18"/>
          <w:szCs w:val="18"/>
          <w:lang w:val="en-US"/>
        </w:rPr>
      </w:pPr>
      <w:r w:rsidRPr="00915042">
        <w:rPr>
          <w:rFonts w:ascii="Times New Roman" w:hAnsi="Times New Roman" w:cs="Times New Roman"/>
          <w:b/>
          <w:sz w:val="18"/>
          <w:szCs w:val="18"/>
        </w:rPr>
        <w:t xml:space="preserve">Московская биржа с использованием системы интернет-трейдинга QUIK* и подтверждаю, что </w:t>
      </w:r>
      <w:proofErr w:type="gramStart"/>
      <w:r w:rsidRPr="00915042">
        <w:rPr>
          <w:rFonts w:ascii="Times New Roman" w:hAnsi="Times New Roman" w:cs="Times New Roman"/>
          <w:b/>
          <w:sz w:val="18"/>
          <w:szCs w:val="18"/>
        </w:rPr>
        <w:t>ознакомлен</w:t>
      </w:r>
      <w:proofErr w:type="gramEnd"/>
      <w:r w:rsidRPr="00915042">
        <w:rPr>
          <w:rFonts w:ascii="Times New Roman" w:hAnsi="Times New Roman" w:cs="Times New Roman"/>
          <w:b/>
          <w:sz w:val="18"/>
          <w:szCs w:val="18"/>
        </w:rPr>
        <w:t xml:space="preserve"> Декларацией о рисках, возникающих при совершении необеспеченных сделок</w:t>
      </w:r>
    </w:p>
    <w:p w:rsidR="002204DF" w:rsidRPr="002204DF" w:rsidRDefault="002204DF" w:rsidP="00A83AA7">
      <w:pPr>
        <w:spacing w:after="0"/>
        <w:jc w:val="both"/>
        <w:rPr>
          <w:rFonts w:ascii="Times New Roman" w:hAnsi="Times New Roman" w:cs="Times New Roman"/>
          <w:b/>
          <w:sz w:val="18"/>
          <w:szCs w:val="18"/>
        </w:rPr>
      </w:pPr>
      <w:r>
        <w:rPr>
          <w:rFonts w:ascii="Times New Roman" w:hAnsi="Times New Roman" w:cs="Times New Roman"/>
          <w:sz w:val="18"/>
          <w:szCs w:val="18"/>
        </w:rPr>
        <w:t xml:space="preserve">Настоящим </w:t>
      </w:r>
      <w:r w:rsidRPr="00915042">
        <w:rPr>
          <w:rFonts w:ascii="Times New Roman" w:hAnsi="Times New Roman" w:cs="Times New Roman"/>
          <w:sz w:val="18"/>
          <w:szCs w:val="18"/>
        </w:rPr>
        <w:t>я выражаю свое согласие  на проведение Банком проверки данных, и/или получение основной части моей кредитной истории через  БКИ</w:t>
      </w:r>
    </w:p>
    <w:p w:rsidR="00A83AA7" w:rsidRPr="00915042" w:rsidRDefault="00A83AA7" w:rsidP="00A83AA7">
      <w:pPr>
        <w:spacing w:after="0"/>
        <w:jc w:val="both"/>
        <w:rPr>
          <w:rFonts w:ascii="Times New Roman" w:hAnsi="Times New Roman" w:cs="Times New Roman"/>
          <w:sz w:val="18"/>
          <w:szCs w:val="18"/>
        </w:rPr>
      </w:pPr>
      <w:r w:rsidRPr="00915042">
        <w:rPr>
          <w:rFonts w:ascii="Times New Roman" w:hAnsi="Times New Roman" w:cs="Times New Roman"/>
          <w:sz w:val="18"/>
          <w:szCs w:val="18"/>
        </w:rPr>
        <w:t xml:space="preserve">*данный доступ предоставляется Клиенту исключительно после подключения и активации системы интернет-трейдинга </w:t>
      </w:r>
      <w:r w:rsidRPr="00915042">
        <w:rPr>
          <w:rFonts w:ascii="Times New Roman" w:hAnsi="Times New Roman" w:cs="Times New Roman"/>
          <w:sz w:val="18"/>
          <w:szCs w:val="18"/>
          <w:lang w:val="en-US"/>
        </w:rPr>
        <w:t>QUIK</w:t>
      </w:r>
    </w:p>
    <w:p w:rsidR="001666CF" w:rsidRPr="00915042" w:rsidRDefault="001666CF" w:rsidP="001428A6">
      <w:pPr>
        <w:spacing w:after="0"/>
        <w:jc w:val="both"/>
        <w:rPr>
          <w:rFonts w:ascii="Times New Roman" w:hAnsi="Times New Roman" w:cs="Times New Roman"/>
          <w:sz w:val="18"/>
          <w:szCs w:val="18"/>
        </w:rPr>
      </w:pPr>
    </w:p>
    <w:p w:rsidR="001666CF" w:rsidRPr="00915042" w:rsidRDefault="001666CF" w:rsidP="001428A6">
      <w:pPr>
        <w:spacing w:after="0"/>
        <w:jc w:val="both"/>
        <w:rPr>
          <w:rFonts w:ascii="Times New Roman" w:hAnsi="Times New Roman" w:cs="Times New Roman"/>
          <w:sz w:val="18"/>
          <w:szCs w:val="18"/>
        </w:rPr>
      </w:pPr>
    </w:p>
    <w:p w:rsidR="009A7D2B" w:rsidRPr="00915042" w:rsidRDefault="009A7D2B" w:rsidP="001428A6">
      <w:pPr>
        <w:spacing w:after="0"/>
        <w:jc w:val="both"/>
        <w:rPr>
          <w:rFonts w:ascii="Times New Roman" w:hAnsi="Times New Roman"/>
          <w:b/>
          <w:sz w:val="18"/>
          <w:szCs w:val="18"/>
        </w:rPr>
      </w:pPr>
      <w:r w:rsidRPr="00915042">
        <w:rPr>
          <w:rFonts w:ascii="Times New Roman" w:hAnsi="Times New Roman"/>
          <w:b/>
          <w:sz w:val="18"/>
          <w:szCs w:val="18"/>
        </w:rPr>
        <w:t>Данные для взаимодействия в рамках брокерского обслуживания:</w:t>
      </w:r>
    </w:p>
    <w:tbl>
      <w:tblPr>
        <w:tblStyle w:val="a4"/>
        <w:tblW w:w="0" w:type="auto"/>
        <w:tblLook w:val="04A0" w:firstRow="1" w:lastRow="0" w:firstColumn="1" w:lastColumn="0" w:noHBand="0" w:noVBand="1"/>
      </w:tblPr>
      <w:tblGrid>
        <w:gridCol w:w="4785"/>
        <w:gridCol w:w="4786"/>
      </w:tblGrid>
      <w:tr w:rsidR="00EE69CB" w:rsidRPr="00915042" w:rsidTr="00EE69CB">
        <w:tc>
          <w:tcPr>
            <w:tcW w:w="4785" w:type="dxa"/>
          </w:tcPr>
          <w:p w:rsidR="00EE69CB" w:rsidRPr="00915042" w:rsidRDefault="00EE69CB" w:rsidP="00D935EA">
            <w:pPr>
              <w:jc w:val="both"/>
              <w:rPr>
                <w:rFonts w:ascii="Times New Roman" w:hAnsi="Times New Roman" w:cs="Times New Roman"/>
                <w:sz w:val="18"/>
                <w:szCs w:val="18"/>
              </w:rPr>
            </w:pPr>
            <w:r w:rsidRPr="00915042">
              <w:rPr>
                <w:rFonts w:ascii="Times New Roman" w:hAnsi="Times New Roman" w:cs="Times New Roman"/>
                <w:sz w:val="18"/>
                <w:szCs w:val="18"/>
              </w:rPr>
              <w:t>Электронный адрес для взаимодействия с Банком при оказании брокерского обслуживания:</w:t>
            </w:r>
          </w:p>
        </w:tc>
        <w:tc>
          <w:tcPr>
            <w:tcW w:w="4786" w:type="dxa"/>
          </w:tcPr>
          <w:p w:rsidR="00EE69CB" w:rsidRPr="00915042" w:rsidRDefault="00EE69CB" w:rsidP="00D935EA">
            <w:pPr>
              <w:jc w:val="both"/>
              <w:rPr>
                <w:rFonts w:ascii="Times New Roman" w:hAnsi="Times New Roman" w:cs="Times New Roman"/>
                <w:sz w:val="18"/>
                <w:szCs w:val="18"/>
              </w:rPr>
            </w:pPr>
          </w:p>
        </w:tc>
      </w:tr>
      <w:tr w:rsidR="00EE69CB" w:rsidRPr="00915042" w:rsidTr="00EE69CB">
        <w:tc>
          <w:tcPr>
            <w:tcW w:w="4785" w:type="dxa"/>
          </w:tcPr>
          <w:p w:rsidR="00EE69CB" w:rsidRPr="00915042" w:rsidRDefault="00EE69CB" w:rsidP="00D935EA">
            <w:pPr>
              <w:jc w:val="both"/>
              <w:rPr>
                <w:rFonts w:ascii="Times New Roman" w:hAnsi="Times New Roman" w:cs="Times New Roman"/>
                <w:sz w:val="18"/>
                <w:szCs w:val="18"/>
              </w:rPr>
            </w:pPr>
            <w:r w:rsidRPr="00915042">
              <w:rPr>
                <w:rFonts w:ascii="Times New Roman" w:hAnsi="Times New Roman" w:cs="Times New Roman"/>
                <w:sz w:val="18"/>
                <w:szCs w:val="18"/>
              </w:rPr>
              <w:t>Почтовый адрес для  взаимодействия с Банком при оказании брокерского обслуживания:</w:t>
            </w:r>
          </w:p>
        </w:tc>
        <w:tc>
          <w:tcPr>
            <w:tcW w:w="4786" w:type="dxa"/>
          </w:tcPr>
          <w:p w:rsidR="00EE69CB" w:rsidRPr="00915042" w:rsidRDefault="00EE69CB" w:rsidP="00D935EA">
            <w:pPr>
              <w:jc w:val="both"/>
              <w:rPr>
                <w:rFonts w:ascii="Times New Roman" w:hAnsi="Times New Roman" w:cs="Times New Roman"/>
                <w:sz w:val="18"/>
                <w:szCs w:val="18"/>
              </w:rPr>
            </w:pPr>
          </w:p>
        </w:tc>
      </w:tr>
      <w:tr w:rsidR="00EE69CB" w:rsidRPr="00915042" w:rsidTr="00EE69CB">
        <w:tc>
          <w:tcPr>
            <w:tcW w:w="4785" w:type="dxa"/>
          </w:tcPr>
          <w:p w:rsidR="00EE69CB" w:rsidRPr="00915042" w:rsidRDefault="00EE69CB" w:rsidP="00D935EA">
            <w:pPr>
              <w:jc w:val="both"/>
              <w:rPr>
                <w:rFonts w:ascii="Times New Roman" w:hAnsi="Times New Roman" w:cs="Times New Roman"/>
                <w:sz w:val="18"/>
                <w:szCs w:val="18"/>
              </w:rPr>
            </w:pPr>
            <w:r w:rsidRPr="00915042">
              <w:rPr>
                <w:rFonts w:ascii="Times New Roman" w:hAnsi="Times New Roman" w:cs="Times New Roman"/>
                <w:sz w:val="18"/>
                <w:szCs w:val="18"/>
              </w:rPr>
              <w:t>Номер телефона для взаимодействия с Банком при оказании брокерского обслуживания:</w:t>
            </w:r>
          </w:p>
        </w:tc>
        <w:tc>
          <w:tcPr>
            <w:tcW w:w="4786" w:type="dxa"/>
          </w:tcPr>
          <w:p w:rsidR="00EE69CB" w:rsidRPr="00915042" w:rsidRDefault="00EE69CB" w:rsidP="00D935EA">
            <w:pPr>
              <w:jc w:val="both"/>
              <w:rPr>
                <w:rFonts w:ascii="Times New Roman" w:hAnsi="Times New Roman" w:cs="Times New Roman"/>
                <w:sz w:val="18"/>
                <w:szCs w:val="18"/>
              </w:rPr>
            </w:pPr>
          </w:p>
        </w:tc>
      </w:tr>
      <w:tr w:rsidR="00EE69CB" w:rsidRPr="00915042" w:rsidTr="00EE69CB">
        <w:tc>
          <w:tcPr>
            <w:tcW w:w="4785" w:type="dxa"/>
          </w:tcPr>
          <w:p w:rsidR="00EE69CB" w:rsidRPr="00915042" w:rsidRDefault="00EE69CB" w:rsidP="00D935EA">
            <w:pPr>
              <w:jc w:val="both"/>
              <w:rPr>
                <w:rFonts w:ascii="Times New Roman" w:hAnsi="Times New Roman" w:cs="Times New Roman"/>
                <w:sz w:val="18"/>
                <w:szCs w:val="18"/>
              </w:rPr>
            </w:pPr>
            <w:r w:rsidRPr="00915042">
              <w:rPr>
                <w:rFonts w:ascii="Times New Roman" w:hAnsi="Times New Roman" w:cs="Times New Roman"/>
                <w:sz w:val="18"/>
                <w:szCs w:val="18"/>
              </w:rPr>
              <w:t>Номер факса для взаимодействия с Банком при оказании брокерского обслуживания:</w:t>
            </w:r>
          </w:p>
        </w:tc>
        <w:tc>
          <w:tcPr>
            <w:tcW w:w="4786" w:type="dxa"/>
          </w:tcPr>
          <w:p w:rsidR="00EE69CB" w:rsidRPr="00915042" w:rsidRDefault="00EE69CB" w:rsidP="00D935EA">
            <w:pPr>
              <w:jc w:val="both"/>
              <w:rPr>
                <w:rFonts w:ascii="Times New Roman" w:hAnsi="Times New Roman" w:cs="Times New Roman"/>
                <w:sz w:val="18"/>
                <w:szCs w:val="18"/>
              </w:rPr>
            </w:pPr>
          </w:p>
        </w:tc>
      </w:tr>
    </w:tbl>
    <w:p w:rsidR="00F47D5A" w:rsidRPr="00915042" w:rsidRDefault="00F47D5A" w:rsidP="001428A6">
      <w:pPr>
        <w:spacing w:after="0"/>
        <w:jc w:val="both"/>
        <w:rPr>
          <w:rFonts w:ascii="Times New Roman" w:hAnsi="Times New Roman" w:cs="Times New Roman"/>
          <w:sz w:val="18"/>
          <w:szCs w:val="18"/>
        </w:rPr>
      </w:pPr>
    </w:p>
    <w:p w:rsidR="001666CF" w:rsidRPr="00915042" w:rsidRDefault="001666CF" w:rsidP="001428A6">
      <w:pPr>
        <w:spacing w:after="0"/>
        <w:jc w:val="both"/>
        <w:rPr>
          <w:rFonts w:ascii="Times New Roman" w:hAnsi="Times New Roman" w:cs="Times New Roman"/>
          <w:b/>
          <w:sz w:val="18"/>
          <w:szCs w:val="18"/>
        </w:rPr>
      </w:pPr>
    </w:p>
    <w:p w:rsidR="001666CF" w:rsidRPr="00915042" w:rsidRDefault="001666CF" w:rsidP="001666CF">
      <w:pPr>
        <w:spacing w:after="0"/>
        <w:jc w:val="both"/>
        <w:rPr>
          <w:rFonts w:ascii="Times New Roman" w:hAnsi="Times New Roman" w:cs="Times New Roman"/>
          <w:b/>
          <w:sz w:val="18"/>
          <w:szCs w:val="18"/>
        </w:rPr>
      </w:pPr>
      <w:r w:rsidRPr="00915042">
        <w:rPr>
          <w:rFonts w:ascii="Times New Roman" w:hAnsi="Times New Roman" w:cs="Times New Roman"/>
          <w:b/>
          <w:sz w:val="18"/>
          <w:szCs w:val="18"/>
        </w:rPr>
        <w:t>Прочие сведения:</w:t>
      </w:r>
    </w:p>
    <w:p w:rsidR="001666CF" w:rsidRPr="00915042" w:rsidRDefault="001666CF" w:rsidP="001666CF">
      <w:pPr>
        <w:spacing w:after="0"/>
        <w:jc w:val="both"/>
        <w:rPr>
          <w:rFonts w:ascii="Times New Roman" w:hAnsi="Times New Roman" w:cs="Times New Roman"/>
          <w:b/>
          <w:sz w:val="18"/>
          <w:szCs w:val="18"/>
        </w:rPr>
      </w:pPr>
      <w:r w:rsidRPr="00915042">
        <w:rPr>
          <w:rFonts w:ascii="Times New Roman" w:hAnsi="Times New Roman" w:cs="Times New Roman"/>
          <w:b/>
          <w:sz w:val="18"/>
          <w:szCs w:val="18"/>
        </w:rPr>
        <w:t>1.</w:t>
      </w:r>
    </w:p>
    <w:tbl>
      <w:tblPr>
        <w:tblStyle w:val="a4"/>
        <w:tblW w:w="0" w:type="auto"/>
        <w:tblLook w:val="04A0" w:firstRow="1" w:lastRow="0" w:firstColumn="1" w:lastColumn="0" w:noHBand="0" w:noVBand="1"/>
      </w:tblPr>
      <w:tblGrid>
        <w:gridCol w:w="392"/>
        <w:gridCol w:w="9179"/>
      </w:tblGrid>
      <w:tr w:rsidR="001666CF" w:rsidRPr="00915042" w:rsidTr="00A83AA7">
        <w:tc>
          <w:tcPr>
            <w:tcW w:w="392" w:type="dxa"/>
            <w:tcBorders>
              <w:top w:val="single" w:sz="4" w:space="0" w:color="auto"/>
              <w:left w:val="single" w:sz="4" w:space="0" w:color="auto"/>
              <w:bottom w:val="single" w:sz="4" w:space="0" w:color="auto"/>
              <w:right w:val="single" w:sz="4" w:space="0" w:color="auto"/>
            </w:tcBorders>
          </w:tcPr>
          <w:p w:rsidR="001666CF" w:rsidRPr="00915042" w:rsidRDefault="001666CF" w:rsidP="00A83AA7">
            <w:pPr>
              <w:jc w:val="both"/>
              <w:rPr>
                <w:rFonts w:ascii="Times New Roman" w:hAnsi="Times New Roman" w:cs="Times New Roman"/>
                <w:sz w:val="18"/>
                <w:szCs w:val="18"/>
              </w:rPr>
            </w:pPr>
          </w:p>
        </w:tc>
        <w:tc>
          <w:tcPr>
            <w:tcW w:w="9179" w:type="dxa"/>
            <w:tcBorders>
              <w:top w:val="nil"/>
              <w:left w:val="single" w:sz="4" w:space="0" w:color="auto"/>
              <w:bottom w:val="nil"/>
              <w:right w:val="nil"/>
            </w:tcBorders>
          </w:tcPr>
          <w:p w:rsidR="001666CF" w:rsidRPr="00915042" w:rsidRDefault="001666CF" w:rsidP="00A83AA7">
            <w:pPr>
              <w:jc w:val="both"/>
              <w:rPr>
                <w:rFonts w:ascii="Times New Roman" w:hAnsi="Times New Roman" w:cs="Times New Roman"/>
                <w:sz w:val="18"/>
                <w:szCs w:val="18"/>
              </w:rPr>
            </w:pPr>
            <w:r w:rsidRPr="00915042">
              <w:rPr>
                <w:rFonts w:ascii="Times New Roman" w:hAnsi="Times New Roman" w:cs="Times New Roman"/>
                <w:sz w:val="18"/>
                <w:szCs w:val="18"/>
              </w:rPr>
              <w:t>Наличие налоговых льгот*</w:t>
            </w:r>
          </w:p>
        </w:tc>
      </w:tr>
    </w:tbl>
    <w:p w:rsidR="001666CF" w:rsidRPr="00915042" w:rsidRDefault="001666CF" w:rsidP="001666CF">
      <w:pPr>
        <w:spacing w:after="0"/>
        <w:jc w:val="both"/>
        <w:rPr>
          <w:rFonts w:ascii="Times New Roman" w:hAnsi="Times New Roman" w:cs="Times New Roman"/>
          <w:sz w:val="18"/>
          <w:szCs w:val="18"/>
        </w:rPr>
      </w:pPr>
      <w:r w:rsidRPr="00915042">
        <w:rPr>
          <w:rFonts w:ascii="Times New Roman" w:hAnsi="Times New Roman" w:cs="Times New Roman"/>
          <w:sz w:val="18"/>
          <w:szCs w:val="18"/>
        </w:rPr>
        <w:t>*в случае наличия налоговых льгот к Заявлению необходимо приложить</w:t>
      </w:r>
      <w:r w:rsidRPr="00915042">
        <w:rPr>
          <w:sz w:val="18"/>
          <w:szCs w:val="18"/>
        </w:rPr>
        <w:t xml:space="preserve"> </w:t>
      </w:r>
      <w:r w:rsidRPr="00915042">
        <w:rPr>
          <w:rFonts w:ascii="Times New Roman" w:hAnsi="Times New Roman" w:cs="Times New Roman"/>
          <w:sz w:val="18"/>
          <w:szCs w:val="18"/>
        </w:rPr>
        <w:t>надлежащим образом заверенные копии документов, подтверждающие данный факт.</w:t>
      </w:r>
    </w:p>
    <w:p w:rsidR="001666CF" w:rsidRPr="00915042" w:rsidRDefault="001666CF" w:rsidP="001428A6">
      <w:pPr>
        <w:spacing w:after="0"/>
        <w:jc w:val="both"/>
        <w:rPr>
          <w:rFonts w:ascii="Times New Roman" w:hAnsi="Times New Roman" w:cs="Times New Roman"/>
          <w:b/>
          <w:sz w:val="18"/>
          <w:szCs w:val="18"/>
        </w:rPr>
      </w:pPr>
    </w:p>
    <w:p w:rsidR="002F536D" w:rsidRPr="00915042" w:rsidRDefault="005A410F" w:rsidP="001428A6">
      <w:pPr>
        <w:spacing w:after="0"/>
        <w:jc w:val="both"/>
        <w:rPr>
          <w:rFonts w:ascii="Times New Roman" w:hAnsi="Times New Roman" w:cs="Times New Roman"/>
          <w:b/>
          <w:sz w:val="18"/>
          <w:szCs w:val="18"/>
        </w:rPr>
      </w:pPr>
      <w:r w:rsidRPr="00915042">
        <w:rPr>
          <w:rFonts w:ascii="Times New Roman" w:hAnsi="Times New Roman" w:cs="Times New Roman"/>
          <w:b/>
          <w:sz w:val="18"/>
          <w:szCs w:val="18"/>
        </w:rPr>
        <w:t>Индивидуальные</w:t>
      </w:r>
      <w:r w:rsidR="002F536D" w:rsidRPr="00915042">
        <w:rPr>
          <w:rFonts w:ascii="Times New Roman" w:hAnsi="Times New Roman" w:cs="Times New Roman"/>
          <w:b/>
          <w:sz w:val="18"/>
          <w:szCs w:val="18"/>
        </w:rPr>
        <w:t xml:space="preserve"> условия:</w:t>
      </w:r>
    </w:p>
    <w:p w:rsidR="00D026EC" w:rsidRPr="00915042" w:rsidRDefault="00D026EC" w:rsidP="002F536D">
      <w:pPr>
        <w:pBdr>
          <w:bottom w:val="single" w:sz="4" w:space="1" w:color="auto"/>
        </w:pBdr>
        <w:spacing w:after="0"/>
        <w:jc w:val="right"/>
        <w:rPr>
          <w:rFonts w:ascii="Times New Roman" w:hAnsi="Times New Roman" w:cs="Times New Roman"/>
          <w:sz w:val="18"/>
          <w:szCs w:val="18"/>
        </w:rPr>
      </w:pPr>
    </w:p>
    <w:p w:rsidR="00D026EC" w:rsidRPr="00915042" w:rsidRDefault="00D026EC" w:rsidP="00D026EC">
      <w:pPr>
        <w:rPr>
          <w:rFonts w:ascii="Times New Roman" w:hAnsi="Times New Roman" w:cs="Times New Roman"/>
          <w:sz w:val="18"/>
          <w:szCs w:val="18"/>
        </w:rPr>
      </w:pPr>
    </w:p>
    <w:p w:rsidR="00D026EC" w:rsidRPr="00915042" w:rsidRDefault="00D026EC" w:rsidP="00D026EC">
      <w:pPr>
        <w:rPr>
          <w:rFonts w:ascii="Times New Roman" w:hAnsi="Times New Roman" w:cs="Times New Roman"/>
          <w:sz w:val="18"/>
          <w:szCs w:val="18"/>
        </w:rPr>
      </w:pPr>
    </w:p>
    <w:p w:rsidR="00D026EC" w:rsidRPr="00915042" w:rsidRDefault="00535686" w:rsidP="00535686">
      <w:pPr>
        <w:spacing w:after="0"/>
        <w:rPr>
          <w:rFonts w:ascii="Times New Roman" w:hAnsi="Times New Roman" w:cs="Times New Roman"/>
          <w:sz w:val="18"/>
          <w:szCs w:val="18"/>
        </w:rPr>
      </w:pPr>
      <w:r w:rsidRPr="00915042">
        <w:rPr>
          <w:rFonts w:ascii="Times New Roman" w:hAnsi="Times New Roman" w:cs="Times New Roman"/>
          <w:sz w:val="18"/>
          <w:szCs w:val="18"/>
        </w:rPr>
        <w:t>Клиент ______________________________/________________________________/</w:t>
      </w:r>
    </w:p>
    <w:p w:rsidR="00535686" w:rsidRPr="00915042" w:rsidRDefault="00535686" w:rsidP="00535686">
      <w:pPr>
        <w:ind w:left="1416" w:firstLine="708"/>
        <w:rPr>
          <w:rFonts w:ascii="Times New Roman" w:hAnsi="Times New Roman" w:cs="Times New Roman"/>
          <w:sz w:val="18"/>
          <w:szCs w:val="18"/>
        </w:rPr>
      </w:pPr>
      <w:r w:rsidRPr="00915042">
        <w:rPr>
          <w:rFonts w:ascii="Times New Roman" w:hAnsi="Times New Roman" w:cs="Times New Roman"/>
          <w:sz w:val="18"/>
          <w:szCs w:val="18"/>
        </w:rPr>
        <w:t xml:space="preserve">подпись </w:t>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t>ФИО</w:t>
      </w:r>
    </w:p>
    <w:p w:rsidR="00D026EC" w:rsidRPr="00915042" w:rsidRDefault="00D026EC" w:rsidP="00D026EC">
      <w:pPr>
        <w:rPr>
          <w:rFonts w:ascii="Times New Roman" w:hAnsi="Times New Roman" w:cs="Times New Roman"/>
          <w:sz w:val="18"/>
          <w:szCs w:val="18"/>
        </w:rPr>
      </w:pPr>
    </w:p>
    <w:p w:rsidR="00D026EC" w:rsidRPr="00915042" w:rsidRDefault="00D026EC" w:rsidP="00D026EC">
      <w:pPr>
        <w:rPr>
          <w:rFonts w:ascii="Times New Roman" w:hAnsi="Times New Roman" w:cs="Times New Roman"/>
          <w:sz w:val="20"/>
          <w:szCs w:val="20"/>
        </w:rPr>
      </w:pPr>
    </w:p>
    <w:p w:rsidR="00EC6332" w:rsidRPr="00915042" w:rsidRDefault="00EC6332" w:rsidP="00D026EC">
      <w:pPr>
        <w:rPr>
          <w:rFonts w:ascii="Times New Roman" w:hAnsi="Times New Roman" w:cs="Times New Roman"/>
          <w:sz w:val="20"/>
          <w:szCs w:val="20"/>
        </w:rPr>
      </w:pPr>
    </w:p>
    <w:p w:rsidR="00D026EC" w:rsidRPr="00915042" w:rsidRDefault="00D026EC" w:rsidP="00D026EC">
      <w:pPr>
        <w:rPr>
          <w:rFonts w:ascii="Times New Roman" w:hAnsi="Times New Roman" w:cs="Times New Roman"/>
          <w:sz w:val="20"/>
          <w:szCs w:val="20"/>
        </w:rPr>
      </w:pPr>
    </w:p>
    <w:tbl>
      <w:tblPr>
        <w:tblStyle w:val="a4"/>
        <w:tblW w:w="0" w:type="auto"/>
        <w:tblLook w:val="04A0" w:firstRow="1" w:lastRow="0" w:firstColumn="1" w:lastColumn="0" w:noHBand="0" w:noVBand="1"/>
      </w:tblPr>
      <w:tblGrid>
        <w:gridCol w:w="9571"/>
      </w:tblGrid>
      <w:tr w:rsidR="00E7383C" w:rsidRPr="00915042" w:rsidTr="006D5AC1">
        <w:trPr>
          <w:trHeight w:val="906"/>
        </w:trPr>
        <w:tc>
          <w:tcPr>
            <w:tcW w:w="9571" w:type="dxa"/>
          </w:tcPr>
          <w:p w:rsidR="00E7383C" w:rsidRPr="00915042" w:rsidRDefault="00E7383C" w:rsidP="006D5AC1">
            <w:pPr>
              <w:tabs>
                <w:tab w:val="left" w:pos="3763"/>
              </w:tabs>
              <w:rPr>
                <w:rFonts w:ascii="Times New Roman" w:hAnsi="Times New Roman" w:cs="Times New Roman"/>
                <w:sz w:val="16"/>
                <w:szCs w:val="16"/>
                <w:u w:val="single"/>
              </w:rPr>
            </w:pPr>
            <w:r w:rsidRPr="00915042">
              <w:rPr>
                <w:rFonts w:ascii="Times New Roman" w:hAnsi="Times New Roman" w:cs="Times New Roman"/>
                <w:sz w:val="16"/>
                <w:szCs w:val="16"/>
                <w:u w:val="single"/>
              </w:rPr>
              <w:t>Для служебных отметок</w:t>
            </w:r>
          </w:p>
          <w:p w:rsidR="00E7383C" w:rsidRPr="00915042" w:rsidRDefault="00E7383C" w:rsidP="006D5AC1">
            <w:pPr>
              <w:tabs>
                <w:tab w:val="left" w:pos="3763"/>
              </w:tabs>
              <w:rPr>
                <w:rFonts w:ascii="Times New Roman" w:hAnsi="Times New Roman" w:cs="Times New Roman"/>
                <w:sz w:val="16"/>
                <w:szCs w:val="16"/>
              </w:rPr>
            </w:pPr>
            <w:r w:rsidRPr="00915042">
              <w:rPr>
                <w:rFonts w:ascii="Times New Roman" w:hAnsi="Times New Roman" w:cs="Times New Roman"/>
                <w:sz w:val="16"/>
                <w:szCs w:val="16"/>
              </w:rPr>
              <w:t>Принято к исполнению «___» _________201__г. Время ___________час ___________________мин</w:t>
            </w:r>
          </w:p>
          <w:p w:rsidR="00E7383C" w:rsidRPr="00915042" w:rsidRDefault="00E7383C" w:rsidP="006D5AC1">
            <w:pPr>
              <w:tabs>
                <w:tab w:val="left" w:pos="3763"/>
              </w:tabs>
              <w:rPr>
                <w:rFonts w:ascii="Times New Roman" w:hAnsi="Times New Roman" w:cs="Times New Roman"/>
                <w:sz w:val="16"/>
                <w:szCs w:val="16"/>
              </w:rPr>
            </w:pPr>
          </w:p>
          <w:p w:rsidR="00E7383C" w:rsidRPr="00915042" w:rsidRDefault="00E7383C" w:rsidP="006D5AC1">
            <w:pPr>
              <w:tabs>
                <w:tab w:val="left" w:pos="3763"/>
              </w:tabs>
              <w:rPr>
                <w:rFonts w:ascii="Times New Roman" w:hAnsi="Times New Roman" w:cs="Times New Roman"/>
                <w:sz w:val="16"/>
                <w:szCs w:val="16"/>
              </w:rPr>
            </w:pPr>
            <w:r w:rsidRPr="00915042">
              <w:rPr>
                <w:rFonts w:ascii="Times New Roman" w:hAnsi="Times New Roman" w:cs="Times New Roman"/>
                <w:sz w:val="16"/>
                <w:szCs w:val="16"/>
              </w:rPr>
              <w:t>______________________________</w:t>
            </w:r>
            <w:r w:rsidR="005114A8" w:rsidRPr="00915042">
              <w:rPr>
                <w:rFonts w:ascii="Times New Roman" w:hAnsi="Times New Roman" w:cs="Times New Roman"/>
                <w:sz w:val="16"/>
                <w:szCs w:val="16"/>
              </w:rPr>
              <w:t xml:space="preserve">                        </w:t>
            </w:r>
            <w:r w:rsidRPr="00915042">
              <w:rPr>
                <w:rFonts w:ascii="Times New Roman" w:hAnsi="Times New Roman" w:cs="Times New Roman"/>
                <w:sz w:val="16"/>
                <w:szCs w:val="16"/>
              </w:rPr>
              <w:t>/________________________________/</w:t>
            </w:r>
          </w:p>
          <w:p w:rsidR="00E7383C" w:rsidRPr="00915042" w:rsidRDefault="00E7383C" w:rsidP="006D5AC1">
            <w:pPr>
              <w:tabs>
                <w:tab w:val="left" w:pos="3763"/>
              </w:tabs>
              <w:rPr>
                <w:rFonts w:ascii="Times New Roman" w:hAnsi="Times New Roman" w:cs="Times New Roman"/>
                <w:sz w:val="16"/>
                <w:szCs w:val="16"/>
              </w:rPr>
            </w:pPr>
            <w:r w:rsidRPr="00915042">
              <w:rPr>
                <w:rFonts w:ascii="Times New Roman" w:hAnsi="Times New Roman" w:cs="Times New Roman"/>
                <w:sz w:val="16"/>
                <w:szCs w:val="16"/>
              </w:rPr>
              <w:t xml:space="preserve">Подпись </w:t>
            </w:r>
            <w:r w:rsidR="005114A8" w:rsidRPr="00915042">
              <w:rPr>
                <w:rFonts w:ascii="Times New Roman" w:hAnsi="Times New Roman" w:cs="Times New Roman"/>
                <w:sz w:val="16"/>
                <w:szCs w:val="16"/>
              </w:rPr>
              <w:t xml:space="preserve">уполномоченного сотрудника Банка                                 </w:t>
            </w:r>
            <w:r w:rsidRPr="00915042">
              <w:rPr>
                <w:rFonts w:ascii="Times New Roman" w:hAnsi="Times New Roman" w:cs="Times New Roman"/>
                <w:sz w:val="16"/>
                <w:szCs w:val="16"/>
              </w:rPr>
              <w:t>ФИО</w:t>
            </w:r>
          </w:p>
        </w:tc>
      </w:tr>
    </w:tbl>
    <w:p w:rsidR="00EC6332" w:rsidRPr="00915042" w:rsidRDefault="00EC6332" w:rsidP="00D026EC">
      <w:pPr>
        <w:rPr>
          <w:rFonts w:ascii="Times New Roman" w:hAnsi="Times New Roman" w:cs="Times New Roman"/>
          <w:sz w:val="20"/>
          <w:szCs w:val="20"/>
        </w:rPr>
      </w:pPr>
    </w:p>
    <w:p w:rsidR="00D026EC" w:rsidRPr="00915042" w:rsidRDefault="00D026EC" w:rsidP="00D026EC">
      <w:pPr>
        <w:tabs>
          <w:tab w:val="left" w:pos="3405"/>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3</w:t>
      </w:r>
    </w:p>
    <w:p w:rsidR="00D026EC" w:rsidRPr="00915042" w:rsidRDefault="00D026EC" w:rsidP="00D026EC">
      <w:pPr>
        <w:tabs>
          <w:tab w:val="left" w:pos="3405"/>
        </w:tabs>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D026EC" w:rsidRPr="00915042" w:rsidRDefault="00D026EC" w:rsidP="00925663">
      <w:pPr>
        <w:tabs>
          <w:tab w:val="left" w:pos="3405"/>
        </w:tabs>
        <w:spacing w:after="0" w:line="240" w:lineRule="auto"/>
        <w:jc w:val="center"/>
        <w:rPr>
          <w:rFonts w:ascii="Times New Roman" w:hAnsi="Times New Roman" w:cs="Times New Roman"/>
          <w:b/>
          <w:sz w:val="20"/>
          <w:szCs w:val="20"/>
        </w:rPr>
      </w:pPr>
      <w:r w:rsidRPr="00915042">
        <w:rPr>
          <w:rFonts w:ascii="Times New Roman" w:hAnsi="Times New Roman" w:cs="Times New Roman"/>
          <w:b/>
          <w:sz w:val="20"/>
          <w:szCs w:val="20"/>
        </w:rPr>
        <w:t>Заявление</w:t>
      </w:r>
    </w:p>
    <w:p w:rsidR="00D026EC" w:rsidRPr="00915042" w:rsidRDefault="00D026EC" w:rsidP="00D026EC">
      <w:pPr>
        <w:tabs>
          <w:tab w:val="left" w:pos="3405"/>
        </w:tabs>
        <w:spacing w:after="0"/>
        <w:jc w:val="center"/>
        <w:rPr>
          <w:rFonts w:ascii="Times New Roman" w:hAnsi="Times New Roman" w:cs="Times New Roman"/>
          <w:b/>
          <w:sz w:val="20"/>
          <w:szCs w:val="20"/>
        </w:rPr>
      </w:pPr>
      <w:r w:rsidRPr="00915042">
        <w:rPr>
          <w:rFonts w:ascii="Times New Roman" w:hAnsi="Times New Roman" w:cs="Times New Roman"/>
          <w:b/>
          <w:sz w:val="20"/>
          <w:szCs w:val="20"/>
        </w:rPr>
        <w:t>о присоединении к Регламенту брокерского обслуживания ООО «</w:t>
      </w:r>
      <w:proofErr w:type="spellStart"/>
      <w:r w:rsidRPr="00915042">
        <w:rPr>
          <w:rFonts w:ascii="Times New Roman" w:hAnsi="Times New Roman" w:cs="Times New Roman"/>
          <w:b/>
          <w:sz w:val="20"/>
          <w:szCs w:val="20"/>
        </w:rPr>
        <w:t>Экспобанк</w:t>
      </w:r>
      <w:proofErr w:type="spellEnd"/>
      <w:r w:rsidRPr="00915042">
        <w:rPr>
          <w:rFonts w:ascii="Times New Roman" w:hAnsi="Times New Roman" w:cs="Times New Roman"/>
          <w:b/>
          <w:sz w:val="20"/>
          <w:szCs w:val="20"/>
        </w:rPr>
        <w:t>»</w:t>
      </w:r>
    </w:p>
    <w:p w:rsidR="00D026EC" w:rsidRPr="00915042" w:rsidRDefault="00D026EC" w:rsidP="00D026EC">
      <w:pPr>
        <w:tabs>
          <w:tab w:val="left" w:pos="3405"/>
        </w:tabs>
        <w:spacing w:after="0"/>
        <w:jc w:val="center"/>
        <w:rPr>
          <w:rFonts w:ascii="Times New Roman" w:hAnsi="Times New Roman" w:cs="Times New Roman"/>
          <w:sz w:val="18"/>
          <w:szCs w:val="18"/>
        </w:rPr>
      </w:pPr>
      <w:r w:rsidRPr="00915042">
        <w:rPr>
          <w:rFonts w:ascii="Times New Roman" w:hAnsi="Times New Roman" w:cs="Times New Roman"/>
          <w:sz w:val="18"/>
          <w:szCs w:val="18"/>
        </w:rPr>
        <w:t>(для юридических лиц)</w:t>
      </w:r>
    </w:p>
    <w:tbl>
      <w:tblPr>
        <w:tblStyle w:val="a4"/>
        <w:tblW w:w="0" w:type="auto"/>
        <w:tblLook w:val="04A0" w:firstRow="1" w:lastRow="0" w:firstColumn="1" w:lastColumn="0" w:noHBand="0" w:noVBand="1"/>
      </w:tblPr>
      <w:tblGrid>
        <w:gridCol w:w="534"/>
        <w:gridCol w:w="2693"/>
        <w:gridCol w:w="1134"/>
        <w:gridCol w:w="3685"/>
      </w:tblGrid>
      <w:tr w:rsidR="00E426DD" w:rsidRPr="00915042" w:rsidTr="00803364">
        <w:tc>
          <w:tcPr>
            <w:tcW w:w="534" w:type="dxa"/>
            <w:tcBorders>
              <w:bottom w:val="single" w:sz="4" w:space="0" w:color="auto"/>
            </w:tcBorders>
          </w:tcPr>
          <w:p w:rsidR="00E426DD" w:rsidRPr="00915042" w:rsidRDefault="00E426DD" w:rsidP="00803364">
            <w:pPr>
              <w:rPr>
                <w:rFonts w:ascii="Times New Roman" w:hAnsi="Times New Roman" w:cs="Times New Roman"/>
                <w:sz w:val="20"/>
                <w:szCs w:val="20"/>
              </w:rPr>
            </w:pPr>
          </w:p>
        </w:tc>
        <w:tc>
          <w:tcPr>
            <w:tcW w:w="2693" w:type="dxa"/>
            <w:tcBorders>
              <w:bottom w:val="single" w:sz="4" w:space="0" w:color="auto"/>
              <w:right w:val="single" w:sz="4" w:space="0" w:color="auto"/>
            </w:tcBorders>
          </w:tcPr>
          <w:p w:rsidR="00E426DD" w:rsidRPr="00915042" w:rsidRDefault="00E426DD" w:rsidP="00803364">
            <w:pPr>
              <w:rPr>
                <w:rFonts w:ascii="Times New Roman" w:hAnsi="Times New Roman" w:cs="Times New Roman"/>
                <w:sz w:val="20"/>
                <w:szCs w:val="20"/>
              </w:rPr>
            </w:pPr>
            <w:r w:rsidRPr="00915042">
              <w:rPr>
                <w:rFonts w:ascii="Times New Roman" w:hAnsi="Times New Roman" w:cs="Times New Roman"/>
                <w:sz w:val="20"/>
                <w:szCs w:val="20"/>
              </w:rPr>
              <w:t>Первичное предоставление</w:t>
            </w:r>
          </w:p>
        </w:tc>
        <w:tc>
          <w:tcPr>
            <w:tcW w:w="1134" w:type="dxa"/>
            <w:tcBorders>
              <w:top w:val="nil"/>
              <w:left w:val="single" w:sz="4" w:space="0" w:color="auto"/>
              <w:bottom w:val="nil"/>
              <w:right w:val="nil"/>
            </w:tcBorders>
          </w:tcPr>
          <w:p w:rsidR="00E426DD" w:rsidRPr="00915042" w:rsidRDefault="00E426DD" w:rsidP="00803364">
            <w:pPr>
              <w:rPr>
                <w:rFonts w:ascii="Times New Roman" w:hAnsi="Times New Roman" w:cs="Times New Roman"/>
                <w:sz w:val="20"/>
                <w:szCs w:val="20"/>
              </w:rPr>
            </w:pPr>
          </w:p>
        </w:tc>
        <w:tc>
          <w:tcPr>
            <w:tcW w:w="3685" w:type="dxa"/>
            <w:tcBorders>
              <w:top w:val="nil"/>
              <w:left w:val="nil"/>
              <w:bottom w:val="nil"/>
              <w:right w:val="nil"/>
            </w:tcBorders>
          </w:tcPr>
          <w:p w:rsidR="00E426DD" w:rsidRPr="00915042" w:rsidRDefault="00E426DD" w:rsidP="00803364">
            <w:pPr>
              <w:rPr>
                <w:rFonts w:ascii="Times New Roman" w:hAnsi="Times New Roman" w:cs="Times New Roman"/>
                <w:sz w:val="20"/>
                <w:szCs w:val="20"/>
              </w:rPr>
            </w:pPr>
          </w:p>
        </w:tc>
      </w:tr>
      <w:tr w:rsidR="00E426DD" w:rsidRPr="00915042" w:rsidTr="00803364">
        <w:tc>
          <w:tcPr>
            <w:tcW w:w="534" w:type="dxa"/>
            <w:tcBorders>
              <w:top w:val="single" w:sz="4" w:space="0" w:color="auto"/>
              <w:left w:val="nil"/>
              <w:bottom w:val="single" w:sz="4" w:space="0" w:color="auto"/>
              <w:right w:val="nil"/>
            </w:tcBorders>
          </w:tcPr>
          <w:p w:rsidR="00E426DD" w:rsidRPr="00915042" w:rsidRDefault="00E426DD" w:rsidP="00803364">
            <w:pPr>
              <w:rPr>
                <w:rFonts w:ascii="Times New Roman" w:hAnsi="Times New Roman" w:cs="Times New Roman"/>
                <w:sz w:val="20"/>
                <w:szCs w:val="20"/>
              </w:rPr>
            </w:pPr>
          </w:p>
        </w:tc>
        <w:tc>
          <w:tcPr>
            <w:tcW w:w="2693" w:type="dxa"/>
            <w:tcBorders>
              <w:top w:val="single" w:sz="4" w:space="0" w:color="auto"/>
              <w:left w:val="nil"/>
              <w:bottom w:val="single" w:sz="4" w:space="0" w:color="auto"/>
              <w:right w:val="nil"/>
            </w:tcBorders>
          </w:tcPr>
          <w:p w:rsidR="00E426DD" w:rsidRPr="00915042" w:rsidRDefault="00E426DD" w:rsidP="00803364">
            <w:pPr>
              <w:rPr>
                <w:rFonts w:ascii="Times New Roman" w:hAnsi="Times New Roman" w:cs="Times New Roman"/>
                <w:sz w:val="20"/>
                <w:szCs w:val="20"/>
              </w:rPr>
            </w:pPr>
          </w:p>
        </w:tc>
        <w:tc>
          <w:tcPr>
            <w:tcW w:w="1134" w:type="dxa"/>
            <w:tcBorders>
              <w:top w:val="nil"/>
              <w:left w:val="nil"/>
              <w:bottom w:val="single" w:sz="4" w:space="0" w:color="auto"/>
              <w:right w:val="nil"/>
            </w:tcBorders>
          </w:tcPr>
          <w:p w:rsidR="00E426DD" w:rsidRPr="00915042" w:rsidRDefault="00E426DD" w:rsidP="00803364">
            <w:pPr>
              <w:rPr>
                <w:rFonts w:ascii="Times New Roman" w:hAnsi="Times New Roman" w:cs="Times New Roman"/>
                <w:sz w:val="20"/>
                <w:szCs w:val="20"/>
              </w:rPr>
            </w:pPr>
          </w:p>
        </w:tc>
        <w:tc>
          <w:tcPr>
            <w:tcW w:w="3685" w:type="dxa"/>
            <w:tcBorders>
              <w:top w:val="nil"/>
              <w:left w:val="nil"/>
              <w:bottom w:val="single" w:sz="4" w:space="0" w:color="auto"/>
              <w:right w:val="nil"/>
            </w:tcBorders>
          </w:tcPr>
          <w:p w:rsidR="00E426DD" w:rsidRPr="00915042" w:rsidRDefault="00E426DD" w:rsidP="00803364">
            <w:pPr>
              <w:rPr>
                <w:rFonts w:ascii="Times New Roman" w:hAnsi="Times New Roman" w:cs="Times New Roman"/>
                <w:sz w:val="20"/>
                <w:szCs w:val="20"/>
              </w:rPr>
            </w:pPr>
          </w:p>
        </w:tc>
      </w:tr>
      <w:tr w:rsidR="00E426DD" w:rsidRPr="00915042" w:rsidTr="00803364">
        <w:tc>
          <w:tcPr>
            <w:tcW w:w="534" w:type="dxa"/>
            <w:tcBorders>
              <w:top w:val="single" w:sz="4" w:space="0" w:color="auto"/>
            </w:tcBorders>
          </w:tcPr>
          <w:p w:rsidR="00E426DD" w:rsidRPr="00915042" w:rsidRDefault="00E426DD" w:rsidP="00803364">
            <w:pPr>
              <w:rPr>
                <w:rFonts w:ascii="Times New Roman" w:hAnsi="Times New Roman" w:cs="Times New Roman"/>
                <w:sz w:val="20"/>
                <w:szCs w:val="20"/>
              </w:rPr>
            </w:pPr>
          </w:p>
        </w:tc>
        <w:tc>
          <w:tcPr>
            <w:tcW w:w="2693" w:type="dxa"/>
            <w:tcBorders>
              <w:top w:val="single" w:sz="4" w:space="0" w:color="auto"/>
            </w:tcBorders>
          </w:tcPr>
          <w:p w:rsidR="00E426DD" w:rsidRPr="00915042" w:rsidRDefault="00E426DD" w:rsidP="00803364">
            <w:pPr>
              <w:rPr>
                <w:rFonts w:ascii="Times New Roman" w:hAnsi="Times New Roman" w:cs="Times New Roman"/>
                <w:sz w:val="20"/>
                <w:szCs w:val="20"/>
              </w:rPr>
            </w:pPr>
            <w:r w:rsidRPr="00915042">
              <w:rPr>
                <w:rFonts w:ascii="Times New Roman" w:hAnsi="Times New Roman" w:cs="Times New Roman"/>
                <w:sz w:val="20"/>
                <w:szCs w:val="20"/>
              </w:rPr>
              <w:t>Внесение изменений</w:t>
            </w:r>
          </w:p>
        </w:tc>
        <w:tc>
          <w:tcPr>
            <w:tcW w:w="1134" w:type="dxa"/>
            <w:tcBorders>
              <w:top w:val="single" w:sz="4" w:space="0" w:color="auto"/>
            </w:tcBorders>
          </w:tcPr>
          <w:p w:rsidR="00E426DD" w:rsidRPr="00915042" w:rsidRDefault="00E426DD" w:rsidP="00803364">
            <w:pPr>
              <w:rPr>
                <w:rFonts w:ascii="Times New Roman" w:hAnsi="Times New Roman" w:cs="Times New Roman"/>
                <w:sz w:val="20"/>
                <w:szCs w:val="20"/>
              </w:rPr>
            </w:pPr>
          </w:p>
        </w:tc>
        <w:tc>
          <w:tcPr>
            <w:tcW w:w="3685" w:type="dxa"/>
            <w:tcBorders>
              <w:top w:val="single" w:sz="4" w:space="0" w:color="auto"/>
            </w:tcBorders>
          </w:tcPr>
          <w:p w:rsidR="00E426DD" w:rsidRPr="00915042" w:rsidRDefault="00E426DD" w:rsidP="00803364">
            <w:pPr>
              <w:rPr>
                <w:rFonts w:ascii="Times New Roman" w:hAnsi="Times New Roman" w:cs="Times New Roman"/>
                <w:sz w:val="20"/>
                <w:szCs w:val="20"/>
              </w:rPr>
            </w:pPr>
            <w:r w:rsidRPr="00915042">
              <w:rPr>
                <w:rFonts w:ascii="Times New Roman" w:hAnsi="Times New Roman" w:cs="Times New Roman"/>
                <w:sz w:val="20"/>
                <w:szCs w:val="20"/>
              </w:rPr>
              <w:t>Уникальный регистрационный номер</w:t>
            </w:r>
          </w:p>
        </w:tc>
      </w:tr>
    </w:tbl>
    <w:p w:rsidR="00E426DD" w:rsidRPr="00915042" w:rsidRDefault="00E426DD" w:rsidP="00D026EC">
      <w:pPr>
        <w:tabs>
          <w:tab w:val="left" w:pos="3405"/>
        </w:tabs>
        <w:spacing w:after="0"/>
        <w:jc w:val="center"/>
        <w:rPr>
          <w:rFonts w:ascii="Times New Roman" w:hAnsi="Times New Roman" w:cs="Times New Roman"/>
          <w:sz w:val="18"/>
          <w:szCs w:val="18"/>
        </w:rPr>
      </w:pPr>
    </w:p>
    <w:p w:rsidR="00D026EC" w:rsidRPr="00915042" w:rsidRDefault="00D026EC" w:rsidP="00D026EC">
      <w:pPr>
        <w:pBdr>
          <w:bottom w:val="single" w:sz="4" w:space="1" w:color="auto"/>
        </w:pBdr>
        <w:spacing w:after="0"/>
        <w:rPr>
          <w:rFonts w:ascii="Times New Roman" w:hAnsi="Times New Roman" w:cs="Times New Roman"/>
          <w:sz w:val="18"/>
          <w:szCs w:val="18"/>
        </w:rPr>
      </w:pPr>
    </w:p>
    <w:p w:rsidR="00D026EC" w:rsidRPr="00915042" w:rsidRDefault="00D026EC" w:rsidP="00D026EC">
      <w:pPr>
        <w:pBdr>
          <w:bottom w:val="single" w:sz="4" w:space="1" w:color="auto"/>
        </w:pBdr>
        <w:spacing w:after="0"/>
        <w:rPr>
          <w:rFonts w:ascii="Times New Roman" w:hAnsi="Times New Roman" w:cs="Times New Roman"/>
          <w:sz w:val="18"/>
          <w:szCs w:val="18"/>
        </w:rPr>
      </w:pPr>
    </w:p>
    <w:p w:rsidR="00D026EC" w:rsidRPr="00915042" w:rsidRDefault="00D026EC" w:rsidP="00D026EC">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полное наименование организации</w:t>
      </w:r>
    </w:p>
    <w:p w:rsidR="00D026EC" w:rsidRPr="00915042" w:rsidRDefault="00D026EC" w:rsidP="00D026EC">
      <w:pPr>
        <w:pBdr>
          <w:bottom w:val="single" w:sz="4" w:space="1" w:color="auto"/>
        </w:pBdr>
        <w:spacing w:after="0"/>
        <w:rPr>
          <w:rFonts w:ascii="Times New Roman" w:hAnsi="Times New Roman" w:cs="Times New Roman"/>
          <w:sz w:val="16"/>
          <w:szCs w:val="16"/>
        </w:rPr>
      </w:pPr>
    </w:p>
    <w:p w:rsidR="00D026EC" w:rsidRPr="00915042" w:rsidRDefault="007E6DCC" w:rsidP="00D026EC">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сведения о государственной регистрации</w:t>
      </w:r>
    </w:p>
    <w:p w:rsidR="00D026EC" w:rsidRPr="00915042" w:rsidRDefault="00D026EC" w:rsidP="00D026EC">
      <w:pPr>
        <w:pBdr>
          <w:bottom w:val="single" w:sz="4" w:space="1" w:color="auto"/>
        </w:pBdr>
        <w:spacing w:after="0"/>
        <w:rPr>
          <w:rFonts w:ascii="Times New Roman" w:hAnsi="Times New Roman" w:cs="Times New Roman"/>
          <w:sz w:val="16"/>
          <w:szCs w:val="16"/>
        </w:rPr>
      </w:pPr>
    </w:p>
    <w:p w:rsidR="00D026EC" w:rsidRPr="00915042" w:rsidRDefault="00D026EC" w:rsidP="00D026EC">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адрес местонахождения</w:t>
      </w:r>
    </w:p>
    <w:p w:rsidR="00D026EC" w:rsidRPr="00915042" w:rsidRDefault="00D026EC" w:rsidP="00D026EC">
      <w:pPr>
        <w:pBdr>
          <w:bottom w:val="single" w:sz="4" w:space="1" w:color="auto"/>
        </w:pBdr>
        <w:spacing w:after="0"/>
        <w:rPr>
          <w:rFonts w:ascii="Times New Roman" w:hAnsi="Times New Roman" w:cs="Times New Roman"/>
          <w:sz w:val="18"/>
          <w:szCs w:val="18"/>
        </w:rPr>
      </w:pPr>
      <w:r w:rsidRPr="00915042">
        <w:rPr>
          <w:rFonts w:ascii="Times New Roman" w:hAnsi="Times New Roman" w:cs="Times New Roman"/>
          <w:sz w:val="18"/>
          <w:szCs w:val="18"/>
        </w:rPr>
        <w:t>в лице</w:t>
      </w:r>
    </w:p>
    <w:p w:rsidR="00D026EC" w:rsidRPr="00915042" w:rsidRDefault="00D026EC" w:rsidP="00D026EC">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 xml:space="preserve">наименование должности и </w:t>
      </w:r>
      <w:proofErr w:type="spellStart"/>
      <w:r w:rsidRPr="00915042">
        <w:rPr>
          <w:rFonts w:ascii="Times New Roman" w:hAnsi="Times New Roman" w:cs="Times New Roman"/>
          <w:i/>
          <w:sz w:val="16"/>
          <w:szCs w:val="16"/>
        </w:rPr>
        <w:t>фио</w:t>
      </w:r>
      <w:proofErr w:type="spellEnd"/>
      <w:r w:rsidRPr="00915042">
        <w:rPr>
          <w:rFonts w:ascii="Times New Roman" w:hAnsi="Times New Roman" w:cs="Times New Roman"/>
          <w:i/>
          <w:sz w:val="16"/>
          <w:szCs w:val="16"/>
        </w:rPr>
        <w:t xml:space="preserve"> подписанта</w:t>
      </w:r>
    </w:p>
    <w:p w:rsidR="00D026EC" w:rsidRPr="00915042" w:rsidRDefault="00D026EC" w:rsidP="00D026EC">
      <w:pPr>
        <w:pBdr>
          <w:bottom w:val="single" w:sz="4" w:space="1" w:color="auto"/>
        </w:pBdr>
        <w:spacing w:after="0"/>
        <w:rPr>
          <w:rFonts w:ascii="Times New Roman" w:hAnsi="Times New Roman" w:cs="Times New Roman"/>
          <w:sz w:val="18"/>
          <w:szCs w:val="18"/>
        </w:rPr>
      </w:pPr>
      <w:proofErr w:type="gramStart"/>
      <w:r w:rsidRPr="00915042">
        <w:rPr>
          <w:rFonts w:ascii="Times New Roman" w:hAnsi="Times New Roman" w:cs="Times New Roman"/>
          <w:sz w:val="18"/>
          <w:szCs w:val="18"/>
        </w:rPr>
        <w:t>действующий</w:t>
      </w:r>
      <w:proofErr w:type="gramEnd"/>
      <w:r w:rsidRPr="00915042">
        <w:rPr>
          <w:rFonts w:ascii="Times New Roman" w:hAnsi="Times New Roman" w:cs="Times New Roman"/>
          <w:sz w:val="18"/>
          <w:szCs w:val="18"/>
        </w:rPr>
        <w:t xml:space="preserve"> на основании</w:t>
      </w:r>
    </w:p>
    <w:p w:rsidR="00D026EC" w:rsidRPr="00915042" w:rsidRDefault="00D026EC" w:rsidP="00D026EC">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документ, подтверждающий полномочия подписанта</w:t>
      </w:r>
    </w:p>
    <w:p w:rsidR="00D026EC" w:rsidRPr="00915042" w:rsidRDefault="00D026EC" w:rsidP="00D026EC">
      <w:pPr>
        <w:spacing w:after="0"/>
        <w:jc w:val="center"/>
        <w:rPr>
          <w:rFonts w:ascii="Times New Roman" w:hAnsi="Times New Roman" w:cs="Times New Roman"/>
          <w:i/>
          <w:sz w:val="18"/>
          <w:szCs w:val="18"/>
        </w:rPr>
      </w:pPr>
    </w:p>
    <w:p w:rsidR="00D026EC" w:rsidRPr="00915042" w:rsidRDefault="00D026EC" w:rsidP="00D026EC">
      <w:pPr>
        <w:spacing w:after="0"/>
        <w:jc w:val="both"/>
        <w:rPr>
          <w:rFonts w:ascii="Times New Roman" w:hAnsi="Times New Roman"/>
          <w:sz w:val="18"/>
          <w:szCs w:val="18"/>
        </w:rPr>
      </w:pPr>
      <w:r w:rsidRPr="00915042">
        <w:rPr>
          <w:rFonts w:ascii="Times New Roman" w:hAnsi="Times New Roman" w:cs="Times New Roman"/>
          <w:sz w:val="18"/>
          <w:szCs w:val="18"/>
        </w:rPr>
        <w:t>(далее – Клиент)  заявляю о своем согласии на заключение с ООО «</w:t>
      </w:r>
      <w:proofErr w:type="spellStart"/>
      <w:r w:rsidRPr="00915042">
        <w:rPr>
          <w:rFonts w:ascii="Times New Roman" w:hAnsi="Times New Roman" w:cs="Times New Roman"/>
          <w:sz w:val="18"/>
          <w:szCs w:val="18"/>
        </w:rPr>
        <w:t>Экспобанк</w:t>
      </w:r>
      <w:proofErr w:type="spellEnd"/>
      <w:r w:rsidRPr="00915042">
        <w:rPr>
          <w:rFonts w:ascii="Times New Roman" w:hAnsi="Times New Roman" w:cs="Times New Roman"/>
          <w:sz w:val="18"/>
          <w:szCs w:val="18"/>
        </w:rPr>
        <w:t>» (далее – Банк) Договора о брокерском обслуживании</w:t>
      </w:r>
      <w:r w:rsidR="00CE1302" w:rsidRPr="00915042">
        <w:rPr>
          <w:rFonts w:ascii="Times New Roman" w:hAnsi="Times New Roman" w:cs="Times New Roman"/>
          <w:sz w:val="18"/>
          <w:szCs w:val="18"/>
        </w:rPr>
        <w:t xml:space="preserve"> (далее – Договор)</w:t>
      </w:r>
      <w:r w:rsidRPr="00915042">
        <w:rPr>
          <w:rFonts w:ascii="Times New Roman" w:hAnsi="Times New Roman" w:cs="Times New Roman"/>
          <w:sz w:val="18"/>
          <w:szCs w:val="18"/>
        </w:rPr>
        <w:t>, заключаемого путем присоединения к действующей редакции Регламента</w:t>
      </w:r>
      <w:r w:rsidRPr="00915042">
        <w:rPr>
          <w:rFonts w:ascii="Times New Roman" w:hAnsi="Times New Roman"/>
          <w:sz w:val="18"/>
          <w:szCs w:val="18"/>
        </w:rPr>
        <w:t xml:space="preserve"> </w:t>
      </w:r>
      <w:r w:rsidR="00A0340F" w:rsidRPr="00915042">
        <w:rPr>
          <w:rFonts w:ascii="Times New Roman" w:hAnsi="Times New Roman"/>
          <w:sz w:val="18"/>
          <w:szCs w:val="18"/>
        </w:rPr>
        <w:t>брокерского обслуживания ООО «</w:t>
      </w:r>
      <w:proofErr w:type="spellStart"/>
      <w:r w:rsidR="00A0340F" w:rsidRPr="00915042">
        <w:rPr>
          <w:rFonts w:ascii="Times New Roman" w:hAnsi="Times New Roman"/>
          <w:sz w:val="18"/>
          <w:szCs w:val="18"/>
        </w:rPr>
        <w:t>Экспобанк</w:t>
      </w:r>
      <w:proofErr w:type="spellEnd"/>
      <w:r w:rsidRPr="00915042">
        <w:rPr>
          <w:rFonts w:ascii="Times New Roman" w:hAnsi="Times New Roman"/>
          <w:sz w:val="18"/>
          <w:szCs w:val="18"/>
        </w:rPr>
        <w:t>» (далее – Регламент).</w:t>
      </w:r>
    </w:p>
    <w:p w:rsidR="00D026EC" w:rsidRPr="00915042" w:rsidRDefault="00D026EC" w:rsidP="00D026EC">
      <w:pPr>
        <w:spacing w:after="0"/>
        <w:jc w:val="both"/>
        <w:rPr>
          <w:rFonts w:ascii="Times New Roman" w:hAnsi="Times New Roman"/>
          <w:sz w:val="18"/>
          <w:szCs w:val="18"/>
        </w:rPr>
      </w:pPr>
    </w:p>
    <w:p w:rsidR="00D026EC" w:rsidRPr="00915042" w:rsidRDefault="00D026EC" w:rsidP="00D026EC">
      <w:pPr>
        <w:spacing w:after="0"/>
        <w:jc w:val="both"/>
        <w:rPr>
          <w:rFonts w:ascii="Times New Roman" w:hAnsi="Times New Roman"/>
          <w:b/>
          <w:sz w:val="18"/>
          <w:szCs w:val="18"/>
        </w:rPr>
      </w:pPr>
      <w:r w:rsidRPr="00915042">
        <w:rPr>
          <w:rFonts w:ascii="Times New Roman" w:hAnsi="Times New Roman"/>
          <w:b/>
          <w:sz w:val="18"/>
          <w:szCs w:val="18"/>
        </w:rPr>
        <w:t>Настоящим прошу открыть брокерские счета в следующих валютах:</w:t>
      </w:r>
    </w:p>
    <w:tbl>
      <w:tblPr>
        <w:tblStyle w:val="a4"/>
        <w:tblW w:w="0" w:type="auto"/>
        <w:tblLook w:val="04A0" w:firstRow="1" w:lastRow="0" w:firstColumn="1" w:lastColumn="0" w:noHBand="0" w:noVBand="1"/>
      </w:tblPr>
      <w:tblGrid>
        <w:gridCol w:w="392"/>
        <w:gridCol w:w="9179"/>
      </w:tblGrid>
      <w:tr w:rsidR="00D026EC" w:rsidRPr="00915042" w:rsidTr="006D5AC1">
        <w:tc>
          <w:tcPr>
            <w:tcW w:w="392" w:type="dxa"/>
            <w:tcBorders>
              <w:right w:val="single" w:sz="4" w:space="0" w:color="auto"/>
            </w:tcBorders>
          </w:tcPr>
          <w:p w:rsidR="00D026EC" w:rsidRPr="00915042" w:rsidRDefault="00D026EC" w:rsidP="006D5AC1">
            <w:pPr>
              <w:jc w:val="both"/>
              <w:rPr>
                <w:rFonts w:ascii="Times New Roman" w:hAnsi="Times New Roman"/>
                <w:b/>
                <w:sz w:val="18"/>
                <w:szCs w:val="18"/>
              </w:rPr>
            </w:pPr>
          </w:p>
        </w:tc>
        <w:tc>
          <w:tcPr>
            <w:tcW w:w="9179" w:type="dxa"/>
            <w:tcBorders>
              <w:top w:val="nil"/>
              <w:left w:val="single" w:sz="4" w:space="0" w:color="auto"/>
              <w:bottom w:val="nil"/>
              <w:right w:val="nil"/>
            </w:tcBorders>
          </w:tcPr>
          <w:p w:rsidR="00D026EC" w:rsidRPr="00915042" w:rsidRDefault="00D026EC" w:rsidP="006D5AC1">
            <w:pPr>
              <w:jc w:val="both"/>
              <w:rPr>
                <w:rFonts w:ascii="Times New Roman" w:hAnsi="Times New Roman"/>
                <w:sz w:val="18"/>
                <w:szCs w:val="18"/>
              </w:rPr>
            </w:pPr>
            <w:r w:rsidRPr="00915042">
              <w:rPr>
                <w:rFonts w:ascii="Times New Roman" w:hAnsi="Times New Roman"/>
                <w:sz w:val="18"/>
                <w:szCs w:val="18"/>
              </w:rPr>
              <w:t>Рубли</w:t>
            </w:r>
          </w:p>
        </w:tc>
      </w:tr>
      <w:tr w:rsidR="00D026EC" w:rsidRPr="00915042" w:rsidTr="006D5AC1">
        <w:tc>
          <w:tcPr>
            <w:tcW w:w="392" w:type="dxa"/>
            <w:tcBorders>
              <w:right w:val="single" w:sz="4" w:space="0" w:color="auto"/>
            </w:tcBorders>
          </w:tcPr>
          <w:p w:rsidR="00D026EC" w:rsidRPr="00915042" w:rsidRDefault="00D026EC" w:rsidP="006D5AC1">
            <w:pPr>
              <w:jc w:val="both"/>
              <w:rPr>
                <w:rFonts w:ascii="Times New Roman" w:hAnsi="Times New Roman"/>
                <w:b/>
                <w:sz w:val="18"/>
                <w:szCs w:val="18"/>
              </w:rPr>
            </w:pPr>
          </w:p>
        </w:tc>
        <w:tc>
          <w:tcPr>
            <w:tcW w:w="9179" w:type="dxa"/>
            <w:tcBorders>
              <w:top w:val="nil"/>
              <w:left w:val="single" w:sz="4" w:space="0" w:color="auto"/>
              <w:bottom w:val="nil"/>
              <w:right w:val="nil"/>
            </w:tcBorders>
          </w:tcPr>
          <w:p w:rsidR="00D026EC" w:rsidRPr="00915042" w:rsidRDefault="00D026EC" w:rsidP="006D5AC1">
            <w:pPr>
              <w:jc w:val="both"/>
              <w:rPr>
                <w:rFonts w:ascii="Times New Roman" w:hAnsi="Times New Roman"/>
                <w:sz w:val="18"/>
                <w:szCs w:val="18"/>
              </w:rPr>
            </w:pPr>
            <w:r w:rsidRPr="00915042">
              <w:rPr>
                <w:rFonts w:ascii="Times New Roman" w:hAnsi="Times New Roman"/>
                <w:sz w:val="18"/>
                <w:szCs w:val="18"/>
              </w:rPr>
              <w:t>Доллары США</w:t>
            </w:r>
          </w:p>
        </w:tc>
      </w:tr>
      <w:tr w:rsidR="00D026EC" w:rsidRPr="00915042" w:rsidTr="006D5AC1">
        <w:tc>
          <w:tcPr>
            <w:tcW w:w="392" w:type="dxa"/>
            <w:tcBorders>
              <w:right w:val="single" w:sz="4" w:space="0" w:color="auto"/>
            </w:tcBorders>
          </w:tcPr>
          <w:p w:rsidR="00D026EC" w:rsidRPr="00915042" w:rsidRDefault="00D026EC" w:rsidP="006D5AC1">
            <w:pPr>
              <w:jc w:val="both"/>
              <w:rPr>
                <w:rFonts w:ascii="Times New Roman" w:hAnsi="Times New Roman"/>
                <w:b/>
                <w:sz w:val="18"/>
                <w:szCs w:val="18"/>
              </w:rPr>
            </w:pPr>
          </w:p>
        </w:tc>
        <w:tc>
          <w:tcPr>
            <w:tcW w:w="9179" w:type="dxa"/>
            <w:tcBorders>
              <w:top w:val="nil"/>
              <w:left w:val="single" w:sz="4" w:space="0" w:color="auto"/>
              <w:bottom w:val="nil"/>
              <w:right w:val="nil"/>
            </w:tcBorders>
          </w:tcPr>
          <w:p w:rsidR="00D026EC" w:rsidRPr="00915042" w:rsidRDefault="00D026EC" w:rsidP="006D5AC1">
            <w:pPr>
              <w:jc w:val="both"/>
              <w:rPr>
                <w:rFonts w:ascii="Times New Roman" w:hAnsi="Times New Roman"/>
                <w:sz w:val="18"/>
                <w:szCs w:val="18"/>
              </w:rPr>
            </w:pPr>
            <w:r w:rsidRPr="00915042">
              <w:rPr>
                <w:rFonts w:ascii="Times New Roman" w:hAnsi="Times New Roman"/>
                <w:sz w:val="18"/>
                <w:szCs w:val="18"/>
              </w:rPr>
              <w:t>Евро</w:t>
            </w:r>
          </w:p>
        </w:tc>
      </w:tr>
      <w:tr w:rsidR="00D026EC" w:rsidRPr="00915042" w:rsidTr="006D5AC1">
        <w:tc>
          <w:tcPr>
            <w:tcW w:w="392" w:type="dxa"/>
            <w:tcBorders>
              <w:right w:val="single" w:sz="4" w:space="0" w:color="auto"/>
            </w:tcBorders>
          </w:tcPr>
          <w:p w:rsidR="00D026EC" w:rsidRPr="00915042" w:rsidRDefault="00D026EC" w:rsidP="006D5AC1">
            <w:pPr>
              <w:jc w:val="both"/>
              <w:rPr>
                <w:rFonts w:ascii="Times New Roman" w:hAnsi="Times New Roman"/>
                <w:b/>
                <w:sz w:val="18"/>
                <w:szCs w:val="18"/>
              </w:rPr>
            </w:pPr>
          </w:p>
        </w:tc>
        <w:tc>
          <w:tcPr>
            <w:tcW w:w="9179" w:type="dxa"/>
            <w:tcBorders>
              <w:top w:val="nil"/>
              <w:left w:val="single" w:sz="4" w:space="0" w:color="auto"/>
              <w:bottom w:val="nil"/>
              <w:right w:val="nil"/>
            </w:tcBorders>
          </w:tcPr>
          <w:p w:rsidR="00D026EC" w:rsidRPr="00915042" w:rsidRDefault="00D026EC" w:rsidP="006D5AC1">
            <w:pPr>
              <w:jc w:val="both"/>
              <w:rPr>
                <w:rFonts w:ascii="Times New Roman" w:hAnsi="Times New Roman"/>
                <w:sz w:val="18"/>
                <w:szCs w:val="18"/>
              </w:rPr>
            </w:pPr>
            <w:r w:rsidRPr="00915042">
              <w:rPr>
                <w:rFonts w:ascii="Times New Roman" w:hAnsi="Times New Roman"/>
                <w:sz w:val="18"/>
                <w:szCs w:val="18"/>
              </w:rPr>
              <w:t>Иное ________</w:t>
            </w:r>
          </w:p>
        </w:tc>
      </w:tr>
    </w:tbl>
    <w:p w:rsidR="00D026EC" w:rsidRPr="00915042" w:rsidRDefault="00D026EC" w:rsidP="00D026EC">
      <w:pPr>
        <w:spacing w:after="0"/>
        <w:jc w:val="both"/>
        <w:rPr>
          <w:rFonts w:ascii="Times New Roman" w:hAnsi="Times New Roman"/>
          <w:b/>
          <w:sz w:val="18"/>
          <w:szCs w:val="18"/>
        </w:rPr>
      </w:pPr>
    </w:p>
    <w:p w:rsidR="00D026EC" w:rsidRPr="00915042" w:rsidRDefault="00D026EC" w:rsidP="00D026EC">
      <w:pPr>
        <w:spacing w:after="0" w:line="240" w:lineRule="auto"/>
        <w:jc w:val="both"/>
        <w:rPr>
          <w:rFonts w:ascii="Times New Roman" w:hAnsi="Times New Roman"/>
          <w:b/>
          <w:sz w:val="18"/>
          <w:szCs w:val="18"/>
        </w:rPr>
      </w:pPr>
      <w:r w:rsidRPr="00915042">
        <w:rPr>
          <w:rFonts w:ascii="Times New Roman" w:hAnsi="Times New Roman"/>
          <w:b/>
          <w:sz w:val="18"/>
          <w:szCs w:val="18"/>
        </w:rPr>
        <w:t>Настоящим заявляю о своем намерении осуществлять операции в следующих Торговых системах:</w:t>
      </w:r>
    </w:p>
    <w:p w:rsidR="00D026EC" w:rsidRPr="00915042" w:rsidRDefault="00D026EC" w:rsidP="00D026EC">
      <w:pPr>
        <w:spacing w:after="0"/>
        <w:jc w:val="both"/>
        <w:rPr>
          <w:rFonts w:ascii="Times New Roman" w:hAnsi="Times New Roman"/>
          <w:b/>
          <w:sz w:val="18"/>
          <w:szCs w:val="18"/>
        </w:rPr>
      </w:pPr>
    </w:p>
    <w:tbl>
      <w:tblPr>
        <w:tblStyle w:val="a4"/>
        <w:tblpPr w:leftFromText="180" w:rightFromText="180" w:vertAnchor="text" w:horzAnchor="margin" w:tblpY="-31"/>
        <w:tblW w:w="9889" w:type="dxa"/>
        <w:tblLook w:val="04A0" w:firstRow="1" w:lastRow="0" w:firstColumn="1" w:lastColumn="0" w:noHBand="0" w:noVBand="1"/>
      </w:tblPr>
      <w:tblGrid>
        <w:gridCol w:w="419"/>
        <w:gridCol w:w="9470"/>
      </w:tblGrid>
      <w:tr w:rsidR="00D026EC" w:rsidRPr="00915042" w:rsidTr="006D5AC1">
        <w:trPr>
          <w:trHeight w:val="132"/>
        </w:trPr>
        <w:tc>
          <w:tcPr>
            <w:tcW w:w="419" w:type="dxa"/>
            <w:tcBorders>
              <w:right w:val="single" w:sz="4" w:space="0" w:color="auto"/>
            </w:tcBorders>
          </w:tcPr>
          <w:p w:rsidR="00D026EC" w:rsidRPr="00915042" w:rsidRDefault="00D026EC" w:rsidP="006D5AC1">
            <w:pPr>
              <w:jc w:val="both"/>
              <w:rPr>
                <w:rFonts w:ascii="Times New Roman" w:hAnsi="Times New Roman"/>
                <w:b/>
                <w:sz w:val="18"/>
                <w:szCs w:val="18"/>
              </w:rPr>
            </w:pPr>
          </w:p>
        </w:tc>
        <w:tc>
          <w:tcPr>
            <w:tcW w:w="9470" w:type="dxa"/>
            <w:tcBorders>
              <w:top w:val="nil"/>
              <w:left w:val="single" w:sz="4" w:space="0" w:color="auto"/>
              <w:bottom w:val="nil"/>
              <w:right w:val="nil"/>
            </w:tcBorders>
          </w:tcPr>
          <w:p w:rsidR="00D026EC" w:rsidRPr="00915042" w:rsidRDefault="00D026EC" w:rsidP="006D5AC1">
            <w:pPr>
              <w:jc w:val="both"/>
              <w:rPr>
                <w:rFonts w:ascii="Times New Roman" w:hAnsi="Times New Roman"/>
                <w:sz w:val="18"/>
                <w:szCs w:val="18"/>
              </w:rPr>
            </w:pPr>
            <w:r w:rsidRPr="00915042">
              <w:rPr>
                <w:rFonts w:ascii="Times New Roman" w:hAnsi="Times New Roman"/>
                <w:sz w:val="18"/>
                <w:szCs w:val="18"/>
              </w:rPr>
              <w:t>Фондовый Рынок ПАО Московская Биржа</w:t>
            </w:r>
          </w:p>
        </w:tc>
      </w:tr>
      <w:tr w:rsidR="00D026EC" w:rsidRPr="00915042" w:rsidTr="006D5AC1">
        <w:trPr>
          <w:trHeight w:val="299"/>
        </w:trPr>
        <w:tc>
          <w:tcPr>
            <w:tcW w:w="419" w:type="dxa"/>
            <w:tcBorders>
              <w:right w:val="single" w:sz="4" w:space="0" w:color="auto"/>
            </w:tcBorders>
          </w:tcPr>
          <w:p w:rsidR="00D026EC" w:rsidRPr="00915042" w:rsidRDefault="00D026EC" w:rsidP="006D5AC1">
            <w:pPr>
              <w:rPr>
                <w:rFonts w:ascii="TimesNewRomanPSMT" w:hAnsi="TimesNewRomanPSMT" w:cs="TimesNewRomanPSMT"/>
                <w:sz w:val="18"/>
                <w:szCs w:val="18"/>
              </w:rPr>
            </w:pPr>
          </w:p>
        </w:tc>
        <w:tc>
          <w:tcPr>
            <w:tcW w:w="9470" w:type="dxa"/>
            <w:tcBorders>
              <w:top w:val="nil"/>
              <w:left w:val="single" w:sz="4" w:space="0" w:color="auto"/>
              <w:bottom w:val="nil"/>
              <w:right w:val="nil"/>
            </w:tcBorders>
          </w:tcPr>
          <w:p w:rsidR="00D026EC" w:rsidRPr="00915042" w:rsidRDefault="00D026EC" w:rsidP="006D5AC1">
            <w:pPr>
              <w:rPr>
                <w:rFonts w:ascii="Times New Roman" w:hAnsi="Times New Roman" w:cs="Times New Roman"/>
                <w:sz w:val="18"/>
                <w:szCs w:val="18"/>
              </w:rPr>
            </w:pPr>
            <w:r w:rsidRPr="00915042">
              <w:rPr>
                <w:rFonts w:ascii="Times New Roman" w:hAnsi="Times New Roman" w:cs="Times New Roman"/>
                <w:sz w:val="18"/>
                <w:szCs w:val="18"/>
              </w:rPr>
              <w:t>Внебиржевой рынок (ОТС)</w:t>
            </w:r>
          </w:p>
        </w:tc>
      </w:tr>
    </w:tbl>
    <w:p w:rsidR="00D026EC" w:rsidRPr="00915042" w:rsidRDefault="00D026EC" w:rsidP="00D026EC">
      <w:pPr>
        <w:spacing w:after="0" w:line="240" w:lineRule="auto"/>
        <w:jc w:val="both"/>
        <w:rPr>
          <w:rFonts w:ascii="Times New Roman" w:hAnsi="Times New Roman"/>
          <w:b/>
          <w:sz w:val="18"/>
          <w:szCs w:val="18"/>
        </w:rPr>
      </w:pPr>
      <w:r w:rsidRPr="00915042">
        <w:rPr>
          <w:rFonts w:ascii="Times New Roman" w:hAnsi="Times New Roman"/>
          <w:b/>
          <w:sz w:val="18"/>
          <w:szCs w:val="18"/>
        </w:rPr>
        <w:t xml:space="preserve">Настоящим подтверждаю, что </w:t>
      </w:r>
      <w:proofErr w:type="gramStart"/>
      <w:r w:rsidRPr="00915042">
        <w:rPr>
          <w:rFonts w:ascii="Times New Roman" w:hAnsi="Times New Roman"/>
          <w:b/>
          <w:sz w:val="18"/>
          <w:szCs w:val="18"/>
        </w:rPr>
        <w:t>ознакомлен</w:t>
      </w:r>
      <w:proofErr w:type="gramEnd"/>
      <w:r w:rsidRPr="00915042">
        <w:rPr>
          <w:rFonts w:ascii="Times New Roman" w:hAnsi="Times New Roman"/>
          <w:b/>
          <w:sz w:val="18"/>
          <w:szCs w:val="18"/>
        </w:rPr>
        <w:t xml:space="preserve"> с Тарифами по брокерскому обслуживанию и прошу применять ко мне ко мне следующие тарифные планы за проведение брокерских операций:</w:t>
      </w:r>
    </w:p>
    <w:tbl>
      <w:tblPr>
        <w:tblStyle w:val="a4"/>
        <w:tblW w:w="0" w:type="auto"/>
        <w:tblLook w:val="04A0" w:firstRow="1" w:lastRow="0" w:firstColumn="1" w:lastColumn="0" w:noHBand="0" w:noVBand="1"/>
      </w:tblPr>
      <w:tblGrid>
        <w:gridCol w:w="392"/>
        <w:gridCol w:w="9179"/>
      </w:tblGrid>
      <w:tr w:rsidR="00D026EC" w:rsidRPr="00915042" w:rsidTr="006D5AC1">
        <w:tc>
          <w:tcPr>
            <w:tcW w:w="392" w:type="dxa"/>
          </w:tcPr>
          <w:p w:rsidR="00D026EC" w:rsidRPr="00915042" w:rsidRDefault="00D026EC" w:rsidP="006D5AC1">
            <w:pPr>
              <w:jc w:val="both"/>
              <w:rPr>
                <w:rFonts w:ascii="Times New Roman" w:hAnsi="Times New Roman"/>
                <w:sz w:val="18"/>
                <w:szCs w:val="18"/>
              </w:rPr>
            </w:pPr>
          </w:p>
        </w:tc>
        <w:tc>
          <w:tcPr>
            <w:tcW w:w="9179" w:type="dxa"/>
          </w:tcPr>
          <w:p w:rsidR="00D026EC" w:rsidRPr="00915042" w:rsidRDefault="00D026EC" w:rsidP="006D5AC1">
            <w:pPr>
              <w:jc w:val="both"/>
              <w:rPr>
                <w:rFonts w:ascii="Times New Roman" w:hAnsi="Times New Roman"/>
                <w:sz w:val="18"/>
                <w:szCs w:val="18"/>
              </w:rPr>
            </w:pPr>
            <w:r w:rsidRPr="00915042">
              <w:rPr>
                <w:rFonts w:ascii="Times New Roman" w:hAnsi="Times New Roman"/>
                <w:sz w:val="18"/>
                <w:szCs w:val="18"/>
              </w:rPr>
              <w:t>Стандарт</w:t>
            </w:r>
          </w:p>
        </w:tc>
      </w:tr>
      <w:tr w:rsidR="00D026EC" w:rsidRPr="00915042" w:rsidTr="006D5AC1">
        <w:tc>
          <w:tcPr>
            <w:tcW w:w="392" w:type="dxa"/>
          </w:tcPr>
          <w:p w:rsidR="00D026EC" w:rsidRPr="00915042" w:rsidRDefault="00D026EC" w:rsidP="006D5AC1">
            <w:pPr>
              <w:jc w:val="both"/>
              <w:rPr>
                <w:rFonts w:ascii="Times New Roman" w:hAnsi="Times New Roman"/>
                <w:sz w:val="18"/>
                <w:szCs w:val="18"/>
              </w:rPr>
            </w:pPr>
          </w:p>
        </w:tc>
        <w:tc>
          <w:tcPr>
            <w:tcW w:w="9179" w:type="dxa"/>
          </w:tcPr>
          <w:p w:rsidR="00D026EC" w:rsidRPr="00915042" w:rsidRDefault="00D026EC" w:rsidP="006D5AC1">
            <w:pPr>
              <w:jc w:val="both"/>
              <w:rPr>
                <w:rFonts w:ascii="Times New Roman" w:hAnsi="Times New Roman"/>
                <w:sz w:val="18"/>
                <w:szCs w:val="18"/>
              </w:rPr>
            </w:pPr>
            <w:r w:rsidRPr="00915042">
              <w:rPr>
                <w:rFonts w:ascii="Times New Roman" w:hAnsi="Times New Roman"/>
                <w:sz w:val="18"/>
                <w:szCs w:val="18"/>
              </w:rPr>
              <w:t>Стандарт для клиентов-нерезидентов*</w:t>
            </w:r>
          </w:p>
        </w:tc>
      </w:tr>
      <w:tr w:rsidR="00D026EC" w:rsidRPr="00915042" w:rsidTr="006D5AC1">
        <w:tc>
          <w:tcPr>
            <w:tcW w:w="392" w:type="dxa"/>
          </w:tcPr>
          <w:p w:rsidR="00D026EC" w:rsidRPr="00915042" w:rsidRDefault="00D026EC" w:rsidP="006D5AC1">
            <w:pPr>
              <w:jc w:val="both"/>
              <w:rPr>
                <w:rFonts w:ascii="Times New Roman" w:hAnsi="Times New Roman"/>
                <w:sz w:val="18"/>
                <w:szCs w:val="18"/>
              </w:rPr>
            </w:pPr>
          </w:p>
        </w:tc>
        <w:tc>
          <w:tcPr>
            <w:tcW w:w="9179" w:type="dxa"/>
          </w:tcPr>
          <w:p w:rsidR="00D026EC" w:rsidRPr="00915042" w:rsidRDefault="00903733" w:rsidP="006D5AC1">
            <w:pPr>
              <w:jc w:val="both"/>
              <w:rPr>
                <w:rFonts w:ascii="Times New Roman" w:hAnsi="Times New Roman"/>
                <w:sz w:val="18"/>
                <w:szCs w:val="18"/>
              </w:rPr>
            </w:pPr>
            <w:r w:rsidRPr="00915042">
              <w:rPr>
                <w:rFonts w:ascii="Times New Roman" w:hAnsi="Times New Roman"/>
                <w:sz w:val="18"/>
                <w:szCs w:val="18"/>
              </w:rPr>
              <w:t>______________</w:t>
            </w:r>
          </w:p>
        </w:tc>
      </w:tr>
    </w:tbl>
    <w:p w:rsidR="00D026EC" w:rsidRPr="00915042" w:rsidRDefault="00D026EC" w:rsidP="00D026EC">
      <w:pPr>
        <w:spacing w:after="0"/>
        <w:jc w:val="both"/>
        <w:rPr>
          <w:rFonts w:ascii="Times New Roman" w:hAnsi="Times New Roman"/>
          <w:sz w:val="18"/>
          <w:szCs w:val="18"/>
        </w:rPr>
      </w:pPr>
      <w:r w:rsidRPr="00915042">
        <w:rPr>
          <w:rFonts w:ascii="Times New Roman" w:hAnsi="Times New Roman"/>
          <w:sz w:val="18"/>
          <w:szCs w:val="18"/>
        </w:rPr>
        <w:t>*данный тарифный план может выбрать исключительно Клиент, являющийся нерезидентом РФ.</w:t>
      </w:r>
    </w:p>
    <w:p w:rsidR="00D026EC" w:rsidRPr="00915042" w:rsidRDefault="00D026EC" w:rsidP="00D026EC">
      <w:pPr>
        <w:spacing w:after="0"/>
        <w:jc w:val="both"/>
        <w:rPr>
          <w:rFonts w:ascii="Times New Roman" w:hAnsi="Times New Roman"/>
          <w:sz w:val="18"/>
          <w:szCs w:val="18"/>
        </w:rPr>
      </w:pPr>
    </w:p>
    <w:p w:rsidR="00D026EC" w:rsidRPr="00915042" w:rsidRDefault="00D026EC" w:rsidP="00D026EC">
      <w:pPr>
        <w:spacing w:after="0"/>
        <w:jc w:val="both"/>
        <w:rPr>
          <w:rFonts w:ascii="Times New Roman" w:hAnsi="Times New Roman"/>
          <w:b/>
          <w:sz w:val="18"/>
          <w:szCs w:val="18"/>
        </w:rPr>
      </w:pPr>
      <w:r w:rsidRPr="00915042">
        <w:rPr>
          <w:rFonts w:ascii="Times New Roman" w:hAnsi="Times New Roman"/>
          <w:b/>
          <w:sz w:val="18"/>
          <w:szCs w:val="18"/>
        </w:rPr>
        <w:t xml:space="preserve">Предпочтительный способ </w:t>
      </w:r>
      <w:r w:rsidR="00683851" w:rsidRPr="00915042">
        <w:rPr>
          <w:rFonts w:ascii="Times New Roman" w:hAnsi="Times New Roman"/>
          <w:b/>
          <w:sz w:val="18"/>
          <w:szCs w:val="18"/>
        </w:rPr>
        <w:t xml:space="preserve">для обмена информационными сообщениями (в т. ч. в рамках системы  </w:t>
      </w:r>
      <w:r w:rsidR="00683851" w:rsidRPr="00915042">
        <w:rPr>
          <w:rFonts w:ascii="Times New Roman" w:hAnsi="Times New Roman"/>
          <w:b/>
          <w:sz w:val="18"/>
          <w:szCs w:val="18"/>
          <w:lang w:val="en-US"/>
        </w:rPr>
        <w:t>QUIK</w:t>
      </w:r>
      <w:r w:rsidR="00683851" w:rsidRPr="00915042">
        <w:rPr>
          <w:rFonts w:ascii="Times New Roman" w:hAnsi="Times New Roman"/>
          <w:b/>
          <w:sz w:val="18"/>
          <w:szCs w:val="18"/>
        </w:rPr>
        <w:t xml:space="preserve">) и </w:t>
      </w:r>
      <w:r w:rsidRPr="00915042">
        <w:rPr>
          <w:rFonts w:ascii="Times New Roman" w:hAnsi="Times New Roman"/>
          <w:b/>
          <w:sz w:val="18"/>
          <w:szCs w:val="18"/>
        </w:rPr>
        <w:t>получения брокерских отчетов:</w:t>
      </w:r>
    </w:p>
    <w:tbl>
      <w:tblPr>
        <w:tblStyle w:val="a4"/>
        <w:tblW w:w="0" w:type="auto"/>
        <w:tblLook w:val="04A0" w:firstRow="1" w:lastRow="0" w:firstColumn="1" w:lastColumn="0" w:noHBand="0" w:noVBand="1"/>
      </w:tblPr>
      <w:tblGrid>
        <w:gridCol w:w="392"/>
        <w:gridCol w:w="9179"/>
      </w:tblGrid>
      <w:tr w:rsidR="009A7D2B" w:rsidRPr="00915042" w:rsidTr="00CD12D5">
        <w:tc>
          <w:tcPr>
            <w:tcW w:w="392" w:type="dxa"/>
          </w:tcPr>
          <w:p w:rsidR="009A7D2B" w:rsidRPr="00915042" w:rsidRDefault="009A7D2B" w:rsidP="009A7D2B">
            <w:pPr>
              <w:jc w:val="both"/>
              <w:rPr>
                <w:rFonts w:ascii="Times New Roman" w:hAnsi="Times New Roman"/>
                <w:b/>
                <w:sz w:val="18"/>
                <w:szCs w:val="18"/>
              </w:rPr>
            </w:pPr>
          </w:p>
        </w:tc>
        <w:tc>
          <w:tcPr>
            <w:tcW w:w="9179" w:type="dxa"/>
          </w:tcPr>
          <w:p w:rsidR="009A7D2B" w:rsidRPr="00915042" w:rsidRDefault="009A7D2B" w:rsidP="009A7D2B">
            <w:pPr>
              <w:jc w:val="both"/>
              <w:rPr>
                <w:rFonts w:ascii="Times New Roman" w:hAnsi="Times New Roman"/>
                <w:sz w:val="18"/>
                <w:szCs w:val="18"/>
              </w:rPr>
            </w:pPr>
            <w:r w:rsidRPr="00915042">
              <w:rPr>
                <w:rFonts w:ascii="Times New Roman" w:hAnsi="Times New Roman"/>
                <w:sz w:val="18"/>
                <w:szCs w:val="18"/>
              </w:rPr>
              <w:t>Через Личный кабинет</w:t>
            </w:r>
          </w:p>
        </w:tc>
      </w:tr>
      <w:tr w:rsidR="009A7D2B" w:rsidRPr="00915042" w:rsidTr="00CD12D5">
        <w:tc>
          <w:tcPr>
            <w:tcW w:w="392" w:type="dxa"/>
          </w:tcPr>
          <w:p w:rsidR="009A7D2B" w:rsidRPr="00915042" w:rsidRDefault="009A7D2B" w:rsidP="009A7D2B">
            <w:pPr>
              <w:jc w:val="both"/>
              <w:rPr>
                <w:rFonts w:ascii="Times New Roman" w:hAnsi="Times New Roman"/>
                <w:b/>
                <w:sz w:val="18"/>
                <w:szCs w:val="18"/>
              </w:rPr>
            </w:pPr>
          </w:p>
        </w:tc>
        <w:tc>
          <w:tcPr>
            <w:tcW w:w="9179" w:type="dxa"/>
          </w:tcPr>
          <w:p w:rsidR="009A7D2B" w:rsidRPr="00915042" w:rsidRDefault="009A7D2B" w:rsidP="009A7D2B">
            <w:pPr>
              <w:jc w:val="both"/>
              <w:rPr>
                <w:rFonts w:ascii="Times New Roman" w:hAnsi="Times New Roman"/>
                <w:sz w:val="18"/>
                <w:szCs w:val="18"/>
              </w:rPr>
            </w:pPr>
            <w:r w:rsidRPr="00915042">
              <w:rPr>
                <w:rFonts w:ascii="Times New Roman" w:hAnsi="Times New Roman"/>
                <w:sz w:val="18"/>
                <w:szCs w:val="18"/>
              </w:rPr>
              <w:t>По электронной почте: ________________________</w:t>
            </w:r>
          </w:p>
        </w:tc>
      </w:tr>
    </w:tbl>
    <w:p w:rsidR="009A7D2B" w:rsidRPr="00915042" w:rsidRDefault="009A7D2B" w:rsidP="000854F6">
      <w:pPr>
        <w:spacing w:after="0"/>
        <w:jc w:val="both"/>
        <w:rPr>
          <w:rFonts w:ascii="Times New Roman" w:hAnsi="Times New Roman"/>
          <w:b/>
          <w:sz w:val="18"/>
          <w:szCs w:val="18"/>
        </w:rPr>
      </w:pPr>
    </w:p>
    <w:tbl>
      <w:tblPr>
        <w:tblStyle w:val="a4"/>
        <w:tblW w:w="0" w:type="auto"/>
        <w:tblLook w:val="04A0" w:firstRow="1" w:lastRow="0" w:firstColumn="1" w:lastColumn="0" w:noHBand="0" w:noVBand="1"/>
      </w:tblPr>
      <w:tblGrid>
        <w:gridCol w:w="392"/>
        <w:gridCol w:w="9179"/>
      </w:tblGrid>
      <w:tr w:rsidR="000854F6" w:rsidRPr="00915042" w:rsidTr="006D5AC1">
        <w:tc>
          <w:tcPr>
            <w:tcW w:w="392" w:type="dxa"/>
            <w:tcBorders>
              <w:bottom w:val="single" w:sz="4" w:space="0" w:color="auto"/>
              <w:right w:val="single" w:sz="4" w:space="0" w:color="auto"/>
            </w:tcBorders>
          </w:tcPr>
          <w:p w:rsidR="000854F6" w:rsidRPr="00915042" w:rsidRDefault="000854F6" w:rsidP="006D5AC1">
            <w:pPr>
              <w:jc w:val="both"/>
              <w:rPr>
                <w:rFonts w:ascii="Times New Roman" w:hAnsi="Times New Roman"/>
                <w:b/>
                <w:sz w:val="18"/>
                <w:szCs w:val="18"/>
              </w:rPr>
            </w:pPr>
          </w:p>
        </w:tc>
        <w:tc>
          <w:tcPr>
            <w:tcW w:w="9179" w:type="dxa"/>
            <w:tcBorders>
              <w:top w:val="nil"/>
              <w:left w:val="single" w:sz="4" w:space="0" w:color="auto"/>
              <w:bottom w:val="nil"/>
              <w:right w:val="nil"/>
            </w:tcBorders>
          </w:tcPr>
          <w:p w:rsidR="000854F6" w:rsidRPr="00915042" w:rsidRDefault="000854F6" w:rsidP="006D5AC1">
            <w:pPr>
              <w:jc w:val="both"/>
              <w:rPr>
                <w:rFonts w:ascii="Times New Roman" w:hAnsi="Times New Roman"/>
                <w:b/>
                <w:sz w:val="18"/>
                <w:szCs w:val="18"/>
              </w:rPr>
            </w:pPr>
            <w:r w:rsidRPr="00915042">
              <w:rPr>
                <w:rFonts w:ascii="Times New Roman" w:hAnsi="Times New Roman"/>
                <w:b/>
                <w:sz w:val="18"/>
                <w:szCs w:val="18"/>
              </w:rPr>
              <w:t>Настоящим подтверждаю, что:</w:t>
            </w:r>
          </w:p>
        </w:tc>
      </w:tr>
      <w:tr w:rsidR="000854F6" w:rsidRPr="00915042" w:rsidTr="006D5AC1">
        <w:tc>
          <w:tcPr>
            <w:tcW w:w="392" w:type="dxa"/>
            <w:tcBorders>
              <w:top w:val="single" w:sz="4" w:space="0" w:color="auto"/>
              <w:left w:val="nil"/>
              <w:bottom w:val="nil"/>
              <w:right w:val="nil"/>
            </w:tcBorders>
          </w:tcPr>
          <w:p w:rsidR="000854F6" w:rsidRPr="00915042" w:rsidRDefault="000854F6" w:rsidP="006D5AC1">
            <w:pPr>
              <w:jc w:val="both"/>
              <w:rPr>
                <w:rFonts w:ascii="Times New Roman" w:hAnsi="Times New Roman"/>
                <w:sz w:val="18"/>
                <w:szCs w:val="18"/>
              </w:rPr>
            </w:pPr>
          </w:p>
        </w:tc>
        <w:tc>
          <w:tcPr>
            <w:tcW w:w="9179" w:type="dxa"/>
            <w:tcBorders>
              <w:top w:val="nil"/>
              <w:left w:val="nil"/>
              <w:bottom w:val="nil"/>
              <w:right w:val="nil"/>
            </w:tcBorders>
          </w:tcPr>
          <w:p w:rsidR="00524CD6" w:rsidRPr="00915042" w:rsidRDefault="000854F6" w:rsidP="0085745C">
            <w:pPr>
              <w:pStyle w:val="a3"/>
              <w:numPr>
                <w:ilvl w:val="0"/>
                <w:numId w:val="2"/>
              </w:numPr>
              <w:tabs>
                <w:tab w:val="left" w:pos="317"/>
              </w:tabs>
              <w:ind w:left="0" w:firstLine="34"/>
              <w:jc w:val="both"/>
              <w:rPr>
                <w:sz w:val="18"/>
                <w:szCs w:val="18"/>
              </w:rPr>
            </w:pPr>
            <w:r w:rsidRPr="00915042">
              <w:rPr>
                <w:sz w:val="18"/>
                <w:szCs w:val="18"/>
              </w:rPr>
              <w:t xml:space="preserve">с действующей редакцией Регламента </w:t>
            </w:r>
            <w:proofErr w:type="gramStart"/>
            <w:r w:rsidRPr="00915042">
              <w:rPr>
                <w:sz w:val="18"/>
                <w:szCs w:val="18"/>
              </w:rPr>
              <w:t>ознакомлен</w:t>
            </w:r>
            <w:proofErr w:type="gramEnd"/>
            <w:r w:rsidRPr="00915042">
              <w:rPr>
                <w:sz w:val="18"/>
                <w:szCs w:val="18"/>
              </w:rPr>
              <w:t>, согласен и обязуюсь соблюдать.</w:t>
            </w:r>
          </w:p>
        </w:tc>
      </w:tr>
      <w:tr w:rsidR="000854F6" w:rsidRPr="00915042" w:rsidTr="006D5AC1">
        <w:tc>
          <w:tcPr>
            <w:tcW w:w="392" w:type="dxa"/>
            <w:tcBorders>
              <w:top w:val="nil"/>
              <w:left w:val="nil"/>
              <w:bottom w:val="nil"/>
              <w:right w:val="nil"/>
            </w:tcBorders>
          </w:tcPr>
          <w:p w:rsidR="000854F6" w:rsidRPr="00915042" w:rsidRDefault="000854F6" w:rsidP="006D5AC1">
            <w:pPr>
              <w:jc w:val="both"/>
              <w:rPr>
                <w:rFonts w:ascii="Times New Roman" w:hAnsi="Times New Roman"/>
                <w:sz w:val="18"/>
                <w:szCs w:val="18"/>
              </w:rPr>
            </w:pPr>
          </w:p>
        </w:tc>
        <w:tc>
          <w:tcPr>
            <w:tcW w:w="9179" w:type="dxa"/>
            <w:tcBorders>
              <w:top w:val="nil"/>
              <w:left w:val="nil"/>
              <w:bottom w:val="nil"/>
              <w:right w:val="nil"/>
            </w:tcBorders>
          </w:tcPr>
          <w:p w:rsidR="000854F6" w:rsidRPr="00915042" w:rsidRDefault="000854F6" w:rsidP="0085745C">
            <w:pPr>
              <w:pStyle w:val="a3"/>
              <w:numPr>
                <w:ilvl w:val="0"/>
                <w:numId w:val="2"/>
              </w:numPr>
              <w:tabs>
                <w:tab w:val="left" w:pos="317"/>
              </w:tabs>
              <w:ind w:left="0" w:firstLine="34"/>
              <w:jc w:val="both"/>
              <w:rPr>
                <w:sz w:val="18"/>
                <w:szCs w:val="18"/>
              </w:rPr>
            </w:pPr>
            <w:r w:rsidRPr="00915042">
              <w:rPr>
                <w:sz w:val="18"/>
                <w:szCs w:val="18"/>
              </w:rPr>
              <w:t xml:space="preserve">с действующими Тарифами Банка на брокерское обслуживание </w:t>
            </w:r>
            <w:proofErr w:type="gramStart"/>
            <w:r w:rsidRPr="00915042">
              <w:rPr>
                <w:sz w:val="18"/>
                <w:szCs w:val="18"/>
              </w:rPr>
              <w:t>ознакомлен</w:t>
            </w:r>
            <w:proofErr w:type="gramEnd"/>
            <w:r w:rsidRPr="00915042">
              <w:rPr>
                <w:sz w:val="18"/>
                <w:szCs w:val="18"/>
              </w:rPr>
              <w:t xml:space="preserve"> и согласен.</w:t>
            </w:r>
          </w:p>
        </w:tc>
      </w:tr>
      <w:tr w:rsidR="000854F6" w:rsidRPr="00915042" w:rsidTr="006D5AC1">
        <w:tc>
          <w:tcPr>
            <w:tcW w:w="392" w:type="dxa"/>
            <w:tcBorders>
              <w:top w:val="nil"/>
              <w:left w:val="nil"/>
              <w:bottom w:val="nil"/>
              <w:right w:val="nil"/>
            </w:tcBorders>
          </w:tcPr>
          <w:p w:rsidR="000854F6" w:rsidRPr="00915042" w:rsidRDefault="000854F6" w:rsidP="006D5AC1">
            <w:pPr>
              <w:jc w:val="both"/>
              <w:rPr>
                <w:rFonts w:ascii="Times New Roman" w:hAnsi="Times New Roman"/>
                <w:sz w:val="18"/>
                <w:szCs w:val="18"/>
              </w:rPr>
            </w:pPr>
          </w:p>
        </w:tc>
        <w:tc>
          <w:tcPr>
            <w:tcW w:w="9179" w:type="dxa"/>
            <w:tcBorders>
              <w:top w:val="nil"/>
              <w:left w:val="nil"/>
              <w:bottom w:val="nil"/>
              <w:right w:val="nil"/>
            </w:tcBorders>
          </w:tcPr>
          <w:p w:rsidR="000854F6" w:rsidRPr="00915042" w:rsidRDefault="000854F6" w:rsidP="0085745C">
            <w:pPr>
              <w:pStyle w:val="a3"/>
              <w:numPr>
                <w:ilvl w:val="0"/>
                <w:numId w:val="2"/>
              </w:numPr>
              <w:tabs>
                <w:tab w:val="left" w:pos="317"/>
              </w:tabs>
              <w:ind w:left="0" w:firstLine="34"/>
              <w:jc w:val="both"/>
              <w:rPr>
                <w:sz w:val="18"/>
                <w:szCs w:val="18"/>
              </w:rPr>
            </w:pPr>
            <w:r w:rsidRPr="00915042">
              <w:rPr>
                <w:sz w:val="18"/>
                <w:szCs w:val="18"/>
              </w:rPr>
              <w:t xml:space="preserve">с порядком использования Биржевой информацией </w:t>
            </w:r>
            <w:proofErr w:type="gramStart"/>
            <w:r w:rsidRPr="00915042">
              <w:rPr>
                <w:sz w:val="18"/>
                <w:szCs w:val="18"/>
              </w:rPr>
              <w:t>ознакомлен</w:t>
            </w:r>
            <w:proofErr w:type="gramEnd"/>
            <w:r w:rsidRPr="00915042">
              <w:rPr>
                <w:sz w:val="18"/>
                <w:szCs w:val="18"/>
              </w:rPr>
              <w:t xml:space="preserve"> и обязуюсь соблюдать.</w:t>
            </w:r>
          </w:p>
        </w:tc>
      </w:tr>
    </w:tbl>
    <w:p w:rsidR="000854F6" w:rsidRPr="00915042" w:rsidRDefault="000854F6" w:rsidP="000854F6">
      <w:pPr>
        <w:spacing w:after="0"/>
        <w:jc w:val="both"/>
        <w:rPr>
          <w:rFonts w:ascii="Times New Roman" w:hAnsi="Times New Roman" w:cs="Times New Roman"/>
          <w:sz w:val="18"/>
          <w:szCs w:val="18"/>
        </w:rPr>
      </w:pPr>
    </w:p>
    <w:tbl>
      <w:tblPr>
        <w:tblStyle w:val="a4"/>
        <w:tblW w:w="0" w:type="auto"/>
        <w:tblLook w:val="04A0" w:firstRow="1" w:lastRow="0" w:firstColumn="1" w:lastColumn="0" w:noHBand="0" w:noVBand="1"/>
      </w:tblPr>
      <w:tblGrid>
        <w:gridCol w:w="392"/>
        <w:gridCol w:w="9179"/>
      </w:tblGrid>
      <w:tr w:rsidR="000854F6" w:rsidRPr="00915042" w:rsidTr="006D5AC1">
        <w:tc>
          <w:tcPr>
            <w:tcW w:w="392" w:type="dxa"/>
            <w:tcBorders>
              <w:right w:val="single" w:sz="4" w:space="0" w:color="auto"/>
            </w:tcBorders>
          </w:tcPr>
          <w:p w:rsidR="000854F6" w:rsidRPr="00915042" w:rsidRDefault="000854F6" w:rsidP="006D5AC1">
            <w:pPr>
              <w:rPr>
                <w:rFonts w:ascii="Times New Roman" w:hAnsi="Times New Roman"/>
                <w:b/>
                <w:sz w:val="18"/>
                <w:szCs w:val="18"/>
              </w:rPr>
            </w:pPr>
          </w:p>
        </w:tc>
        <w:tc>
          <w:tcPr>
            <w:tcW w:w="9179" w:type="dxa"/>
            <w:tcBorders>
              <w:top w:val="nil"/>
              <w:left w:val="single" w:sz="4" w:space="0" w:color="auto"/>
              <w:bottom w:val="nil"/>
              <w:right w:val="nil"/>
            </w:tcBorders>
          </w:tcPr>
          <w:p w:rsidR="000854F6" w:rsidRPr="00915042" w:rsidRDefault="000854F6" w:rsidP="006D5AC1">
            <w:pPr>
              <w:rPr>
                <w:rFonts w:ascii="Times New Roman" w:hAnsi="Times New Roman"/>
                <w:b/>
                <w:sz w:val="18"/>
                <w:szCs w:val="18"/>
              </w:rPr>
            </w:pPr>
            <w:r w:rsidRPr="00915042">
              <w:rPr>
                <w:rFonts w:ascii="Times New Roman" w:hAnsi="Times New Roman"/>
                <w:b/>
                <w:sz w:val="18"/>
                <w:szCs w:val="18"/>
              </w:rPr>
              <w:t xml:space="preserve">Настоящим подтверждаю, что </w:t>
            </w:r>
            <w:proofErr w:type="gramStart"/>
            <w:r w:rsidRPr="00915042">
              <w:rPr>
                <w:rFonts w:ascii="Times New Roman" w:hAnsi="Times New Roman"/>
                <w:b/>
                <w:sz w:val="18"/>
                <w:szCs w:val="18"/>
              </w:rPr>
              <w:t>уведомлен</w:t>
            </w:r>
            <w:proofErr w:type="gramEnd"/>
            <w:r w:rsidRPr="00915042">
              <w:rPr>
                <w:rFonts w:ascii="Times New Roman" w:hAnsi="Times New Roman"/>
                <w:b/>
                <w:sz w:val="18"/>
                <w:szCs w:val="18"/>
              </w:rPr>
              <w:t>:</w:t>
            </w:r>
          </w:p>
        </w:tc>
      </w:tr>
    </w:tbl>
    <w:p w:rsidR="00803364" w:rsidRPr="00915042" w:rsidRDefault="00803364" w:rsidP="00803364">
      <w:pPr>
        <w:pStyle w:val="a3"/>
        <w:numPr>
          <w:ilvl w:val="0"/>
          <w:numId w:val="1"/>
        </w:numPr>
        <w:jc w:val="both"/>
        <w:rPr>
          <w:sz w:val="18"/>
          <w:szCs w:val="18"/>
        </w:rPr>
      </w:pPr>
      <w:r w:rsidRPr="00915042">
        <w:rPr>
          <w:sz w:val="18"/>
          <w:szCs w:val="18"/>
        </w:rPr>
        <w:t>о рисках инвестирования</w:t>
      </w:r>
      <w:r w:rsidR="00EA4BE4" w:rsidRPr="00915042">
        <w:rPr>
          <w:sz w:val="18"/>
          <w:szCs w:val="18"/>
        </w:rPr>
        <w:t xml:space="preserve">, в том числе о рисках, связанных с возникновением непокрытых позиций, </w:t>
      </w:r>
      <w:r w:rsidRPr="00915042">
        <w:rPr>
          <w:sz w:val="18"/>
          <w:szCs w:val="18"/>
        </w:rPr>
        <w:t xml:space="preserve"> путем ознакомления с Декларацией о рисках, связанных с инвестированием на финансовом рынке, являющейся Приложением № 30</w:t>
      </w:r>
      <w:r w:rsidR="00E437DA" w:rsidRPr="00915042">
        <w:rPr>
          <w:sz w:val="18"/>
          <w:szCs w:val="18"/>
        </w:rPr>
        <w:t xml:space="preserve"> к Регламенту</w:t>
      </w:r>
      <w:r w:rsidRPr="00915042">
        <w:rPr>
          <w:sz w:val="18"/>
          <w:szCs w:val="18"/>
        </w:rPr>
        <w:t>. Необходимые разъяснения получены.</w:t>
      </w:r>
    </w:p>
    <w:p w:rsidR="00803364" w:rsidRPr="00915042" w:rsidRDefault="00803364" w:rsidP="00803364">
      <w:pPr>
        <w:pStyle w:val="a3"/>
        <w:numPr>
          <w:ilvl w:val="0"/>
          <w:numId w:val="1"/>
        </w:numPr>
        <w:jc w:val="both"/>
        <w:rPr>
          <w:sz w:val="18"/>
          <w:szCs w:val="18"/>
        </w:rPr>
      </w:pPr>
      <w:proofErr w:type="gramStart"/>
      <w:r w:rsidRPr="00915042">
        <w:rPr>
          <w:sz w:val="18"/>
          <w:szCs w:val="18"/>
        </w:rPr>
        <w:t>о</w:t>
      </w:r>
      <w:proofErr w:type="gramEnd"/>
      <w:r w:rsidRPr="00915042">
        <w:rPr>
          <w:sz w:val="18"/>
          <w:szCs w:val="18"/>
        </w:rPr>
        <w:t xml:space="preserve"> рисках инвестирования путем ознакомления с 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являющейся Приложением № 31</w:t>
      </w:r>
      <w:r w:rsidR="00E437DA" w:rsidRPr="00915042">
        <w:rPr>
          <w:sz w:val="18"/>
          <w:szCs w:val="18"/>
        </w:rPr>
        <w:t xml:space="preserve"> к Регламенту</w:t>
      </w:r>
      <w:r w:rsidRPr="00915042">
        <w:rPr>
          <w:sz w:val="18"/>
          <w:szCs w:val="18"/>
        </w:rPr>
        <w:t>. Необходимые разъяснения получены.</w:t>
      </w:r>
    </w:p>
    <w:p w:rsidR="00803364" w:rsidRPr="00915042" w:rsidRDefault="00803364" w:rsidP="00803364">
      <w:pPr>
        <w:pStyle w:val="a3"/>
        <w:numPr>
          <w:ilvl w:val="0"/>
          <w:numId w:val="1"/>
        </w:numPr>
        <w:jc w:val="both"/>
        <w:rPr>
          <w:sz w:val="18"/>
          <w:szCs w:val="18"/>
        </w:rPr>
      </w:pPr>
      <w:proofErr w:type="gramStart"/>
      <w:r w:rsidRPr="00915042">
        <w:rPr>
          <w:sz w:val="18"/>
          <w:szCs w:val="18"/>
        </w:rPr>
        <w:t>о рисках инвестирования путем ознакомления с Декларация о рисках, связанных с инвестированием в иностранные ценные бумаги,  являющейся Приложением № 32</w:t>
      </w:r>
      <w:r w:rsidR="00E437DA" w:rsidRPr="00915042">
        <w:rPr>
          <w:sz w:val="18"/>
          <w:szCs w:val="18"/>
        </w:rPr>
        <w:t xml:space="preserve"> к Регламенту</w:t>
      </w:r>
      <w:r w:rsidRPr="00915042">
        <w:rPr>
          <w:sz w:val="18"/>
          <w:szCs w:val="18"/>
        </w:rPr>
        <w:t>.</w:t>
      </w:r>
      <w:proofErr w:type="gramEnd"/>
      <w:r w:rsidRPr="00915042">
        <w:rPr>
          <w:sz w:val="18"/>
          <w:szCs w:val="18"/>
        </w:rPr>
        <w:t xml:space="preserve"> Необходимые разъяснения получены.</w:t>
      </w:r>
    </w:p>
    <w:p w:rsidR="000854F6" w:rsidRPr="00915042" w:rsidRDefault="000854F6" w:rsidP="000854F6">
      <w:pPr>
        <w:pStyle w:val="a3"/>
        <w:numPr>
          <w:ilvl w:val="0"/>
          <w:numId w:val="1"/>
        </w:numPr>
        <w:jc w:val="both"/>
        <w:rPr>
          <w:sz w:val="18"/>
          <w:szCs w:val="18"/>
        </w:rPr>
      </w:pPr>
      <w:r w:rsidRPr="00915042">
        <w:rPr>
          <w:sz w:val="18"/>
          <w:szCs w:val="18"/>
        </w:rPr>
        <w:t>о том что, ООО «</w:t>
      </w:r>
      <w:proofErr w:type="spellStart"/>
      <w:r w:rsidRPr="00915042">
        <w:rPr>
          <w:sz w:val="18"/>
          <w:szCs w:val="18"/>
        </w:rPr>
        <w:t>Экспобанк</w:t>
      </w:r>
      <w:proofErr w:type="spellEnd"/>
      <w:r w:rsidRPr="00915042">
        <w:rPr>
          <w:sz w:val="18"/>
          <w:szCs w:val="18"/>
        </w:rPr>
        <w:t xml:space="preserve">» оказывает Клиенту брокерские услуги, выступая в качестве комиссионера - оказывает услуги по совершению операций на рынке ценных бумаг по поручению Клиента за комиссионный доход; по </w:t>
      </w:r>
      <w:r w:rsidRPr="00915042">
        <w:rPr>
          <w:sz w:val="18"/>
          <w:szCs w:val="18"/>
        </w:rPr>
        <w:lastRenderedPageBreak/>
        <w:t>дополнительному распоряжению Клиента, Банк может выступить в качестве поверенного, т</w:t>
      </w:r>
      <w:r w:rsidR="00841D73" w:rsidRPr="00915042">
        <w:rPr>
          <w:sz w:val="18"/>
          <w:szCs w:val="18"/>
        </w:rPr>
        <w:t>.</w:t>
      </w:r>
      <w:r w:rsidRPr="00915042">
        <w:rPr>
          <w:sz w:val="18"/>
          <w:szCs w:val="18"/>
        </w:rPr>
        <w:t xml:space="preserve">е. </w:t>
      </w:r>
      <w:r w:rsidR="00841D73" w:rsidRPr="00915042">
        <w:rPr>
          <w:sz w:val="18"/>
          <w:szCs w:val="18"/>
        </w:rPr>
        <w:t>о</w:t>
      </w:r>
      <w:r w:rsidRPr="00915042">
        <w:rPr>
          <w:sz w:val="18"/>
          <w:szCs w:val="18"/>
        </w:rPr>
        <w:t>т имени и за счет Клиента за комиссионное вознаграждение;</w:t>
      </w:r>
    </w:p>
    <w:p w:rsidR="000854F6" w:rsidRPr="00915042" w:rsidRDefault="000854F6" w:rsidP="000854F6">
      <w:pPr>
        <w:pStyle w:val="a3"/>
        <w:numPr>
          <w:ilvl w:val="0"/>
          <w:numId w:val="1"/>
        </w:numPr>
        <w:jc w:val="both"/>
        <w:rPr>
          <w:sz w:val="18"/>
          <w:szCs w:val="18"/>
        </w:rPr>
      </w:pPr>
      <w:r w:rsidRPr="00915042">
        <w:rPr>
          <w:sz w:val="18"/>
          <w:szCs w:val="18"/>
        </w:rPr>
        <w:t xml:space="preserve">о том что, денежные средства, передаваемые Клиентом Банку для реализации его поручений в рамках брокерской деятельности, не застрахованы в соответствии с Федеральным законом «О страховании вкладов физических лиц в банках Российской Федерации»; </w:t>
      </w:r>
    </w:p>
    <w:p w:rsidR="000854F6" w:rsidRPr="00915042" w:rsidRDefault="000854F6" w:rsidP="000854F6">
      <w:pPr>
        <w:pStyle w:val="a3"/>
        <w:numPr>
          <w:ilvl w:val="0"/>
          <w:numId w:val="1"/>
        </w:numPr>
        <w:jc w:val="both"/>
        <w:rPr>
          <w:sz w:val="18"/>
          <w:szCs w:val="18"/>
        </w:rPr>
      </w:pPr>
      <w:r w:rsidRPr="00915042">
        <w:rPr>
          <w:sz w:val="18"/>
          <w:szCs w:val="18"/>
        </w:rPr>
        <w:t>о том что, оплата услуг, предоставляемых в соответствии с Договором, оплачивается Клиентом в соответствии с Тарифами по брокерскому обслуживанию, являющимися неотъемлемой частью Договора.</w:t>
      </w:r>
    </w:p>
    <w:tbl>
      <w:tblPr>
        <w:tblStyle w:val="a4"/>
        <w:tblW w:w="0" w:type="auto"/>
        <w:tblLook w:val="04A0" w:firstRow="1" w:lastRow="0" w:firstColumn="1" w:lastColumn="0" w:noHBand="0" w:noVBand="1"/>
      </w:tblPr>
      <w:tblGrid>
        <w:gridCol w:w="10031"/>
      </w:tblGrid>
      <w:tr w:rsidR="000854F6" w:rsidRPr="00915042" w:rsidTr="00841D73">
        <w:tc>
          <w:tcPr>
            <w:tcW w:w="10031" w:type="dxa"/>
            <w:tcBorders>
              <w:top w:val="nil"/>
              <w:left w:val="nil"/>
              <w:bottom w:val="nil"/>
              <w:right w:val="nil"/>
            </w:tcBorders>
          </w:tcPr>
          <w:p w:rsidR="000854F6" w:rsidRPr="00915042" w:rsidRDefault="00F474D3" w:rsidP="00F474D3">
            <w:pPr>
              <w:pStyle w:val="a3"/>
              <w:numPr>
                <w:ilvl w:val="0"/>
                <w:numId w:val="1"/>
              </w:numPr>
              <w:jc w:val="both"/>
              <w:rPr>
                <w:sz w:val="18"/>
                <w:szCs w:val="18"/>
              </w:rPr>
            </w:pPr>
            <w:r w:rsidRPr="00915042">
              <w:rPr>
                <w:sz w:val="18"/>
                <w:szCs w:val="18"/>
              </w:rPr>
              <w:t>о недопустимости манипулирования рынком и об ответственности за манипулирование рынком, являющейся Приложением № 34 к Регламенту.</w:t>
            </w:r>
          </w:p>
        </w:tc>
      </w:tr>
      <w:tr w:rsidR="000854F6" w:rsidRPr="00915042" w:rsidTr="00841D73">
        <w:tc>
          <w:tcPr>
            <w:tcW w:w="10031" w:type="dxa"/>
            <w:tcBorders>
              <w:top w:val="nil"/>
              <w:left w:val="nil"/>
              <w:bottom w:val="nil"/>
              <w:right w:val="nil"/>
            </w:tcBorders>
          </w:tcPr>
          <w:p w:rsidR="000854F6" w:rsidRPr="00915042" w:rsidRDefault="000854F6" w:rsidP="006D5AC1">
            <w:pPr>
              <w:pStyle w:val="a3"/>
              <w:numPr>
                <w:ilvl w:val="0"/>
                <w:numId w:val="1"/>
              </w:numPr>
              <w:jc w:val="both"/>
              <w:rPr>
                <w:sz w:val="18"/>
                <w:szCs w:val="18"/>
              </w:rPr>
            </w:pPr>
            <w:r w:rsidRPr="00915042">
              <w:rPr>
                <w:sz w:val="18"/>
                <w:szCs w:val="18"/>
              </w:rPr>
              <w:t xml:space="preserve">о </w:t>
            </w:r>
            <w:r w:rsidR="00081385" w:rsidRPr="00915042">
              <w:rPr>
                <w:sz w:val="18"/>
                <w:szCs w:val="18"/>
              </w:rPr>
              <w:t xml:space="preserve">возможном </w:t>
            </w:r>
            <w:r w:rsidRPr="00915042">
              <w:rPr>
                <w:sz w:val="18"/>
                <w:szCs w:val="18"/>
              </w:rPr>
              <w:t>потенциальном конфликте интересов.</w:t>
            </w:r>
          </w:p>
          <w:p w:rsidR="00081385" w:rsidRPr="00915042" w:rsidRDefault="00081385" w:rsidP="00081385">
            <w:pPr>
              <w:pStyle w:val="a3"/>
              <w:numPr>
                <w:ilvl w:val="0"/>
                <w:numId w:val="1"/>
              </w:numPr>
              <w:jc w:val="both"/>
              <w:rPr>
                <w:sz w:val="18"/>
                <w:szCs w:val="18"/>
              </w:rPr>
            </w:pPr>
            <w:r w:rsidRPr="00915042">
              <w:rPr>
                <w:sz w:val="18"/>
                <w:szCs w:val="18"/>
              </w:rPr>
              <w:t>о праве на получение информации в соответствии с Федерального закона от 05.03.1999 № 46-ФЗ «О защите прав и законных интересов инвесторов на рынке ценных бумаг».</w:t>
            </w:r>
          </w:p>
        </w:tc>
      </w:tr>
      <w:tr w:rsidR="000854F6" w:rsidRPr="00915042" w:rsidTr="00841D73">
        <w:tc>
          <w:tcPr>
            <w:tcW w:w="10031" w:type="dxa"/>
            <w:tcBorders>
              <w:top w:val="nil"/>
              <w:left w:val="nil"/>
              <w:bottom w:val="nil"/>
              <w:right w:val="nil"/>
            </w:tcBorders>
          </w:tcPr>
          <w:p w:rsidR="000854F6" w:rsidRPr="00915042" w:rsidRDefault="00803364" w:rsidP="006D5AC1">
            <w:pPr>
              <w:pStyle w:val="a3"/>
              <w:numPr>
                <w:ilvl w:val="0"/>
                <w:numId w:val="1"/>
              </w:numPr>
              <w:jc w:val="both"/>
              <w:rPr>
                <w:sz w:val="18"/>
                <w:szCs w:val="18"/>
              </w:rPr>
            </w:pPr>
            <w:r w:rsidRPr="00915042">
              <w:rPr>
                <w:sz w:val="18"/>
                <w:szCs w:val="18"/>
              </w:rPr>
              <w:t>о совмещении дилерской, брокерской и депозитарной деятельности Банком путем ознакомления Декларация о рисках, связанных с совмещением Банком различных видов профессиональной деятельности, профессиональной деятельности с иными видами деятельности, являющейся Приложением № 33</w:t>
            </w:r>
            <w:r w:rsidR="00E437DA" w:rsidRPr="00915042">
              <w:rPr>
                <w:sz w:val="18"/>
                <w:szCs w:val="18"/>
              </w:rPr>
              <w:t xml:space="preserve"> к Регламенту</w:t>
            </w:r>
            <w:r w:rsidRPr="00915042">
              <w:rPr>
                <w:sz w:val="18"/>
                <w:szCs w:val="18"/>
              </w:rPr>
              <w:t>. Необходимые разъяснения получены.</w:t>
            </w:r>
          </w:p>
        </w:tc>
      </w:tr>
    </w:tbl>
    <w:p w:rsidR="002D5730" w:rsidRPr="00915042" w:rsidRDefault="002D5730" w:rsidP="00D026EC">
      <w:pPr>
        <w:spacing w:after="0"/>
        <w:jc w:val="both"/>
        <w:rPr>
          <w:rFonts w:ascii="Times New Roman" w:hAnsi="Times New Roman" w:cs="Times New Roman"/>
          <w:b/>
          <w:sz w:val="18"/>
          <w:szCs w:val="18"/>
        </w:rPr>
      </w:pPr>
    </w:p>
    <w:p w:rsidR="002D5730" w:rsidRPr="00915042" w:rsidRDefault="002D5730" w:rsidP="00D026EC">
      <w:pPr>
        <w:spacing w:after="0"/>
        <w:jc w:val="both"/>
        <w:rPr>
          <w:rFonts w:ascii="Times New Roman" w:hAnsi="Times New Roman" w:cs="Times New Roman"/>
          <w:b/>
          <w:sz w:val="18"/>
          <w:szCs w:val="18"/>
        </w:rPr>
      </w:pPr>
    </w:p>
    <w:tbl>
      <w:tblPr>
        <w:tblStyle w:val="a4"/>
        <w:tblW w:w="0" w:type="auto"/>
        <w:tblLook w:val="04A0" w:firstRow="1" w:lastRow="0" w:firstColumn="1" w:lastColumn="0" w:noHBand="0" w:noVBand="1"/>
      </w:tblPr>
      <w:tblGrid>
        <w:gridCol w:w="250"/>
        <w:gridCol w:w="9865"/>
      </w:tblGrid>
      <w:tr w:rsidR="002D5730" w:rsidRPr="00915042" w:rsidTr="009E49D2">
        <w:tc>
          <w:tcPr>
            <w:tcW w:w="250" w:type="dxa"/>
            <w:tcBorders>
              <w:right w:val="single" w:sz="4" w:space="0" w:color="auto"/>
            </w:tcBorders>
          </w:tcPr>
          <w:p w:rsidR="002D5730" w:rsidRPr="00915042" w:rsidRDefault="002D5730" w:rsidP="009E49D2">
            <w:pPr>
              <w:jc w:val="both"/>
              <w:rPr>
                <w:rFonts w:ascii="Times New Roman" w:hAnsi="Times New Roman" w:cs="Times New Roman"/>
                <w:sz w:val="18"/>
                <w:szCs w:val="18"/>
              </w:rPr>
            </w:pPr>
          </w:p>
        </w:tc>
        <w:tc>
          <w:tcPr>
            <w:tcW w:w="9865" w:type="dxa"/>
            <w:tcBorders>
              <w:top w:val="nil"/>
              <w:left w:val="single" w:sz="4" w:space="0" w:color="auto"/>
              <w:bottom w:val="nil"/>
              <w:right w:val="nil"/>
            </w:tcBorders>
          </w:tcPr>
          <w:p w:rsidR="002D5730" w:rsidRPr="00915042" w:rsidRDefault="002D5730" w:rsidP="009E49D2">
            <w:pPr>
              <w:jc w:val="both"/>
              <w:rPr>
                <w:rFonts w:ascii="Times New Roman" w:hAnsi="Times New Roman" w:cs="Times New Roman"/>
                <w:sz w:val="18"/>
                <w:szCs w:val="18"/>
              </w:rPr>
            </w:pPr>
            <w:r w:rsidRPr="00915042">
              <w:rPr>
                <w:rFonts w:ascii="Times New Roman" w:hAnsi="Times New Roman" w:cs="Times New Roman"/>
                <w:sz w:val="18"/>
                <w:szCs w:val="18"/>
              </w:rPr>
              <w:t>Прошу предоставить мне конверт с таблицей секретных кодов для подачи устных поручений посредством телефонной связи</w:t>
            </w:r>
          </w:p>
        </w:tc>
      </w:tr>
    </w:tbl>
    <w:p w:rsidR="00ED7B86" w:rsidRPr="00915042" w:rsidRDefault="00ED7B86" w:rsidP="00D026EC">
      <w:pPr>
        <w:spacing w:after="0"/>
        <w:jc w:val="both"/>
        <w:rPr>
          <w:rFonts w:ascii="Times New Roman" w:hAnsi="Times New Roman" w:cs="Times New Roman"/>
          <w:sz w:val="18"/>
          <w:szCs w:val="18"/>
        </w:rPr>
      </w:pPr>
    </w:p>
    <w:p w:rsidR="00323295" w:rsidRPr="00915042" w:rsidRDefault="00323295" w:rsidP="00323295">
      <w:pPr>
        <w:spacing w:after="0"/>
        <w:jc w:val="both"/>
        <w:rPr>
          <w:rFonts w:ascii="Times New Roman" w:hAnsi="Times New Roman"/>
          <w:b/>
          <w:sz w:val="18"/>
          <w:szCs w:val="18"/>
        </w:rPr>
      </w:pPr>
      <w:r w:rsidRPr="00915042">
        <w:rPr>
          <w:rFonts w:ascii="Times New Roman" w:hAnsi="Times New Roman"/>
          <w:b/>
          <w:sz w:val="18"/>
          <w:szCs w:val="18"/>
        </w:rPr>
        <w:t xml:space="preserve">Настоящим прошу предоставить мне доступ к следующим системам </w:t>
      </w:r>
      <w:r w:rsidRPr="00915042">
        <w:rPr>
          <w:rFonts w:ascii="Times New Roman" w:hAnsi="Times New Roman"/>
          <w:b/>
          <w:sz w:val="18"/>
          <w:szCs w:val="18"/>
          <w:lang w:val="en-US"/>
        </w:rPr>
        <w:t>QUIK</w:t>
      </w:r>
      <w:r w:rsidRPr="00915042">
        <w:rPr>
          <w:rFonts w:ascii="Times New Roman" w:hAnsi="Times New Roman"/>
          <w:b/>
          <w:sz w:val="18"/>
          <w:szCs w:val="18"/>
        </w:rPr>
        <w:t xml:space="preserve"> и подтверждаю, что с действующей редакцией Правил QUIK ознакомлен, согласен и обязуюсь соблюдать:</w:t>
      </w:r>
    </w:p>
    <w:tbl>
      <w:tblPr>
        <w:tblStyle w:val="a4"/>
        <w:tblW w:w="0" w:type="auto"/>
        <w:tblLook w:val="04A0" w:firstRow="1" w:lastRow="0" w:firstColumn="1" w:lastColumn="0" w:noHBand="0" w:noVBand="1"/>
      </w:tblPr>
      <w:tblGrid>
        <w:gridCol w:w="301"/>
        <w:gridCol w:w="4385"/>
        <w:gridCol w:w="4885"/>
      </w:tblGrid>
      <w:tr w:rsidR="00ED7B86" w:rsidRPr="00915042" w:rsidTr="00BA01E0">
        <w:tc>
          <w:tcPr>
            <w:tcW w:w="301" w:type="dxa"/>
            <w:tcBorders>
              <w:right w:val="single" w:sz="4" w:space="0" w:color="auto"/>
            </w:tcBorders>
          </w:tcPr>
          <w:p w:rsidR="00ED7B86" w:rsidRPr="00915042" w:rsidRDefault="00ED7B86" w:rsidP="00BA01E0">
            <w:pPr>
              <w:jc w:val="both"/>
              <w:rPr>
                <w:rFonts w:ascii="Times New Roman" w:hAnsi="Times New Roman"/>
                <w:b/>
                <w:sz w:val="18"/>
                <w:szCs w:val="18"/>
              </w:rPr>
            </w:pPr>
          </w:p>
        </w:tc>
        <w:tc>
          <w:tcPr>
            <w:tcW w:w="4385" w:type="dxa"/>
            <w:tcBorders>
              <w:right w:val="single" w:sz="4" w:space="0" w:color="auto"/>
            </w:tcBorders>
          </w:tcPr>
          <w:p w:rsidR="00ED7B86" w:rsidRPr="00915042" w:rsidRDefault="00ED7B86" w:rsidP="00BA01E0">
            <w:pPr>
              <w:jc w:val="both"/>
              <w:rPr>
                <w:rFonts w:ascii="Times New Roman" w:hAnsi="Times New Roman"/>
                <w:sz w:val="18"/>
                <w:szCs w:val="18"/>
              </w:rPr>
            </w:pPr>
            <w:r w:rsidRPr="00915042">
              <w:rPr>
                <w:rFonts w:ascii="Times New Roman" w:hAnsi="Times New Roman"/>
                <w:sz w:val="18"/>
                <w:szCs w:val="18"/>
              </w:rPr>
              <w:t xml:space="preserve">ПО </w:t>
            </w:r>
            <w:r w:rsidRPr="00915042">
              <w:rPr>
                <w:rFonts w:ascii="Times New Roman" w:hAnsi="Times New Roman"/>
                <w:sz w:val="18"/>
                <w:szCs w:val="18"/>
                <w:lang w:val="en-US"/>
              </w:rPr>
              <w:t>QUIK</w:t>
            </w:r>
          </w:p>
        </w:tc>
        <w:tc>
          <w:tcPr>
            <w:tcW w:w="4885" w:type="dxa"/>
            <w:tcBorders>
              <w:top w:val="nil"/>
              <w:left w:val="single" w:sz="4" w:space="0" w:color="auto"/>
              <w:bottom w:val="nil"/>
              <w:right w:val="nil"/>
            </w:tcBorders>
          </w:tcPr>
          <w:p w:rsidR="00ED7B86" w:rsidRPr="00915042" w:rsidRDefault="00ED7B86" w:rsidP="00BA01E0">
            <w:pPr>
              <w:jc w:val="both"/>
              <w:rPr>
                <w:rFonts w:ascii="Times New Roman" w:hAnsi="Times New Roman"/>
                <w:sz w:val="18"/>
                <w:szCs w:val="18"/>
                <w:lang w:val="en-US"/>
              </w:rPr>
            </w:pPr>
          </w:p>
        </w:tc>
      </w:tr>
      <w:tr w:rsidR="00ED7B86" w:rsidRPr="00915042" w:rsidTr="00BA01E0">
        <w:tc>
          <w:tcPr>
            <w:tcW w:w="301" w:type="dxa"/>
            <w:tcBorders>
              <w:right w:val="single" w:sz="4" w:space="0" w:color="auto"/>
            </w:tcBorders>
          </w:tcPr>
          <w:p w:rsidR="00ED7B86" w:rsidRPr="00915042" w:rsidRDefault="00ED7B86" w:rsidP="00BA01E0">
            <w:pPr>
              <w:jc w:val="both"/>
              <w:rPr>
                <w:rFonts w:ascii="Times New Roman" w:hAnsi="Times New Roman"/>
                <w:b/>
                <w:sz w:val="18"/>
                <w:szCs w:val="18"/>
              </w:rPr>
            </w:pPr>
          </w:p>
        </w:tc>
        <w:tc>
          <w:tcPr>
            <w:tcW w:w="4385" w:type="dxa"/>
            <w:tcBorders>
              <w:right w:val="single" w:sz="4" w:space="0" w:color="auto"/>
            </w:tcBorders>
          </w:tcPr>
          <w:p w:rsidR="00ED7B86" w:rsidRPr="00915042" w:rsidRDefault="00ED7B86" w:rsidP="00BA01E0">
            <w:pPr>
              <w:jc w:val="both"/>
              <w:rPr>
                <w:rFonts w:ascii="Times New Roman" w:hAnsi="Times New Roman"/>
                <w:sz w:val="18"/>
                <w:szCs w:val="18"/>
                <w:lang w:val="en-US"/>
              </w:rPr>
            </w:pPr>
            <w:proofErr w:type="spellStart"/>
            <w:r w:rsidRPr="00915042">
              <w:rPr>
                <w:rFonts w:ascii="Times New Roman" w:hAnsi="Times New Roman"/>
                <w:sz w:val="18"/>
                <w:szCs w:val="18"/>
                <w:lang w:val="en-US"/>
              </w:rPr>
              <w:t>webQUIK</w:t>
            </w:r>
            <w:proofErr w:type="spellEnd"/>
          </w:p>
        </w:tc>
        <w:tc>
          <w:tcPr>
            <w:tcW w:w="4885" w:type="dxa"/>
            <w:tcBorders>
              <w:top w:val="nil"/>
              <w:left w:val="single" w:sz="4" w:space="0" w:color="auto"/>
              <w:bottom w:val="nil"/>
              <w:right w:val="nil"/>
            </w:tcBorders>
          </w:tcPr>
          <w:p w:rsidR="00ED7B86" w:rsidRPr="00915042" w:rsidRDefault="00ED7B86" w:rsidP="00BA01E0">
            <w:pPr>
              <w:jc w:val="both"/>
              <w:rPr>
                <w:rFonts w:ascii="Times New Roman" w:hAnsi="Times New Roman"/>
                <w:sz w:val="18"/>
                <w:szCs w:val="18"/>
                <w:lang w:val="en-US"/>
              </w:rPr>
            </w:pPr>
          </w:p>
        </w:tc>
      </w:tr>
      <w:tr w:rsidR="00ED7B86" w:rsidRPr="00915042" w:rsidTr="00BA01E0">
        <w:tc>
          <w:tcPr>
            <w:tcW w:w="301" w:type="dxa"/>
            <w:tcBorders>
              <w:right w:val="single" w:sz="4" w:space="0" w:color="auto"/>
            </w:tcBorders>
          </w:tcPr>
          <w:p w:rsidR="00ED7B86" w:rsidRPr="00915042" w:rsidRDefault="00ED7B86" w:rsidP="00BA01E0">
            <w:pPr>
              <w:jc w:val="both"/>
              <w:rPr>
                <w:rFonts w:ascii="Times New Roman" w:hAnsi="Times New Roman"/>
                <w:b/>
                <w:sz w:val="18"/>
                <w:szCs w:val="18"/>
              </w:rPr>
            </w:pPr>
          </w:p>
        </w:tc>
        <w:tc>
          <w:tcPr>
            <w:tcW w:w="4385" w:type="dxa"/>
            <w:tcBorders>
              <w:right w:val="single" w:sz="4" w:space="0" w:color="auto"/>
            </w:tcBorders>
          </w:tcPr>
          <w:p w:rsidR="00ED7B86" w:rsidRPr="00915042" w:rsidRDefault="00ED7B86" w:rsidP="00BA01E0">
            <w:pPr>
              <w:jc w:val="both"/>
              <w:rPr>
                <w:rFonts w:ascii="Times New Roman" w:hAnsi="Times New Roman"/>
                <w:sz w:val="18"/>
                <w:szCs w:val="18"/>
                <w:lang w:val="en-US"/>
              </w:rPr>
            </w:pPr>
            <w:proofErr w:type="spellStart"/>
            <w:r w:rsidRPr="00915042">
              <w:rPr>
                <w:rFonts w:ascii="Times New Roman" w:hAnsi="Times New Roman"/>
                <w:sz w:val="18"/>
                <w:szCs w:val="18"/>
                <w:lang w:val="en-US"/>
              </w:rPr>
              <w:t>PocketQUIK</w:t>
            </w:r>
            <w:proofErr w:type="spellEnd"/>
          </w:p>
        </w:tc>
        <w:tc>
          <w:tcPr>
            <w:tcW w:w="4885" w:type="dxa"/>
            <w:tcBorders>
              <w:top w:val="nil"/>
              <w:left w:val="single" w:sz="4" w:space="0" w:color="auto"/>
              <w:bottom w:val="nil"/>
              <w:right w:val="nil"/>
            </w:tcBorders>
          </w:tcPr>
          <w:p w:rsidR="00ED7B86" w:rsidRPr="00915042" w:rsidRDefault="00ED7B86" w:rsidP="00BA01E0">
            <w:pPr>
              <w:jc w:val="both"/>
              <w:rPr>
                <w:rFonts w:ascii="Times New Roman" w:hAnsi="Times New Roman"/>
                <w:sz w:val="18"/>
                <w:szCs w:val="18"/>
                <w:lang w:val="en-US"/>
              </w:rPr>
            </w:pPr>
          </w:p>
        </w:tc>
      </w:tr>
    </w:tbl>
    <w:p w:rsidR="00ED7B86" w:rsidRPr="00915042" w:rsidRDefault="00ED7B86" w:rsidP="00D026EC">
      <w:pPr>
        <w:spacing w:after="0"/>
        <w:jc w:val="both"/>
        <w:rPr>
          <w:rFonts w:ascii="Times New Roman" w:hAnsi="Times New Roman" w:cs="Times New Roman"/>
          <w:sz w:val="18"/>
          <w:szCs w:val="18"/>
          <w:lang w:val="en-US"/>
        </w:rPr>
      </w:pPr>
    </w:p>
    <w:tbl>
      <w:tblPr>
        <w:tblStyle w:val="a4"/>
        <w:tblW w:w="0" w:type="auto"/>
        <w:tblLook w:val="04A0" w:firstRow="1" w:lastRow="0" w:firstColumn="1" w:lastColumn="0" w:noHBand="0" w:noVBand="1"/>
      </w:tblPr>
      <w:tblGrid>
        <w:gridCol w:w="250"/>
        <w:gridCol w:w="9865"/>
      </w:tblGrid>
      <w:tr w:rsidR="00A83AA7" w:rsidRPr="00915042" w:rsidTr="00A83AA7">
        <w:trPr>
          <w:trHeight w:val="126"/>
        </w:trPr>
        <w:tc>
          <w:tcPr>
            <w:tcW w:w="250" w:type="dxa"/>
            <w:tcBorders>
              <w:right w:val="single" w:sz="4" w:space="0" w:color="auto"/>
            </w:tcBorders>
          </w:tcPr>
          <w:p w:rsidR="00A83AA7" w:rsidRPr="00915042" w:rsidRDefault="00A83AA7" w:rsidP="00A83AA7">
            <w:pPr>
              <w:jc w:val="both"/>
              <w:rPr>
                <w:rFonts w:ascii="Times New Roman" w:hAnsi="Times New Roman" w:cs="Times New Roman"/>
                <w:sz w:val="18"/>
                <w:szCs w:val="18"/>
              </w:rPr>
            </w:pPr>
          </w:p>
        </w:tc>
        <w:tc>
          <w:tcPr>
            <w:tcW w:w="9865" w:type="dxa"/>
            <w:tcBorders>
              <w:top w:val="nil"/>
              <w:left w:val="single" w:sz="4" w:space="0" w:color="auto"/>
              <w:bottom w:val="nil"/>
              <w:right w:val="nil"/>
            </w:tcBorders>
          </w:tcPr>
          <w:p w:rsidR="00A83AA7" w:rsidRPr="00915042" w:rsidRDefault="00A83AA7" w:rsidP="00A83AA7">
            <w:pPr>
              <w:jc w:val="both"/>
              <w:rPr>
                <w:rFonts w:ascii="Times New Roman" w:hAnsi="Times New Roman" w:cs="Times New Roman"/>
                <w:b/>
                <w:sz w:val="18"/>
                <w:szCs w:val="18"/>
              </w:rPr>
            </w:pPr>
            <w:r w:rsidRPr="00915042">
              <w:rPr>
                <w:rFonts w:ascii="Times New Roman" w:hAnsi="Times New Roman" w:cs="Times New Roman"/>
                <w:b/>
                <w:sz w:val="18"/>
                <w:szCs w:val="18"/>
              </w:rPr>
              <w:t>Настоящим прошу предоставить мне возможность совершения необеспеченных сделок на Фондовом рынке ПАО</w:t>
            </w:r>
          </w:p>
        </w:tc>
      </w:tr>
    </w:tbl>
    <w:p w:rsidR="00A83AA7" w:rsidRDefault="00A83AA7" w:rsidP="00A83AA7">
      <w:pPr>
        <w:spacing w:after="0"/>
        <w:jc w:val="both"/>
        <w:rPr>
          <w:rFonts w:ascii="Times New Roman" w:hAnsi="Times New Roman" w:cs="Times New Roman"/>
          <w:b/>
          <w:sz w:val="18"/>
          <w:szCs w:val="18"/>
        </w:rPr>
      </w:pPr>
      <w:r w:rsidRPr="00915042">
        <w:rPr>
          <w:rFonts w:ascii="Times New Roman" w:hAnsi="Times New Roman" w:cs="Times New Roman"/>
          <w:b/>
          <w:sz w:val="18"/>
          <w:szCs w:val="18"/>
        </w:rPr>
        <w:t xml:space="preserve">Московская биржа с использованием системы интернет-трейдинга QUIK* и подтверждаю, что </w:t>
      </w:r>
      <w:proofErr w:type="gramStart"/>
      <w:r w:rsidRPr="00915042">
        <w:rPr>
          <w:rFonts w:ascii="Times New Roman" w:hAnsi="Times New Roman" w:cs="Times New Roman"/>
          <w:b/>
          <w:sz w:val="18"/>
          <w:szCs w:val="18"/>
        </w:rPr>
        <w:t>ознакомлен</w:t>
      </w:r>
      <w:proofErr w:type="gramEnd"/>
      <w:r w:rsidRPr="00915042">
        <w:rPr>
          <w:rFonts w:ascii="Times New Roman" w:hAnsi="Times New Roman" w:cs="Times New Roman"/>
          <w:b/>
          <w:sz w:val="18"/>
          <w:szCs w:val="18"/>
        </w:rPr>
        <w:t xml:space="preserve"> Декларацией о рисках, возникающих при совершении необеспеченных сделок</w:t>
      </w:r>
    </w:p>
    <w:p w:rsidR="002204DF" w:rsidRPr="002204DF" w:rsidRDefault="002204DF" w:rsidP="002204DF">
      <w:pPr>
        <w:spacing w:after="0"/>
        <w:jc w:val="both"/>
        <w:rPr>
          <w:rFonts w:ascii="Times New Roman" w:hAnsi="Times New Roman" w:cs="Times New Roman"/>
          <w:b/>
          <w:sz w:val="18"/>
          <w:szCs w:val="18"/>
        </w:rPr>
      </w:pPr>
      <w:r>
        <w:rPr>
          <w:rFonts w:ascii="Times New Roman" w:hAnsi="Times New Roman" w:cs="Times New Roman"/>
          <w:sz w:val="18"/>
          <w:szCs w:val="18"/>
        </w:rPr>
        <w:t xml:space="preserve">Настоящим </w:t>
      </w:r>
      <w:r w:rsidRPr="00915042">
        <w:rPr>
          <w:rFonts w:ascii="Times New Roman" w:hAnsi="Times New Roman" w:cs="Times New Roman"/>
          <w:sz w:val="18"/>
          <w:szCs w:val="18"/>
        </w:rPr>
        <w:t>я выражаю свое согласие  на проведение Банком проверки данных, и/или получение основной части моей кредитной истории через  БКИ</w:t>
      </w:r>
    </w:p>
    <w:p w:rsidR="00A83AA7" w:rsidRPr="00915042" w:rsidRDefault="00A83AA7" w:rsidP="00A83AA7">
      <w:pPr>
        <w:spacing w:after="0"/>
        <w:jc w:val="both"/>
        <w:rPr>
          <w:rFonts w:ascii="Times New Roman" w:hAnsi="Times New Roman" w:cs="Times New Roman"/>
          <w:sz w:val="18"/>
          <w:szCs w:val="18"/>
        </w:rPr>
      </w:pPr>
      <w:r w:rsidRPr="00915042">
        <w:rPr>
          <w:rFonts w:ascii="Times New Roman" w:hAnsi="Times New Roman" w:cs="Times New Roman"/>
          <w:sz w:val="18"/>
          <w:szCs w:val="18"/>
        </w:rPr>
        <w:t xml:space="preserve">*данный доступ предоставляется Клиенту исключительно после подключения и активации системы интернет-трейдинга </w:t>
      </w:r>
      <w:r w:rsidRPr="00915042">
        <w:rPr>
          <w:rFonts w:ascii="Times New Roman" w:hAnsi="Times New Roman" w:cs="Times New Roman"/>
          <w:sz w:val="18"/>
          <w:szCs w:val="18"/>
          <w:lang w:val="en-US"/>
        </w:rPr>
        <w:t>QUIK</w:t>
      </w:r>
    </w:p>
    <w:p w:rsidR="00A83AA7" w:rsidRPr="00915042" w:rsidRDefault="00A83AA7" w:rsidP="00A83AA7">
      <w:pPr>
        <w:spacing w:after="0"/>
        <w:jc w:val="both"/>
        <w:rPr>
          <w:rFonts w:ascii="Times New Roman" w:hAnsi="Times New Roman" w:cs="Times New Roman"/>
          <w:sz w:val="18"/>
          <w:szCs w:val="18"/>
        </w:rPr>
      </w:pPr>
    </w:p>
    <w:p w:rsidR="00A83AA7" w:rsidRPr="00915042" w:rsidRDefault="00A83AA7" w:rsidP="009A7D2B">
      <w:pPr>
        <w:spacing w:after="0"/>
        <w:jc w:val="both"/>
        <w:rPr>
          <w:rFonts w:ascii="Times New Roman" w:hAnsi="Times New Roman"/>
          <w:b/>
          <w:sz w:val="18"/>
          <w:szCs w:val="18"/>
        </w:rPr>
      </w:pPr>
    </w:p>
    <w:p w:rsidR="009A7D2B" w:rsidRPr="00915042" w:rsidRDefault="009A7D2B" w:rsidP="009A7D2B">
      <w:pPr>
        <w:spacing w:after="0"/>
        <w:jc w:val="both"/>
        <w:rPr>
          <w:rFonts w:ascii="Times New Roman" w:hAnsi="Times New Roman"/>
          <w:b/>
          <w:sz w:val="18"/>
          <w:szCs w:val="18"/>
        </w:rPr>
      </w:pPr>
      <w:r w:rsidRPr="00915042">
        <w:rPr>
          <w:rFonts w:ascii="Times New Roman" w:hAnsi="Times New Roman"/>
          <w:b/>
          <w:sz w:val="18"/>
          <w:szCs w:val="18"/>
        </w:rPr>
        <w:t>Данные для взаимодействия в рамках брокерского обслуживания:</w:t>
      </w:r>
    </w:p>
    <w:tbl>
      <w:tblPr>
        <w:tblStyle w:val="a4"/>
        <w:tblW w:w="0" w:type="auto"/>
        <w:tblLook w:val="04A0" w:firstRow="1" w:lastRow="0" w:firstColumn="1" w:lastColumn="0" w:noHBand="0" w:noVBand="1"/>
      </w:tblPr>
      <w:tblGrid>
        <w:gridCol w:w="4785"/>
        <w:gridCol w:w="4786"/>
      </w:tblGrid>
      <w:tr w:rsidR="00AA0C90" w:rsidRPr="00915042" w:rsidTr="00AA0C90">
        <w:tc>
          <w:tcPr>
            <w:tcW w:w="4785" w:type="dxa"/>
          </w:tcPr>
          <w:p w:rsidR="00AA0C90" w:rsidRPr="00915042" w:rsidRDefault="00AA0C90" w:rsidP="009204CC">
            <w:pPr>
              <w:jc w:val="both"/>
              <w:rPr>
                <w:rFonts w:ascii="Times New Roman" w:hAnsi="Times New Roman" w:cs="Times New Roman"/>
                <w:sz w:val="18"/>
                <w:szCs w:val="18"/>
              </w:rPr>
            </w:pPr>
            <w:r w:rsidRPr="00915042">
              <w:rPr>
                <w:rFonts w:ascii="Times New Roman" w:hAnsi="Times New Roman" w:cs="Times New Roman"/>
                <w:sz w:val="18"/>
                <w:szCs w:val="18"/>
              </w:rPr>
              <w:t xml:space="preserve">Электронный адрес для </w:t>
            </w:r>
            <w:r w:rsidR="009204CC" w:rsidRPr="00915042">
              <w:rPr>
                <w:rFonts w:ascii="Times New Roman" w:hAnsi="Times New Roman" w:cs="Times New Roman"/>
                <w:sz w:val="18"/>
                <w:szCs w:val="18"/>
              </w:rPr>
              <w:t>взаимодействия с Банком при оказании брокерского обслуживания</w:t>
            </w:r>
            <w:r w:rsidRPr="00915042">
              <w:rPr>
                <w:rFonts w:ascii="Times New Roman" w:hAnsi="Times New Roman" w:cs="Times New Roman"/>
                <w:sz w:val="18"/>
                <w:szCs w:val="18"/>
              </w:rPr>
              <w:t>:</w:t>
            </w:r>
          </w:p>
        </w:tc>
        <w:tc>
          <w:tcPr>
            <w:tcW w:w="4786" w:type="dxa"/>
          </w:tcPr>
          <w:p w:rsidR="00AA0C90" w:rsidRPr="00915042" w:rsidRDefault="00AA0C90" w:rsidP="00D026EC">
            <w:pPr>
              <w:jc w:val="both"/>
              <w:rPr>
                <w:rFonts w:ascii="Times New Roman" w:hAnsi="Times New Roman" w:cs="Times New Roman"/>
                <w:sz w:val="18"/>
                <w:szCs w:val="18"/>
              </w:rPr>
            </w:pPr>
          </w:p>
        </w:tc>
      </w:tr>
      <w:tr w:rsidR="00AA0C90" w:rsidRPr="00915042" w:rsidTr="00AA0C90">
        <w:tc>
          <w:tcPr>
            <w:tcW w:w="4785" w:type="dxa"/>
          </w:tcPr>
          <w:p w:rsidR="00AA0C90" w:rsidRPr="00915042" w:rsidRDefault="00AA0C90" w:rsidP="009204CC">
            <w:pPr>
              <w:jc w:val="both"/>
              <w:rPr>
                <w:rFonts w:ascii="Times New Roman" w:hAnsi="Times New Roman" w:cs="Times New Roman"/>
                <w:sz w:val="18"/>
                <w:szCs w:val="18"/>
              </w:rPr>
            </w:pPr>
            <w:r w:rsidRPr="00915042">
              <w:rPr>
                <w:rFonts w:ascii="Times New Roman" w:hAnsi="Times New Roman" w:cs="Times New Roman"/>
                <w:sz w:val="18"/>
                <w:szCs w:val="18"/>
              </w:rPr>
              <w:t xml:space="preserve">Почтовый адрес для </w:t>
            </w:r>
            <w:r w:rsidR="009204CC" w:rsidRPr="00915042">
              <w:rPr>
                <w:rFonts w:ascii="Times New Roman" w:hAnsi="Times New Roman" w:cs="Times New Roman"/>
                <w:sz w:val="18"/>
                <w:szCs w:val="18"/>
              </w:rPr>
              <w:t xml:space="preserve"> взаимодействия с Банком при оказании брокерского обслуживания:</w:t>
            </w:r>
          </w:p>
        </w:tc>
        <w:tc>
          <w:tcPr>
            <w:tcW w:w="4786" w:type="dxa"/>
          </w:tcPr>
          <w:p w:rsidR="00AA0C90" w:rsidRPr="00915042" w:rsidRDefault="00AA0C90" w:rsidP="00D026EC">
            <w:pPr>
              <w:jc w:val="both"/>
              <w:rPr>
                <w:rFonts w:ascii="Times New Roman" w:hAnsi="Times New Roman" w:cs="Times New Roman"/>
                <w:sz w:val="18"/>
                <w:szCs w:val="18"/>
              </w:rPr>
            </w:pPr>
          </w:p>
        </w:tc>
      </w:tr>
      <w:tr w:rsidR="009204CC" w:rsidRPr="00915042" w:rsidTr="00AA0C90">
        <w:tc>
          <w:tcPr>
            <w:tcW w:w="4785" w:type="dxa"/>
          </w:tcPr>
          <w:p w:rsidR="009204CC" w:rsidRPr="00915042" w:rsidRDefault="009204CC" w:rsidP="009204CC">
            <w:pPr>
              <w:jc w:val="both"/>
              <w:rPr>
                <w:rFonts w:ascii="Times New Roman" w:hAnsi="Times New Roman" w:cs="Times New Roman"/>
                <w:sz w:val="18"/>
                <w:szCs w:val="18"/>
              </w:rPr>
            </w:pPr>
            <w:r w:rsidRPr="00915042">
              <w:rPr>
                <w:rFonts w:ascii="Times New Roman" w:hAnsi="Times New Roman" w:cs="Times New Roman"/>
                <w:sz w:val="18"/>
                <w:szCs w:val="18"/>
              </w:rPr>
              <w:t>Номер телефона для взаимодействия с Банком при оказании брокерского обслуживания:</w:t>
            </w:r>
          </w:p>
        </w:tc>
        <w:tc>
          <w:tcPr>
            <w:tcW w:w="4786" w:type="dxa"/>
          </w:tcPr>
          <w:p w:rsidR="009204CC" w:rsidRPr="00915042" w:rsidRDefault="009204CC" w:rsidP="00D026EC">
            <w:pPr>
              <w:jc w:val="both"/>
              <w:rPr>
                <w:rFonts w:ascii="Times New Roman" w:hAnsi="Times New Roman" w:cs="Times New Roman"/>
                <w:sz w:val="18"/>
                <w:szCs w:val="18"/>
              </w:rPr>
            </w:pPr>
          </w:p>
        </w:tc>
      </w:tr>
      <w:tr w:rsidR="005B0D24" w:rsidRPr="00915042" w:rsidTr="00AA0C90">
        <w:tc>
          <w:tcPr>
            <w:tcW w:w="4785" w:type="dxa"/>
          </w:tcPr>
          <w:p w:rsidR="005B0D24" w:rsidRPr="00915042" w:rsidRDefault="005B0D24" w:rsidP="005B0D24">
            <w:pPr>
              <w:jc w:val="both"/>
              <w:rPr>
                <w:rFonts w:ascii="Times New Roman" w:hAnsi="Times New Roman" w:cs="Times New Roman"/>
                <w:sz w:val="18"/>
                <w:szCs w:val="18"/>
              </w:rPr>
            </w:pPr>
            <w:r w:rsidRPr="00915042">
              <w:rPr>
                <w:rFonts w:ascii="Times New Roman" w:hAnsi="Times New Roman" w:cs="Times New Roman"/>
                <w:sz w:val="18"/>
                <w:szCs w:val="18"/>
              </w:rPr>
              <w:t>Номер факса для взаимодействия с Банком при оказании брокерского обслуживания:</w:t>
            </w:r>
          </w:p>
        </w:tc>
        <w:tc>
          <w:tcPr>
            <w:tcW w:w="4786" w:type="dxa"/>
          </w:tcPr>
          <w:p w:rsidR="005B0D24" w:rsidRPr="00915042" w:rsidRDefault="005B0D24" w:rsidP="00D026EC">
            <w:pPr>
              <w:jc w:val="both"/>
              <w:rPr>
                <w:rFonts w:ascii="Times New Roman" w:hAnsi="Times New Roman" w:cs="Times New Roman"/>
                <w:sz w:val="18"/>
                <w:szCs w:val="18"/>
              </w:rPr>
            </w:pPr>
          </w:p>
        </w:tc>
      </w:tr>
    </w:tbl>
    <w:p w:rsidR="00A83AA7" w:rsidRPr="00915042" w:rsidRDefault="00A83AA7" w:rsidP="00A83AA7">
      <w:pPr>
        <w:spacing w:after="0"/>
        <w:jc w:val="both"/>
        <w:rPr>
          <w:rFonts w:ascii="Times New Roman" w:hAnsi="Times New Roman" w:cs="Times New Roman"/>
          <w:b/>
          <w:sz w:val="18"/>
          <w:szCs w:val="18"/>
        </w:rPr>
      </w:pPr>
    </w:p>
    <w:p w:rsidR="00A83AA7" w:rsidRPr="00915042" w:rsidRDefault="00A83AA7" w:rsidP="00A83AA7">
      <w:pPr>
        <w:spacing w:after="0"/>
        <w:jc w:val="both"/>
        <w:rPr>
          <w:rFonts w:ascii="Times New Roman" w:hAnsi="Times New Roman" w:cs="Times New Roman"/>
          <w:b/>
          <w:sz w:val="18"/>
          <w:szCs w:val="18"/>
        </w:rPr>
      </w:pPr>
      <w:r w:rsidRPr="00915042">
        <w:rPr>
          <w:rFonts w:ascii="Times New Roman" w:hAnsi="Times New Roman" w:cs="Times New Roman"/>
          <w:b/>
          <w:sz w:val="18"/>
          <w:szCs w:val="18"/>
        </w:rPr>
        <w:t>Прочие сведения</w:t>
      </w:r>
    </w:p>
    <w:tbl>
      <w:tblPr>
        <w:tblStyle w:val="a4"/>
        <w:tblW w:w="0" w:type="auto"/>
        <w:tblLook w:val="04A0" w:firstRow="1" w:lastRow="0" w:firstColumn="1" w:lastColumn="0" w:noHBand="0" w:noVBand="1"/>
      </w:tblPr>
      <w:tblGrid>
        <w:gridCol w:w="392"/>
        <w:gridCol w:w="9179"/>
      </w:tblGrid>
      <w:tr w:rsidR="00A83AA7" w:rsidRPr="00915042" w:rsidTr="00A83AA7">
        <w:tc>
          <w:tcPr>
            <w:tcW w:w="392" w:type="dxa"/>
            <w:tcBorders>
              <w:top w:val="single" w:sz="4" w:space="0" w:color="auto"/>
              <w:left w:val="single" w:sz="4" w:space="0" w:color="auto"/>
              <w:bottom w:val="single" w:sz="4" w:space="0" w:color="auto"/>
              <w:right w:val="single" w:sz="4" w:space="0" w:color="auto"/>
            </w:tcBorders>
          </w:tcPr>
          <w:p w:rsidR="00A83AA7" w:rsidRPr="00915042" w:rsidRDefault="00A83AA7" w:rsidP="00A83AA7">
            <w:pPr>
              <w:jc w:val="both"/>
              <w:rPr>
                <w:rFonts w:ascii="Times New Roman" w:hAnsi="Times New Roman" w:cs="Times New Roman"/>
                <w:sz w:val="18"/>
                <w:szCs w:val="18"/>
              </w:rPr>
            </w:pPr>
          </w:p>
        </w:tc>
        <w:tc>
          <w:tcPr>
            <w:tcW w:w="9179" w:type="dxa"/>
            <w:tcBorders>
              <w:top w:val="nil"/>
              <w:left w:val="single" w:sz="4" w:space="0" w:color="auto"/>
              <w:bottom w:val="nil"/>
              <w:right w:val="nil"/>
            </w:tcBorders>
          </w:tcPr>
          <w:p w:rsidR="00A83AA7" w:rsidRPr="00915042" w:rsidRDefault="00A83AA7" w:rsidP="00A83AA7">
            <w:pPr>
              <w:jc w:val="both"/>
              <w:rPr>
                <w:rFonts w:ascii="Times New Roman" w:hAnsi="Times New Roman" w:cs="Times New Roman"/>
                <w:sz w:val="18"/>
                <w:szCs w:val="18"/>
              </w:rPr>
            </w:pPr>
            <w:r w:rsidRPr="00915042">
              <w:rPr>
                <w:rFonts w:ascii="Times New Roman" w:hAnsi="Times New Roman" w:cs="Times New Roman"/>
                <w:sz w:val="18"/>
                <w:szCs w:val="18"/>
              </w:rPr>
              <w:t>Наличие налоговых льгот*</w:t>
            </w:r>
          </w:p>
        </w:tc>
      </w:tr>
    </w:tbl>
    <w:p w:rsidR="00A83AA7" w:rsidRPr="00915042" w:rsidRDefault="00A83AA7" w:rsidP="00A83AA7">
      <w:pPr>
        <w:spacing w:after="0"/>
        <w:jc w:val="both"/>
        <w:rPr>
          <w:rFonts w:ascii="Times New Roman" w:hAnsi="Times New Roman" w:cs="Times New Roman"/>
          <w:sz w:val="18"/>
          <w:szCs w:val="18"/>
        </w:rPr>
      </w:pPr>
      <w:r w:rsidRPr="00915042">
        <w:rPr>
          <w:rFonts w:ascii="Times New Roman" w:hAnsi="Times New Roman" w:cs="Times New Roman"/>
          <w:sz w:val="18"/>
          <w:szCs w:val="18"/>
        </w:rPr>
        <w:t>*в случае наличия налоговых льгот к Заявлению необходимо приложить надлежащим образом заверенные копии документов, подтверждающие данный факт.</w:t>
      </w:r>
    </w:p>
    <w:tbl>
      <w:tblPr>
        <w:tblStyle w:val="a4"/>
        <w:tblW w:w="0" w:type="auto"/>
        <w:tblLook w:val="04A0" w:firstRow="1" w:lastRow="0" w:firstColumn="1" w:lastColumn="0" w:noHBand="0" w:noVBand="1"/>
      </w:tblPr>
      <w:tblGrid>
        <w:gridCol w:w="392"/>
        <w:gridCol w:w="9179"/>
      </w:tblGrid>
      <w:tr w:rsidR="00A83AA7" w:rsidRPr="00915042" w:rsidTr="00A83AA7">
        <w:tc>
          <w:tcPr>
            <w:tcW w:w="392" w:type="dxa"/>
            <w:tcBorders>
              <w:right w:val="single" w:sz="4" w:space="0" w:color="auto"/>
            </w:tcBorders>
          </w:tcPr>
          <w:p w:rsidR="00A83AA7" w:rsidRPr="00915042" w:rsidRDefault="00A83AA7" w:rsidP="00A83AA7">
            <w:pPr>
              <w:jc w:val="both"/>
              <w:rPr>
                <w:rFonts w:ascii="Times New Roman" w:hAnsi="Times New Roman" w:cs="Times New Roman"/>
                <w:sz w:val="18"/>
                <w:szCs w:val="18"/>
              </w:rPr>
            </w:pPr>
          </w:p>
        </w:tc>
        <w:tc>
          <w:tcPr>
            <w:tcW w:w="9179" w:type="dxa"/>
            <w:tcBorders>
              <w:top w:val="nil"/>
              <w:left w:val="single" w:sz="4" w:space="0" w:color="auto"/>
              <w:bottom w:val="nil"/>
              <w:right w:val="nil"/>
            </w:tcBorders>
          </w:tcPr>
          <w:p w:rsidR="00A83AA7" w:rsidRPr="00915042" w:rsidRDefault="00A83AA7" w:rsidP="00A83AA7">
            <w:pPr>
              <w:jc w:val="both"/>
              <w:rPr>
                <w:rFonts w:ascii="Times New Roman" w:hAnsi="Times New Roman" w:cs="Times New Roman"/>
                <w:sz w:val="18"/>
                <w:szCs w:val="18"/>
              </w:rPr>
            </w:pPr>
            <w:r w:rsidRPr="00915042">
              <w:rPr>
                <w:rFonts w:ascii="Times New Roman" w:hAnsi="Times New Roman" w:cs="Times New Roman"/>
                <w:sz w:val="18"/>
                <w:szCs w:val="18"/>
              </w:rPr>
              <w:t>Является квалифицированным инвестором в силу законодательства*</w:t>
            </w:r>
          </w:p>
        </w:tc>
      </w:tr>
    </w:tbl>
    <w:p w:rsidR="00A83AA7" w:rsidRPr="00915042" w:rsidRDefault="00A83AA7" w:rsidP="00A83AA7">
      <w:pPr>
        <w:spacing w:after="0"/>
        <w:jc w:val="both"/>
        <w:rPr>
          <w:rFonts w:ascii="Times New Roman" w:hAnsi="Times New Roman" w:cs="Times New Roman"/>
          <w:sz w:val="18"/>
          <w:szCs w:val="18"/>
        </w:rPr>
      </w:pPr>
      <w:r w:rsidRPr="00915042">
        <w:rPr>
          <w:rFonts w:ascii="Times New Roman" w:hAnsi="Times New Roman" w:cs="Times New Roman"/>
          <w:sz w:val="18"/>
          <w:szCs w:val="18"/>
        </w:rPr>
        <w:t>*в случае если Клиент является квалифицированным инвестором в силу законодательства к Заявлению необходимо приложить надлежащим образом заверенные копии документов, подтверждающие данный факт.</w:t>
      </w:r>
    </w:p>
    <w:p w:rsidR="00A83AA7" w:rsidRPr="00915042" w:rsidRDefault="00A83AA7" w:rsidP="005A410F">
      <w:pPr>
        <w:spacing w:after="0"/>
        <w:jc w:val="both"/>
        <w:rPr>
          <w:rFonts w:ascii="Times New Roman" w:hAnsi="Times New Roman" w:cs="Times New Roman"/>
          <w:b/>
          <w:sz w:val="18"/>
          <w:szCs w:val="18"/>
        </w:rPr>
      </w:pPr>
    </w:p>
    <w:p w:rsidR="005A410F" w:rsidRPr="00915042" w:rsidRDefault="005A410F" w:rsidP="005A410F">
      <w:pPr>
        <w:spacing w:after="0"/>
        <w:jc w:val="both"/>
        <w:rPr>
          <w:rFonts w:ascii="Times New Roman" w:hAnsi="Times New Roman" w:cs="Times New Roman"/>
          <w:b/>
          <w:sz w:val="18"/>
          <w:szCs w:val="18"/>
        </w:rPr>
      </w:pPr>
      <w:r w:rsidRPr="00915042">
        <w:rPr>
          <w:rFonts w:ascii="Times New Roman" w:hAnsi="Times New Roman" w:cs="Times New Roman"/>
          <w:b/>
          <w:sz w:val="18"/>
          <w:szCs w:val="18"/>
        </w:rPr>
        <w:t>Индивидуальные условия:</w:t>
      </w:r>
    </w:p>
    <w:p w:rsidR="00D026EC" w:rsidRPr="00915042" w:rsidRDefault="00D026EC" w:rsidP="00D026EC">
      <w:pPr>
        <w:pBdr>
          <w:bottom w:val="single" w:sz="4" w:space="1" w:color="auto"/>
        </w:pBdr>
        <w:spacing w:after="0"/>
        <w:jc w:val="right"/>
        <w:rPr>
          <w:rFonts w:ascii="Times New Roman" w:hAnsi="Times New Roman" w:cs="Times New Roman"/>
          <w:sz w:val="18"/>
          <w:szCs w:val="18"/>
        </w:rPr>
      </w:pPr>
    </w:p>
    <w:p w:rsidR="002F536D" w:rsidRPr="00915042" w:rsidRDefault="002F536D" w:rsidP="00E7383C">
      <w:pPr>
        <w:tabs>
          <w:tab w:val="left" w:pos="3763"/>
        </w:tabs>
        <w:rPr>
          <w:rFonts w:ascii="Times New Roman" w:hAnsi="Times New Roman" w:cs="Times New Roman"/>
          <w:sz w:val="18"/>
          <w:szCs w:val="18"/>
        </w:rPr>
      </w:pPr>
    </w:p>
    <w:p w:rsidR="00535686" w:rsidRPr="00915042" w:rsidRDefault="00535686" w:rsidP="00535686">
      <w:pPr>
        <w:spacing w:after="0"/>
        <w:rPr>
          <w:rFonts w:ascii="Times New Roman" w:hAnsi="Times New Roman" w:cs="Times New Roman"/>
          <w:sz w:val="18"/>
          <w:szCs w:val="18"/>
        </w:rPr>
      </w:pPr>
      <w:r w:rsidRPr="00915042">
        <w:rPr>
          <w:rFonts w:ascii="Times New Roman" w:hAnsi="Times New Roman" w:cs="Times New Roman"/>
          <w:sz w:val="18"/>
          <w:szCs w:val="18"/>
        </w:rPr>
        <w:t xml:space="preserve">Клиент ______________________________/________________________________/   </w:t>
      </w:r>
      <w:proofErr w:type="spellStart"/>
      <w:r w:rsidRPr="00915042">
        <w:rPr>
          <w:rFonts w:ascii="Times New Roman" w:hAnsi="Times New Roman" w:cs="Times New Roman"/>
          <w:sz w:val="18"/>
          <w:szCs w:val="18"/>
        </w:rPr>
        <w:t>мп</w:t>
      </w:r>
      <w:proofErr w:type="spellEnd"/>
    </w:p>
    <w:p w:rsidR="00535686" w:rsidRPr="00915042" w:rsidRDefault="00535686" w:rsidP="00535686">
      <w:pPr>
        <w:ind w:left="1416" w:firstLine="708"/>
        <w:rPr>
          <w:rFonts w:ascii="Times New Roman" w:hAnsi="Times New Roman" w:cs="Times New Roman"/>
          <w:sz w:val="18"/>
          <w:szCs w:val="18"/>
        </w:rPr>
      </w:pPr>
      <w:r w:rsidRPr="00915042">
        <w:rPr>
          <w:rFonts w:ascii="Times New Roman" w:hAnsi="Times New Roman" w:cs="Times New Roman"/>
          <w:sz w:val="18"/>
          <w:szCs w:val="18"/>
        </w:rPr>
        <w:t xml:space="preserve">подпись </w:t>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t>ФИО</w:t>
      </w:r>
    </w:p>
    <w:p w:rsidR="00E7383C" w:rsidRDefault="00E7383C" w:rsidP="00E7383C">
      <w:pPr>
        <w:tabs>
          <w:tab w:val="left" w:pos="3763"/>
        </w:tabs>
        <w:rPr>
          <w:rFonts w:ascii="Times New Roman" w:hAnsi="Times New Roman" w:cs="Times New Roman"/>
          <w:sz w:val="20"/>
          <w:szCs w:val="20"/>
        </w:rPr>
      </w:pPr>
    </w:p>
    <w:p w:rsidR="002204DF" w:rsidRPr="00915042" w:rsidRDefault="002204DF" w:rsidP="00E7383C">
      <w:pPr>
        <w:tabs>
          <w:tab w:val="left" w:pos="3763"/>
        </w:tabs>
        <w:rPr>
          <w:rFonts w:ascii="Times New Roman" w:hAnsi="Times New Roman" w:cs="Times New Roman"/>
          <w:sz w:val="20"/>
          <w:szCs w:val="20"/>
        </w:rPr>
      </w:pPr>
    </w:p>
    <w:tbl>
      <w:tblPr>
        <w:tblStyle w:val="a4"/>
        <w:tblW w:w="0" w:type="auto"/>
        <w:tblLook w:val="04A0" w:firstRow="1" w:lastRow="0" w:firstColumn="1" w:lastColumn="0" w:noHBand="0" w:noVBand="1"/>
      </w:tblPr>
      <w:tblGrid>
        <w:gridCol w:w="9571"/>
      </w:tblGrid>
      <w:tr w:rsidR="00B65F27" w:rsidRPr="00915042" w:rsidTr="00803364">
        <w:trPr>
          <w:trHeight w:val="906"/>
        </w:trPr>
        <w:tc>
          <w:tcPr>
            <w:tcW w:w="9571" w:type="dxa"/>
          </w:tcPr>
          <w:p w:rsidR="00B65F27" w:rsidRPr="00915042" w:rsidRDefault="00B65F27" w:rsidP="00803364">
            <w:pPr>
              <w:tabs>
                <w:tab w:val="left" w:pos="3763"/>
              </w:tabs>
              <w:rPr>
                <w:rFonts w:ascii="Times New Roman" w:hAnsi="Times New Roman" w:cs="Times New Roman"/>
                <w:sz w:val="16"/>
                <w:szCs w:val="16"/>
                <w:u w:val="single"/>
              </w:rPr>
            </w:pPr>
            <w:r w:rsidRPr="00915042">
              <w:rPr>
                <w:rFonts w:ascii="Times New Roman" w:hAnsi="Times New Roman" w:cs="Times New Roman"/>
                <w:sz w:val="16"/>
                <w:szCs w:val="16"/>
                <w:u w:val="single"/>
              </w:rPr>
              <w:t>Для служебных отметок</w:t>
            </w:r>
          </w:p>
          <w:p w:rsidR="00B65F27" w:rsidRPr="00915042" w:rsidRDefault="00B65F27" w:rsidP="00803364">
            <w:pPr>
              <w:tabs>
                <w:tab w:val="left" w:pos="3763"/>
              </w:tabs>
              <w:rPr>
                <w:rFonts w:ascii="Times New Roman" w:hAnsi="Times New Roman" w:cs="Times New Roman"/>
                <w:sz w:val="16"/>
                <w:szCs w:val="16"/>
              </w:rPr>
            </w:pPr>
            <w:r w:rsidRPr="00915042">
              <w:rPr>
                <w:rFonts w:ascii="Times New Roman" w:hAnsi="Times New Roman" w:cs="Times New Roman"/>
                <w:sz w:val="16"/>
                <w:szCs w:val="16"/>
              </w:rPr>
              <w:t>Принято к исполнению «___» _________201__г. Время ___________час ___________________мин</w:t>
            </w:r>
          </w:p>
          <w:p w:rsidR="00B65F27" w:rsidRPr="00915042" w:rsidRDefault="00B65F27" w:rsidP="00803364">
            <w:pPr>
              <w:tabs>
                <w:tab w:val="left" w:pos="3763"/>
              </w:tabs>
              <w:rPr>
                <w:rFonts w:ascii="Times New Roman" w:hAnsi="Times New Roman" w:cs="Times New Roman"/>
                <w:sz w:val="16"/>
                <w:szCs w:val="16"/>
              </w:rPr>
            </w:pPr>
          </w:p>
          <w:p w:rsidR="00B65F27" w:rsidRPr="00915042" w:rsidRDefault="00B65F27" w:rsidP="00803364">
            <w:pPr>
              <w:tabs>
                <w:tab w:val="left" w:pos="3763"/>
              </w:tabs>
              <w:rPr>
                <w:rFonts w:ascii="Times New Roman" w:hAnsi="Times New Roman" w:cs="Times New Roman"/>
                <w:sz w:val="16"/>
                <w:szCs w:val="16"/>
              </w:rPr>
            </w:pPr>
            <w:r w:rsidRPr="00915042">
              <w:rPr>
                <w:rFonts w:ascii="Times New Roman" w:hAnsi="Times New Roman" w:cs="Times New Roman"/>
                <w:sz w:val="16"/>
                <w:szCs w:val="16"/>
              </w:rPr>
              <w:t>______________________________                        /________________________________/</w:t>
            </w:r>
          </w:p>
          <w:p w:rsidR="00B65F27" w:rsidRPr="00915042" w:rsidRDefault="00B65F27" w:rsidP="00803364">
            <w:pPr>
              <w:tabs>
                <w:tab w:val="left" w:pos="3763"/>
              </w:tabs>
              <w:rPr>
                <w:rFonts w:ascii="Times New Roman" w:hAnsi="Times New Roman" w:cs="Times New Roman"/>
                <w:sz w:val="16"/>
                <w:szCs w:val="16"/>
              </w:rPr>
            </w:pPr>
            <w:r w:rsidRPr="00915042">
              <w:rPr>
                <w:rFonts w:ascii="Times New Roman" w:hAnsi="Times New Roman" w:cs="Times New Roman"/>
                <w:sz w:val="16"/>
                <w:szCs w:val="16"/>
              </w:rPr>
              <w:t>Подпись уполномоченного сотрудника Банка                                 ФИО</w:t>
            </w:r>
          </w:p>
        </w:tc>
      </w:tr>
    </w:tbl>
    <w:p w:rsidR="009C2EA1" w:rsidRPr="00915042" w:rsidRDefault="009C2EA1" w:rsidP="00E7383C">
      <w:pPr>
        <w:tabs>
          <w:tab w:val="left" w:pos="3763"/>
        </w:tabs>
        <w:spacing w:after="0"/>
        <w:jc w:val="right"/>
        <w:rPr>
          <w:rFonts w:ascii="Times New Roman" w:hAnsi="Times New Roman" w:cs="Times New Roman"/>
          <w:sz w:val="20"/>
          <w:szCs w:val="20"/>
        </w:rPr>
      </w:pPr>
    </w:p>
    <w:p w:rsidR="008778F8" w:rsidRPr="00915042" w:rsidRDefault="008778F8" w:rsidP="00E7383C">
      <w:pPr>
        <w:tabs>
          <w:tab w:val="left" w:pos="3763"/>
        </w:tabs>
        <w:spacing w:after="0"/>
        <w:jc w:val="right"/>
        <w:rPr>
          <w:rFonts w:ascii="Times New Roman" w:hAnsi="Times New Roman" w:cs="Times New Roman"/>
          <w:sz w:val="20"/>
          <w:szCs w:val="20"/>
        </w:rPr>
      </w:pPr>
    </w:p>
    <w:p w:rsidR="00E7383C" w:rsidRPr="00915042" w:rsidRDefault="00B370AE" w:rsidP="00E7383C">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П</w:t>
      </w:r>
      <w:r w:rsidR="00E7383C" w:rsidRPr="00915042">
        <w:rPr>
          <w:rFonts w:ascii="Times New Roman" w:hAnsi="Times New Roman" w:cs="Times New Roman"/>
          <w:sz w:val="20"/>
          <w:szCs w:val="20"/>
        </w:rPr>
        <w:t xml:space="preserve">риложение № </w:t>
      </w:r>
      <w:r w:rsidR="00FA233E" w:rsidRPr="00915042">
        <w:rPr>
          <w:rFonts w:ascii="Times New Roman" w:hAnsi="Times New Roman" w:cs="Times New Roman"/>
          <w:sz w:val="20"/>
          <w:szCs w:val="20"/>
        </w:rPr>
        <w:t>5</w:t>
      </w:r>
    </w:p>
    <w:p w:rsidR="00E7383C" w:rsidRPr="00915042" w:rsidRDefault="00E7383C" w:rsidP="00E7383C">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5D7443" w:rsidRPr="00915042" w:rsidRDefault="005D7443" w:rsidP="00B370AE">
      <w:pPr>
        <w:tabs>
          <w:tab w:val="left" w:pos="3763"/>
        </w:tabs>
        <w:spacing w:after="0"/>
        <w:jc w:val="right"/>
        <w:rPr>
          <w:rFonts w:ascii="Times New Roman" w:hAnsi="Times New Roman" w:cs="Times New Roman"/>
          <w:sz w:val="20"/>
          <w:szCs w:val="20"/>
        </w:rPr>
      </w:pPr>
    </w:p>
    <w:p w:rsidR="000E53D2" w:rsidRPr="00915042" w:rsidRDefault="004535BA" w:rsidP="001033C4">
      <w:pPr>
        <w:tabs>
          <w:tab w:val="left" w:pos="3763"/>
        </w:tabs>
        <w:spacing w:after="0"/>
        <w:jc w:val="center"/>
        <w:rPr>
          <w:rFonts w:ascii="Times New Roman" w:hAnsi="Times New Roman" w:cs="Times New Roman"/>
          <w:b/>
          <w:sz w:val="24"/>
          <w:szCs w:val="24"/>
        </w:rPr>
      </w:pPr>
      <w:r w:rsidRPr="00915042">
        <w:rPr>
          <w:rFonts w:ascii="Times New Roman" w:hAnsi="Times New Roman" w:cs="Times New Roman"/>
          <w:b/>
          <w:sz w:val="24"/>
          <w:szCs w:val="24"/>
        </w:rPr>
        <w:t>Д</w:t>
      </w:r>
      <w:r w:rsidR="000E53D2" w:rsidRPr="00915042">
        <w:rPr>
          <w:rFonts w:ascii="Times New Roman" w:hAnsi="Times New Roman" w:cs="Times New Roman"/>
          <w:b/>
          <w:sz w:val="24"/>
          <w:szCs w:val="24"/>
        </w:rPr>
        <w:t>оверенность</w:t>
      </w:r>
    </w:p>
    <w:p w:rsidR="001033C4" w:rsidRPr="00915042" w:rsidRDefault="001033C4" w:rsidP="000E53D2">
      <w:pPr>
        <w:tabs>
          <w:tab w:val="left" w:pos="3763"/>
        </w:tabs>
        <w:jc w:val="center"/>
        <w:rPr>
          <w:rFonts w:ascii="Times New Roman" w:hAnsi="Times New Roman" w:cs="Times New Roman"/>
          <w:b/>
          <w:sz w:val="24"/>
          <w:szCs w:val="24"/>
        </w:rPr>
      </w:pPr>
      <w:r w:rsidRPr="00915042">
        <w:rPr>
          <w:rFonts w:ascii="Times New Roman" w:hAnsi="Times New Roman" w:cs="Times New Roman"/>
          <w:b/>
          <w:sz w:val="24"/>
          <w:szCs w:val="24"/>
        </w:rPr>
        <w:t>на уполномоченного представителя Клиента – физического лица</w:t>
      </w:r>
    </w:p>
    <w:p w:rsidR="000E53D2" w:rsidRPr="00915042" w:rsidRDefault="000E53D2" w:rsidP="000E53D2">
      <w:pPr>
        <w:tabs>
          <w:tab w:val="left" w:pos="3763"/>
        </w:tabs>
        <w:spacing w:after="0"/>
        <w:jc w:val="both"/>
        <w:rPr>
          <w:rFonts w:ascii="Times New Roman" w:hAnsi="Times New Roman" w:cs="Times New Roman"/>
          <w:sz w:val="20"/>
          <w:szCs w:val="20"/>
        </w:rPr>
      </w:pPr>
      <w:proofErr w:type="gramStart"/>
      <w:r w:rsidRPr="00915042">
        <w:rPr>
          <w:rFonts w:ascii="Times New Roman" w:hAnsi="Times New Roman" w:cs="Times New Roman"/>
          <w:sz w:val="20"/>
          <w:szCs w:val="20"/>
        </w:rPr>
        <w:t>г</w:t>
      </w:r>
      <w:proofErr w:type="gramEnd"/>
      <w:r w:rsidRPr="00915042">
        <w:rPr>
          <w:rFonts w:ascii="Times New Roman" w:hAnsi="Times New Roman" w:cs="Times New Roman"/>
          <w:sz w:val="20"/>
          <w:szCs w:val="20"/>
        </w:rPr>
        <w:t>.____________</w:t>
      </w:r>
      <w:r w:rsidRPr="00915042">
        <w:rPr>
          <w:rFonts w:ascii="Times New Roman" w:hAnsi="Times New Roman" w:cs="Times New Roman"/>
          <w:sz w:val="20"/>
          <w:szCs w:val="20"/>
        </w:rPr>
        <w:tab/>
      </w:r>
      <w:r w:rsidRPr="00915042">
        <w:rPr>
          <w:rFonts w:ascii="Times New Roman" w:hAnsi="Times New Roman" w:cs="Times New Roman"/>
          <w:sz w:val="20"/>
          <w:szCs w:val="20"/>
        </w:rPr>
        <w:tab/>
      </w:r>
      <w:r w:rsidRPr="00915042">
        <w:rPr>
          <w:rFonts w:ascii="Times New Roman" w:hAnsi="Times New Roman" w:cs="Times New Roman"/>
          <w:sz w:val="20"/>
          <w:szCs w:val="20"/>
        </w:rPr>
        <w:tab/>
        <w:t>_____________________________________</w:t>
      </w:r>
    </w:p>
    <w:p w:rsidR="000E53D2" w:rsidRPr="00915042" w:rsidRDefault="000E53D2" w:rsidP="000E53D2">
      <w:pPr>
        <w:tabs>
          <w:tab w:val="left" w:pos="3763"/>
        </w:tabs>
        <w:spacing w:after="0" w:line="240" w:lineRule="auto"/>
        <w:jc w:val="both"/>
        <w:rPr>
          <w:rFonts w:ascii="Times New Roman" w:hAnsi="Times New Roman" w:cs="Times New Roman"/>
          <w:sz w:val="16"/>
          <w:szCs w:val="16"/>
        </w:rPr>
      </w:pPr>
      <w:r w:rsidRPr="00915042">
        <w:rPr>
          <w:rFonts w:ascii="Times New Roman" w:hAnsi="Times New Roman" w:cs="Times New Roman"/>
          <w:sz w:val="16"/>
          <w:szCs w:val="16"/>
        </w:rPr>
        <w:tab/>
      </w:r>
      <w:r w:rsidRPr="00915042">
        <w:rPr>
          <w:rFonts w:ascii="Times New Roman" w:hAnsi="Times New Roman" w:cs="Times New Roman"/>
          <w:sz w:val="16"/>
          <w:szCs w:val="16"/>
        </w:rPr>
        <w:tab/>
      </w:r>
      <w:r w:rsidRPr="00915042">
        <w:rPr>
          <w:rFonts w:ascii="Times New Roman" w:hAnsi="Times New Roman" w:cs="Times New Roman"/>
          <w:sz w:val="16"/>
          <w:szCs w:val="16"/>
        </w:rPr>
        <w:tab/>
      </w:r>
      <w:r w:rsidRPr="00915042">
        <w:rPr>
          <w:rFonts w:ascii="Times New Roman" w:hAnsi="Times New Roman" w:cs="Times New Roman"/>
          <w:sz w:val="16"/>
          <w:szCs w:val="16"/>
        </w:rPr>
        <w:tab/>
      </w:r>
      <w:r w:rsidRPr="00915042">
        <w:rPr>
          <w:rFonts w:ascii="Times New Roman" w:hAnsi="Times New Roman" w:cs="Times New Roman"/>
          <w:sz w:val="16"/>
          <w:szCs w:val="16"/>
        </w:rPr>
        <w:tab/>
        <w:t>/дата прописью/</w:t>
      </w:r>
    </w:p>
    <w:p w:rsidR="00CD7C87" w:rsidRPr="00915042" w:rsidRDefault="00CD7C87" w:rsidP="00CD7C87">
      <w:pPr>
        <w:spacing w:after="0"/>
        <w:jc w:val="both"/>
        <w:rPr>
          <w:rFonts w:ascii="Times New Roman" w:hAnsi="Times New Roman" w:cs="Times New Roman"/>
          <w:sz w:val="20"/>
          <w:szCs w:val="20"/>
          <w:vertAlign w:val="superscript"/>
        </w:rPr>
      </w:pPr>
      <w:r w:rsidRPr="00915042">
        <w:rPr>
          <w:rFonts w:ascii="Times New Roman" w:hAnsi="Times New Roman" w:cs="Times New Roman"/>
          <w:sz w:val="20"/>
          <w:szCs w:val="20"/>
        </w:rPr>
        <w:t>Настоящей доверенностью ______________________________________________________________</w:t>
      </w:r>
    </w:p>
    <w:p w:rsidR="00CD7C87" w:rsidRPr="00915042" w:rsidRDefault="00CD7C87" w:rsidP="00CD7C87">
      <w:pPr>
        <w:spacing w:after="0"/>
        <w:ind w:left="3540" w:firstLine="708"/>
        <w:jc w:val="both"/>
        <w:rPr>
          <w:rFonts w:ascii="Times New Roman" w:hAnsi="Times New Roman" w:cs="Times New Roman"/>
          <w:sz w:val="20"/>
          <w:szCs w:val="20"/>
          <w:vertAlign w:val="superscript"/>
        </w:rPr>
      </w:pPr>
      <w:r w:rsidRPr="00915042">
        <w:rPr>
          <w:rFonts w:ascii="Times New Roman" w:hAnsi="Times New Roman" w:cs="Times New Roman"/>
          <w:sz w:val="20"/>
          <w:szCs w:val="20"/>
          <w:vertAlign w:val="superscript"/>
        </w:rPr>
        <w:t>(ФИО, данные документа, удостоверяющего личность)</w:t>
      </w:r>
    </w:p>
    <w:p w:rsidR="00CD7C87" w:rsidRPr="00915042" w:rsidRDefault="00CD7C87" w:rsidP="00CD7C87">
      <w:pPr>
        <w:spacing w:after="0"/>
        <w:jc w:val="both"/>
        <w:rPr>
          <w:rFonts w:ascii="Times New Roman" w:hAnsi="Times New Roman" w:cs="Times New Roman"/>
          <w:sz w:val="20"/>
          <w:szCs w:val="20"/>
        </w:rPr>
      </w:pPr>
      <w:proofErr w:type="gramStart"/>
      <w:r w:rsidRPr="00915042">
        <w:rPr>
          <w:rFonts w:ascii="Times New Roman" w:hAnsi="Times New Roman" w:cs="Times New Roman"/>
          <w:sz w:val="20"/>
          <w:szCs w:val="20"/>
        </w:rPr>
        <w:t>проживающий</w:t>
      </w:r>
      <w:proofErr w:type="gramEnd"/>
      <w:r w:rsidRPr="00915042">
        <w:rPr>
          <w:rFonts w:ascii="Times New Roman" w:hAnsi="Times New Roman" w:cs="Times New Roman"/>
          <w:sz w:val="20"/>
          <w:szCs w:val="20"/>
        </w:rPr>
        <w:t xml:space="preserve"> по адресу: ______________________________________________________________________,</w:t>
      </w:r>
    </w:p>
    <w:p w:rsidR="00CD7C87" w:rsidRPr="00915042" w:rsidRDefault="00CD7C87" w:rsidP="00CD7C87">
      <w:pPr>
        <w:pStyle w:val="aa"/>
        <w:ind w:firstLine="0"/>
        <w:jc w:val="left"/>
        <w:rPr>
          <w:color w:val="auto"/>
        </w:rPr>
      </w:pPr>
      <w:r w:rsidRPr="00915042">
        <w:rPr>
          <w:color w:val="auto"/>
        </w:rPr>
        <w:t xml:space="preserve">(далее по тексту </w:t>
      </w:r>
      <w:r w:rsidRPr="00915042">
        <w:rPr>
          <w:color w:val="auto"/>
          <w:lang w:val="ru-RU"/>
        </w:rPr>
        <w:t>- Клиент</w:t>
      </w:r>
      <w:r w:rsidRPr="00915042">
        <w:rPr>
          <w:color w:val="auto"/>
        </w:rPr>
        <w:t xml:space="preserve">) </w:t>
      </w:r>
    </w:p>
    <w:p w:rsidR="00CD7C87" w:rsidRPr="00915042" w:rsidRDefault="00CD7C87" w:rsidP="00CD7C87">
      <w:pPr>
        <w:pStyle w:val="aa"/>
        <w:ind w:firstLine="0"/>
        <w:jc w:val="left"/>
        <w:rPr>
          <w:color w:val="auto"/>
        </w:rPr>
      </w:pPr>
      <w:r w:rsidRPr="00915042">
        <w:rPr>
          <w:color w:val="auto"/>
        </w:rPr>
        <w:t>уполномочивает ___________________________________________________________________________________</w:t>
      </w:r>
      <w:r w:rsidRPr="00915042">
        <w:rPr>
          <w:color w:val="auto"/>
          <w:lang w:val="ru-RU"/>
        </w:rPr>
        <w:t>________</w:t>
      </w:r>
      <w:r w:rsidRPr="00915042">
        <w:rPr>
          <w:color w:val="auto"/>
        </w:rPr>
        <w:t>__</w:t>
      </w:r>
    </w:p>
    <w:p w:rsidR="00CD7C87" w:rsidRPr="00915042" w:rsidRDefault="00CD7C87" w:rsidP="00CD7C87">
      <w:pPr>
        <w:pStyle w:val="aa"/>
        <w:ind w:left="3540" w:firstLine="708"/>
        <w:jc w:val="left"/>
        <w:rPr>
          <w:rFonts w:eastAsiaTheme="minorHAnsi"/>
          <w:color w:val="auto"/>
          <w:vertAlign w:val="superscript"/>
          <w:lang w:val="ru-RU" w:eastAsia="en-US"/>
        </w:rPr>
      </w:pPr>
      <w:r w:rsidRPr="00915042">
        <w:rPr>
          <w:rFonts w:eastAsiaTheme="minorHAnsi"/>
          <w:color w:val="auto"/>
          <w:vertAlign w:val="superscript"/>
          <w:lang w:val="ru-RU" w:eastAsia="en-US"/>
        </w:rPr>
        <w:t>(фамилия, имя, отчество)</w:t>
      </w:r>
    </w:p>
    <w:p w:rsidR="00CD7C87" w:rsidRPr="00915042" w:rsidRDefault="00CD7C87" w:rsidP="00CD7C87">
      <w:pPr>
        <w:pStyle w:val="aa"/>
        <w:ind w:firstLine="0"/>
        <w:jc w:val="left"/>
        <w:rPr>
          <w:color w:val="auto"/>
        </w:rPr>
      </w:pPr>
      <w:r w:rsidRPr="00915042">
        <w:rPr>
          <w:color w:val="auto"/>
        </w:rPr>
        <w:t>_____________________________________________________________</w:t>
      </w:r>
      <w:r w:rsidRPr="00915042">
        <w:rPr>
          <w:color w:val="auto"/>
          <w:lang w:val="ru-RU"/>
        </w:rPr>
        <w:t>____________________________</w:t>
      </w:r>
      <w:r w:rsidRPr="00915042">
        <w:rPr>
          <w:color w:val="auto"/>
        </w:rPr>
        <w:t>____</w:t>
      </w:r>
    </w:p>
    <w:p w:rsidR="00CD7C87" w:rsidRPr="00915042" w:rsidRDefault="00CD7C87" w:rsidP="00CD7C87">
      <w:pPr>
        <w:pStyle w:val="aa"/>
        <w:ind w:left="2124" w:firstLine="708"/>
        <w:jc w:val="left"/>
        <w:rPr>
          <w:rFonts w:eastAsiaTheme="minorHAnsi"/>
          <w:color w:val="auto"/>
          <w:vertAlign w:val="superscript"/>
          <w:lang w:val="ru-RU" w:eastAsia="en-US"/>
        </w:rPr>
      </w:pPr>
      <w:r w:rsidRPr="00915042">
        <w:rPr>
          <w:rFonts w:eastAsiaTheme="minorHAnsi"/>
          <w:color w:val="auto"/>
          <w:vertAlign w:val="superscript"/>
          <w:lang w:val="ru-RU" w:eastAsia="en-US"/>
        </w:rPr>
        <w:t>(вид документа удостоверяющего личность, данные документа)</w:t>
      </w:r>
    </w:p>
    <w:p w:rsidR="00CD7C87" w:rsidRPr="00915042" w:rsidRDefault="00CD7C87" w:rsidP="00CD7C87">
      <w:pPr>
        <w:pStyle w:val="aa"/>
        <w:ind w:left="708" w:firstLine="708"/>
        <w:jc w:val="left"/>
        <w:rPr>
          <w:color w:val="auto"/>
          <w:lang w:val="ru-RU"/>
        </w:rPr>
      </w:pPr>
    </w:p>
    <w:p w:rsidR="00CD7C87" w:rsidRPr="00915042" w:rsidRDefault="00CD7C87" w:rsidP="00CD7C87">
      <w:pPr>
        <w:pStyle w:val="aa"/>
        <w:ind w:firstLine="0"/>
        <w:rPr>
          <w:color w:val="auto"/>
          <w:lang w:val="ru-RU"/>
        </w:rPr>
      </w:pPr>
      <w:r w:rsidRPr="00915042">
        <w:rPr>
          <w:color w:val="auto"/>
        </w:rPr>
        <w:t xml:space="preserve">совершать следующие действия от имени </w:t>
      </w:r>
      <w:r w:rsidRPr="00915042">
        <w:rPr>
          <w:color w:val="auto"/>
          <w:lang w:val="ru-RU"/>
        </w:rPr>
        <w:t>Клиента</w:t>
      </w:r>
      <w:r w:rsidRPr="00915042">
        <w:rPr>
          <w:color w:val="auto"/>
        </w:rPr>
        <w:t xml:space="preserve">, предусмотренные </w:t>
      </w:r>
      <w:r w:rsidRPr="00915042">
        <w:rPr>
          <w:color w:val="auto"/>
          <w:lang w:val="ru-RU"/>
        </w:rPr>
        <w:t>Договором</w:t>
      </w:r>
      <w:r w:rsidRPr="00915042">
        <w:rPr>
          <w:color w:val="auto"/>
        </w:rPr>
        <w:t xml:space="preserve"> №______ от _________ г.</w:t>
      </w:r>
      <w:r w:rsidR="00270675" w:rsidRPr="00915042">
        <w:rPr>
          <w:color w:val="auto"/>
          <w:lang w:val="ru-RU"/>
        </w:rPr>
        <w:t xml:space="preserve"> (далее – Договор)</w:t>
      </w:r>
      <w:r w:rsidRPr="00915042">
        <w:rPr>
          <w:color w:val="auto"/>
        </w:rPr>
        <w:t>:</w:t>
      </w:r>
    </w:p>
    <w:p w:rsidR="009269CF" w:rsidRPr="00915042" w:rsidRDefault="009269CF" w:rsidP="00CD7C87">
      <w:pPr>
        <w:pStyle w:val="aa"/>
        <w:ind w:firstLine="0"/>
        <w:rPr>
          <w:color w:val="auto"/>
          <w:lang w:val="ru-RU"/>
        </w:rPr>
      </w:pPr>
    </w:p>
    <w:tbl>
      <w:tblPr>
        <w:tblStyle w:val="a4"/>
        <w:tblW w:w="0" w:type="auto"/>
        <w:tblLook w:val="04A0" w:firstRow="1" w:lastRow="0" w:firstColumn="1" w:lastColumn="0" w:noHBand="0" w:noVBand="1"/>
      </w:tblPr>
      <w:tblGrid>
        <w:gridCol w:w="534"/>
        <w:gridCol w:w="9037"/>
      </w:tblGrid>
      <w:tr w:rsidR="00CD7C87" w:rsidRPr="00915042" w:rsidTr="005D6FC2">
        <w:tc>
          <w:tcPr>
            <w:tcW w:w="534" w:type="dxa"/>
          </w:tcPr>
          <w:p w:rsidR="00CD7C87" w:rsidRPr="00915042" w:rsidRDefault="00CD7C87" w:rsidP="00CD7C87">
            <w:pPr>
              <w:pStyle w:val="aa"/>
              <w:ind w:firstLine="0"/>
              <w:rPr>
                <w:color w:val="auto"/>
                <w:lang w:val="ru-RU"/>
              </w:rPr>
            </w:pPr>
          </w:p>
        </w:tc>
        <w:tc>
          <w:tcPr>
            <w:tcW w:w="9037" w:type="dxa"/>
          </w:tcPr>
          <w:p w:rsidR="00CD7C87" w:rsidRPr="00915042" w:rsidRDefault="009269CF" w:rsidP="005244B0">
            <w:pPr>
              <w:pStyle w:val="aa"/>
              <w:ind w:firstLine="0"/>
              <w:rPr>
                <w:color w:val="auto"/>
                <w:lang w:val="ru-RU"/>
              </w:rPr>
            </w:pPr>
            <w:r w:rsidRPr="00915042">
              <w:rPr>
                <w:color w:val="auto"/>
              </w:rPr>
              <w:t xml:space="preserve">Заключать и расторгать </w:t>
            </w:r>
            <w:r w:rsidRPr="00915042">
              <w:rPr>
                <w:color w:val="auto"/>
                <w:lang w:val="ru-RU"/>
              </w:rPr>
              <w:t>Д</w:t>
            </w:r>
            <w:r w:rsidRPr="00915042">
              <w:rPr>
                <w:color w:val="auto"/>
              </w:rPr>
              <w:t xml:space="preserve">оговор, </w:t>
            </w:r>
            <w:r w:rsidRPr="00915042">
              <w:rPr>
                <w:color w:val="auto"/>
                <w:lang w:val="ru-RU"/>
              </w:rPr>
              <w:t>Договор о получении ЭП</w:t>
            </w:r>
            <w:r w:rsidRPr="00915042">
              <w:rPr>
                <w:color w:val="auto"/>
              </w:rPr>
              <w:t xml:space="preserve">, </w:t>
            </w:r>
            <w:r w:rsidRPr="00915042">
              <w:rPr>
                <w:color w:val="auto"/>
                <w:lang w:val="ru-RU"/>
              </w:rPr>
              <w:t>иные договоры в рамках брокерского обслуживания и совершать для этого все необходимые юридические действия.</w:t>
            </w:r>
          </w:p>
        </w:tc>
      </w:tr>
      <w:tr w:rsidR="00CD7C87" w:rsidRPr="00915042" w:rsidTr="005D6FC2">
        <w:tc>
          <w:tcPr>
            <w:tcW w:w="534" w:type="dxa"/>
          </w:tcPr>
          <w:p w:rsidR="00CD7C87" w:rsidRPr="00915042" w:rsidRDefault="00CD7C87" w:rsidP="00CD7C87">
            <w:pPr>
              <w:pStyle w:val="aa"/>
              <w:ind w:firstLine="0"/>
              <w:rPr>
                <w:color w:val="auto"/>
                <w:lang w:val="ru-RU"/>
              </w:rPr>
            </w:pPr>
          </w:p>
        </w:tc>
        <w:tc>
          <w:tcPr>
            <w:tcW w:w="9037" w:type="dxa"/>
          </w:tcPr>
          <w:p w:rsidR="00CD7C87" w:rsidRPr="00915042" w:rsidRDefault="009269CF" w:rsidP="006B4F85">
            <w:pPr>
              <w:pStyle w:val="aa"/>
              <w:ind w:firstLine="0"/>
              <w:rPr>
                <w:color w:val="auto"/>
                <w:lang w:val="ru-RU"/>
              </w:rPr>
            </w:pPr>
            <w:r w:rsidRPr="00915042">
              <w:rPr>
                <w:color w:val="auto"/>
                <w:lang w:val="ru-RU"/>
              </w:rPr>
              <w:t>Подписывать и подавать в Банк любые виды Поручений</w:t>
            </w:r>
            <w:r w:rsidR="00E007EE" w:rsidRPr="00915042">
              <w:rPr>
                <w:color w:val="auto"/>
                <w:lang w:val="ru-RU"/>
              </w:rPr>
              <w:t xml:space="preserve">, Заявлений </w:t>
            </w:r>
            <w:r w:rsidRPr="00915042">
              <w:rPr>
                <w:color w:val="auto"/>
                <w:lang w:val="ru-RU"/>
              </w:rPr>
              <w:t>предусмотренны</w:t>
            </w:r>
            <w:r w:rsidR="006B4F85" w:rsidRPr="00915042">
              <w:rPr>
                <w:color w:val="auto"/>
                <w:lang w:val="ru-RU"/>
              </w:rPr>
              <w:t>х</w:t>
            </w:r>
            <w:r w:rsidRPr="00915042">
              <w:rPr>
                <w:color w:val="auto"/>
                <w:lang w:val="ru-RU"/>
              </w:rPr>
              <w:t xml:space="preserve"> Договором</w:t>
            </w:r>
            <w:r w:rsidR="004F4EB5" w:rsidRPr="00915042">
              <w:rPr>
                <w:color w:val="auto"/>
                <w:lang w:val="ru-RU"/>
              </w:rPr>
              <w:t>.</w:t>
            </w:r>
            <w:r w:rsidRPr="00915042">
              <w:rPr>
                <w:color w:val="auto"/>
                <w:lang w:val="ru-RU"/>
              </w:rPr>
              <w:t xml:space="preserve"> </w:t>
            </w:r>
          </w:p>
        </w:tc>
      </w:tr>
      <w:tr w:rsidR="00CD7C87" w:rsidRPr="00915042" w:rsidTr="005D6FC2">
        <w:tc>
          <w:tcPr>
            <w:tcW w:w="534" w:type="dxa"/>
          </w:tcPr>
          <w:p w:rsidR="00CD7C87" w:rsidRPr="00915042" w:rsidRDefault="00CD7C87" w:rsidP="00CD7C87">
            <w:pPr>
              <w:pStyle w:val="aa"/>
              <w:ind w:firstLine="0"/>
              <w:rPr>
                <w:color w:val="auto"/>
                <w:lang w:val="ru-RU"/>
              </w:rPr>
            </w:pPr>
          </w:p>
        </w:tc>
        <w:tc>
          <w:tcPr>
            <w:tcW w:w="9037" w:type="dxa"/>
          </w:tcPr>
          <w:p w:rsidR="00CD7C87" w:rsidRPr="00915042" w:rsidRDefault="009269CF" w:rsidP="006B4F85">
            <w:pPr>
              <w:pStyle w:val="aa"/>
              <w:ind w:firstLine="0"/>
              <w:rPr>
                <w:color w:val="auto"/>
                <w:lang w:val="ru-RU"/>
              </w:rPr>
            </w:pPr>
            <w:r w:rsidRPr="00915042">
              <w:rPr>
                <w:color w:val="auto"/>
                <w:lang w:val="ru-RU"/>
              </w:rPr>
              <w:t>Подписывать и подавать в Банк любые виды документов и сообщений, связанны</w:t>
            </w:r>
            <w:r w:rsidR="006B4F85" w:rsidRPr="00915042">
              <w:rPr>
                <w:color w:val="auto"/>
                <w:lang w:val="ru-RU"/>
              </w:rPr>
              <w:t>х</w:t>
            </w:r>
            <w:r w:rsidRPr="00915042">
              <w:rPr>
                <w:color w:val="auto"/>
                <w:lang w:val="ru-RU"/>
              </w:rPr>
              <w:t xml:space="preserve"> с оказанием услуг в соответствии с Договором</w:t>
            </w:r>
            <w:r w:rsidR="004F4EB5" w:rsidRPr="00915042">
              <w:rPr>
                <w:color w:val="auto"/>
                <w:lang w:val="ru-RU"/>
              </w:rPr>
              <w:t>.</w:t>
            </w:r>
          </w:p>
        </w:tc>
      </w:tr>
      <w:tr w:rsidR="00CD7C87" w:rsidRPr="00915042" w:rsidTr="005D6FC2">
        <w:tc>
          <w:tcPr>
            <w:tcW w:w="534" w:type="dxa"/>
          </w:tcPr>
          <w:p w:rsidR="00CD7C87" w:rsidRPr="00915042" w:rsidRDefault="00CD7C87" w:rsidP="00CD7C87">
            <w:pPr>
              <w:pStyle w:val="aa"/>
              <w:ind w:firstLine="0"/>
              <w:rPr>
                <w:color w:val="auto"/>
                <w:lang w:val="ru-RU"/>
              </w:rPr>
            </w:pPr>
          </w:p>
        </w:tc>
        <w:tc>
          <w:tcPr>
            <w:tcW w:w="9037" w:type="dxa"/>
          </w:tcPr>
          <w:p w:rsidR="00CD7C87" w:rsidRPr="00915042" w:rsidRDefault="00EB659C" w:rsidP="00CD7C87">
            <w:pPr>
              <w:pStyle w:val="aa"/>
              <w:ind w:firstLine="0"/>
              <w:rPr>
                <w:color w:val="auto"/>
                <w:lang w:val="ru-RU"/>
              </w:rPr>
            </w:pPr>
            <w:r w:rsidRPr="00915042">
              <w:rPr>
                <w:color w:val="auto"/>
                <w:lang w:val="ru-RU"/>
              </w:rPr>
              <w:t>Получать от Банка брокерские отчеты и любые иные документы и сообщения, предусмотренные Договором и связанные с оказанием услуг в соответствии с Договором.</w:t>
            </w:r>
          </w:p>
        </w:tc>
      </w:tr>
    </w:tbl>
    <w:p w:rsidR="00CD7C87" w:rsidRPr="00915042" w:rsidRDefault="00CD7C87" w:rsidP="00CD7C87">
      <w:pPr>
        <w:pStyle w:val="aa"/>
        <w:ind w:firstLine="0"/>
        <w:rPr>
          <w:color w:val="auto"/>
          <w:lang w:val="ru-RU"/>
        </w:rPr>
      </w:pPr>
    </w:p>
    <w:p w:rsidR="000E53D2" w:rsidRPr="00915042" w:rsidRDefault="009269CF" w:rsidP="009269CF">
      <w:pPr>
        <w:tabs>
          <w:tab w:val="left" w:pos="3763"/>
        </w:tabs>
        <w:jc w:val="both"/>
        <w:rPr>
          <w:rFonts w:ascii="Times New Roman" w:hAnsi="Times New Roman" w:cs="Times New Roman"/>
          <w:sz w:val="20"/>
          <w:szCs w:val="20"/>
        </w:rPr>
      </w:pPr>
      <w:r w:rsidRPr="00915042">
        <w:rPr>
          <w:rFonts w:ascii="Times New Roman" w:hAnsi="Times New Roman" w:cs="Times New Roman"/>
          <w:sz w:val="20"/>
          <w:szCs w:val="20"/>
        </w:rPr>
        <w:t>Полномочия настоящей доверенности выданы без права передоверия.</w:t>
      </w:r>
    </w:p>
    <w:p w:rsidR="009269CF" w:rsidRPr="00915042" w:rsidRDefault="009269CF" w:rsidP="009269CF">
      <w:pPr>
        <w:tabs>
          <w:tab w:val="left" w:pos="3763"/>
        </w:tabs>
        <w:spacing w:after="0" w:line="240" w:lineRule="auto"/>
        <w:jc w:val="both"/>
        <w:rPr>
          <w:rFonts w:ascii="Times New Roman" w:hAnsi="Times New Roman" w:cs="Times New Roman"/>
          <w:sz w:val="20"/>
          <w:szCs w:val="20"/>
        </w:rPr>
      </w:pPr>
      <w:r w:rsidRPr="00915042">
        <w:rPr>
          <w:rFonts w:ascii="Times New Roman" w:hAnsi="Times New Roman" w:cs="Times New Roman"/>
          <w:sz w:val="20"/>
          <w:szCs w:val="20"/>
        </w:rPr>
        <w:t>Образец подписи _____________/________________________/ удостоверяю.</w:t>
      </w:r>
    </w:p>
    <w:p w:rsidR="009269CF" w:rsidRPr="00915042" w:rsidRDefault="009269CF" w:rsidP="009269CF">
      <w:pPr>
        <w:tabs>
          <w:tab w:val="left" w:pos="3763"/>
        </w:tabs>
        <w:spacing w:after="0" w:line="240" w:lineRule="auto"/>
        <w:jc w:val="both"/>
        <w:rPr>
          <w:rFonts w:ascii="Times New Roman" w:hAnsi="Times New Roman" w:cs="Times New Roman"/>
          <w:sz w:val="16"/>
          <w:szCs w:val="16"/>
        </w:rPr>
      </w:pPr>
      <w:r w:rsidRPr="00915042">
        <w:rPr>
          <w:rFonts w:ascii="Times New Roman" w:hAnsi="Times New Roman" w:cs="Times New Roman"/>
          <w:sz w:val="16"/>
          <w:szCs w:val="16"/>
        </w:rPr>
        <w:t xml:space="preserve">                                             подпись                                       ФИО</w:t>
      </w:r>
    </w:p>
    <w:p w:rsidR="009269CF" w:rsidRPr="00915042" w:rsidRDefault="009269CF" w:rsidP="009269CF">
      <w:pPr>
        <w:tabs>
          <w:tab w:val="left" w:pos="3763"/>
        </w:tabs>
        <w:jc w:val="both"/>
        <w:rPr>
          <w:rFonts w:ascii="Times New Roman" w:hAnsi="Times New Roman" w:cs="Times New Roman"/>
          <w:sz w:val="20"/>
          <w:szCs w:val="20"/>
        </w:rPr>
      </w:pPr>
    </w:p>
    <w:p w:rsidR="009269CF" w:rsidRPr="00915042" w:rsidRDefault="009269CF" w:rsidP="00875E97">
      <w:pPr>
        <w:tabs>
          <w:tab w:val="left" w:pos="3763"/>
        </w:tabs>
        <w:spacing w:after="0"/>
        <w:jc w:val="both"/>
        <w:rPr>
          <w:rFonts w:ascii="Times New Roman" w:hAnsi="Times New Roman" w:cs="Times New Roman"/>
          <w:sz w:val="20"/>
          <w:szCs w:val="20"/>
        </w:rPr>
      </w:pPr>
      <w:r w:rsidRPr="00915042">
        <w:rPr>
          <w:rFonts w:ascii="Times New Roman" w:hAnsi="Times New Roman" w:cs="Times New Roman"/>
          <w:sz w:val="20"/>
          <w:szCs w:val="20"/>
        </w:rPr>
        <w:t xml:space="preserve">Настоящая доверенность действительна </w:t>
      </w:r>
      <w:proofErr w:type="gramStart"/>
      <w:r w:rsidRPr="00915042">
        <w:rPr>
          <w:rFonts w:ascii="Times New Roman" w:hAnsi="Times New Roman" w:cs="Times New Roman"/>
          <w:sz w:val="20"/>
          <w:szCs w:val="20"/>
        </w:rPr>
        <w:t>до</w:t>
      </w:r>
      <w:proofErr w:type="gramEnd"/>
      <w:r w:rsidRPr="00915042">
        <w:rPr>
          <w:rFonts w:ascii="Times New Roman" w:hAnsi="Times New Roman" w:cs="Times New Roman"/>
          <w:sz w:val="20"/>
          <w:szCs w:val="20"/>
        </w:rPr>
        <w:t xml:space="preserve"> _____________________ включительно.</w:t>
      </w:r>
    </w:p>
    <w:p w:rsidR="009269CF" w:rsidRPr="00915042" w:rsidRDefault="009269CF" w:rsidP="00875E97">
      <w:pPr>
        <w:tabs>
          <w:tab w:val="left" w:pos="3763"/>
        </w:tabs>
        <w:spacing w:after="0"/>
        <w:jc w:val="center"/>
        <w:rPr>
          <w:rFonts w:ascii="Times New Roman" w:hAnsi="Times New Roman" w:cs="Times New Roman"/>
          <w:sz w:val="16"/>
          <w:szCs w:val="16"/>
        </w:rPr>
      </w:pPr>
      <w:r w:rsidRPr="00915042">
        <w:rPr>
          <w:rFonts w:ascii="Times New Roman" w:hAnsi="Times New Roman" w:cs="Times New Roman"/>
          <w:sz w:val="16"/>
          <w:szCs w:val="16"/>
        </w:rPr>
        <w:t>дата</w:t>
      </w:r>
    </w:p>
    <w:p w:rsidR="009269CF" w:rsidRPr="00915042" w:rsidRDefault="009269CF" w:rsidP="009269CF">
      <w:pPr>
        <w:tabs>
          <w:tab w:val="left" w:pos="3763"/>
        </w:tabs>
        <w:jc w:val="both"/>
        <w:rPr>
          <w:rFonts w:ascii="Times New Roman" w:hAnsi="Times New Roman" w:cs="Times New Roman"/>
          <w:sz w:val="20"/>
          <w:szCs w:val="20"/>
        </w:rPr>
      </w:pPr>
    </w:p>
    <w:p w:rsidR="009269CF" w:rsidRPr="00915042" w:rsidRDefault="009269CF" w:rsidP="009269CF">
      <w:pPr>
        <w:tabs>
          <w:tab w:val="left" w:pos="3763"/>
        </w:tabs>
        <w:jc w:val="both"/>
        <w:rPr>
          <w:rFonts w:ascii="Times New Roman" w:hAnsi="Times New Roman" w:cs="Times New Roman"/>
          <w:sz w:val="20"/>
          <w:szCs w:val="20"/>
        </w:rPr>
      </w:pPr>
    </w:p>
    <w:p w:rsidR="009269CF" w:rsidRPr="00915042" w:rsidRDefault="009269CF" w:rsidP="009269CF">
      <w:pPr>
        <w:tabs>
          <w:tab w:val="left" w:pos="3763"/>
        </w:tabs>
        <w:jc w:val="both"/>
        <w:rPr>
          <w:rFonts w:ascii="Times New Roman" w:hAnsi="Times New Roman" w:cs="Times New Roman"/>
          <w:sz w:val="20"/>
          <w:szCs w:val="20"/>
        </w:rPr>
      </w:pPr>
    </w:p>
    <w:p w:rsidR="009269CF" w:rsidRPr="00915042" w:rsidRDefault="009269CF" w:rsidP="00875E97">
      <w:pPr>
        <w:tabs>
          <w:tab w:val="left" w:pos="3763"/>
        </w:tabs>
        <w:spacing w:after="0"/>
        <w:jc w:val="both"/>
        <w:rPr>
          <w:rFonts w:ascii="Times New Roman" w:hAnsi="Times New Roman" w:cs="Times New Roman"/>
          <w:sz w:val="20"/>
          <w:szCs w:val="20"/>
        </w:rPr>
      </w:pPr>
      <w:r w:rsidRPr="00915042">
        <w:rPr>
          <w:rFonts w:ascii="Times New Roman" w:hAnsi="Times New Roman" w:cs="Times New Roman"/>
          <w:sz w:val="20"/>
          <w:szCs w:val="20"/>
        </w:rPr>
        <w:t>Клиент ___________________/___________________________/</w:t>
      </w:r>
    </w:p>
    <w:p w:rsidR="009269CF" w:rsidRPr="00915042" w:rsidRDefault="00875E97" w:rsidP="00875E97">
      <w:pPr>
        <w:tabs>
          <w:tab w:val="left" w:pos="3763"/>
        </w:tabs>
        <w:spacing w:after="0"/>
        <w:jc w:val="both"/>
        <w:rPr>
          <w:rFonts w:ascii="Times New Roman" w:hAnsi="Times New Roman" w:cs="Times New Roman"/>
          <w:sz w:val="16"/>
          <w:szCs w:val="16"/>
        </w:rPr>
      </w:pPr>
      <w:r w:rsidRPr="00915042">
        <w:rPr>
          <w:rFonts w:ascii="Times New Roman" w:hAnsi="Times New Roman" w:cs="Times New Roman"/>
          <w:sz w:val="16"/>
          <w:szCs w:val="16"/>
        </w:rPr>
        <w:t xml:space="preserve">                                 п</w:t>
      </w:r>
      <w:r w:rsidR="009269CF" w:rsidRPr="00915042">
        <w:rPr>
          <w:rFonts w:ascii="Times New Roman" w:hAnsi="Times New Roman" w:cs="Times New Roman"/>
          <w:sz w:val="16"/>
          <w:szCs w:val="16"/>
        </w:rPr>
        <w:t>одпись</w:t>
      </w:r>
      <w:r w:rsidRPr="00915042">
        <w:rPr>
          <w:rFonts w:ascii="Times New Roman" w:hAnsi="Times New Roman" w:cs="Times New Roman"/>
          <w:sz w:val="16"/>
          <w:szCs w:val="16"/>
        </w:rPr>
        <w:t xml:space="preserve"> </w:t>
      </w:r>
      <w:r w:rsidR="009269CF" w:rsidRPr="00915042">
        <w:rPr>
          <w:rFonts w:ascii="Times New Roman" w:hAnsi="Times New Roman" w:cs="Times New Roman"/>
          <w:sz w:val="16"/>
          <w:szCs w:val="16"/>
        </w:rPr>
        <w:t xml:space="preserve"> </w:t>
      </w:r>
      <w:r w:rsidRPr="00915042">
        <w:rPr>
          <w:rFonts w:ascii="Times New Roman" w:hAnsi="Times New Roman" w:cs="Times New Roman"/>
          <w:sz w:val="16"/>
          <w:szCs w:val="16"/>
        </w:rPr>
        <w:t xml:space="preserve">                                                 </w:t>
      </w:r>
      <w:r w:rsidR="009269CF" w:rsidRPr="00915042">
        <w:rPr>
          <w:rFonts w:ascii="Times New Roman" w:hAnsi="Times New Roman" w:cs="Times New Roman"/>
          <w:sz w:val="16"/>
          <w:szCs w:val="16"/>
        </w:rPr>
        <w:t>ФИО</w:t>
      </w:r>
    </w:p>
    <w:p w:rsidR="000E53D2" w:rsidRPr="00915042" w:rsidRDefault="000E53D2" w:rsidP="002859AE">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1228DB" w:rsidRPr="00915042" w:rsidRDefault="001228DB" w:rsidP="002859AE">
      <w:pPr>
        <w:tabs>
          <w:tab w:val="left" w:pos="3763"/>
        </w:tabs>
        <w:jc w:val="right"/>
        <w:rPr>
          <w:rFonts w:ascii="Times New Roman" w:hAnsi="Times New Roman" w:cs="Times New Roman"/>
          <w:sz w:val="20"/>
          <w:szCs w:val="20"/>
        </w:rPr>
      </w:pPr>
    </w:p>
    <w:p w:rsidR="00D5032D" w:rsidRPr="00915042" w:rsidRDefault="00D5032D" w:rsidP="002859AE">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84641F" w:rsidRPr="00915042" w:rsidRDefault="00FA233E" w:rsidP="0084641F">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Приложение № 6</w:t>
      </w:r>
    </w:p>
    <w:p w:rsidR="0084641F" w:rsidRPr="00915042" w:rsidRDefault="0084641F" w:rsidP="0084641F">
      <w:pPr>
        <w:tabs>
          <w:tab w:val="left" w:pos="3763"/>
        </w:tabs>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84641F" w:rsidRPr="00915042" w:rsidRDefault="0084641F" w:rsidP="0084641F">
      <w:pPr>
        <w:tabs>
          <w:tab w:val="left" w:pos="3763"/>
        </w:tabs>
        <w:spacing w:after="0"/>
        <w:jc w:val="center"/>
        <w:rPr>
          <w:rFonts w:ascii="Times New Roman" w:hAnsi="Times New Roman" w:cs="Times New Roman"/>
          <w:b/>
          <w:sz w:val="20"/>
          <w:szCs w:val="20"/>
        </w:rPr>
      </w:pPr>
      <w:r w:rsidRPr="00915042">
        <w:rPr>
          <w:rFonts w:ascii="Times New Roman" w:hAnsi="Times New Roman" w:cs="Times New Roman"/>
          <w:b/>
          <w:sz w:val="20"/>
          <w:szCs w:val="20"/>
        </w:rPr>
        <w:t>Доверенность</w:t>
      </w:r>
    </w:p>
    <w:p w:rsidR="0084641F" w:rsidRPr="00915042" w:rsidRDefault="0084641F" w:rsidP="0084641F">
      <w:pPr>
        <w:tabs>
          <w:tab w:val="left" w:pos="3763"/>
        </w:tabs>
        <w:jc w:val="center"/>
        <w:rPr>
          <w:rFonts w:ascii="Times New Roman" w:hAnsi="Times New Roman" w:cs="Times New Roman"/>
          <w:b/>
          <w:sz w:val="20"/>
          <w:szCs w:val="20"/>
        </w:rPr>
      </w:pPr>
      <w:r w:rsidRPr="00915042">
        <w:rPr>
          <w:rFonts w:ascii="Times New Roman" w:hAnsi="Times New Roman" w:cs="Times New Roman"/>
          <w:b/>
          <w:sz w:val="20"/>
          <w:szCs w:val="20"/>
        </w:rPr>
        <w:t xml:space="preserve">на уполномоченного представителя Клиента – </w:t>
      </w:r>
      <w:r w:rsidR="0090412D" w:rsidRPr="00915042">
        <w:rPr>
          <w:rFonts w:ascii="Times New Roman" w:hAnsi="Times New Roman" w:cs="Times New Roman"/>
          <w:b/>
          <w:sz w:val="20"/>
          <w:szCs w:val="20"/>
        </w:rPr>
        <w:t>юридического</w:t>
      </w:r>
      <w:r w:rsidRPr="00915042">
        <w:rPr>
          <w:rFonts w:ascii="Times New Roman" w:hAnsi="Times New Roman" w:cs="Times New Roman"/>
          <w:b/>
          <w:sz w:val="20"/>
          <w:szCs w:val="20"/>
        </w:rPr>
        <w:t xml:space="preserve"> лица</w:t>
      </w:r>
    </w:p>
    <w:p w:rsidR="0084641F" w:rsidRPr="00915042" w:rsidRDefault="0084641F" w:rsidP="0084641F">
      <w:pPr>
        <w:tabs>
          <w:tab w:val="left" w:pos="3763"/>
        </w:tabs>
        <w:spacing w:after="0"/>
        <w:jc w:val="both"/>
        <w:rPr>
          <w:rFonts w:ascii="Times New Roman" w:hAnsi="Times New Roman" w:cs="Times New Roman"/>
          <w:sz w:val="20"/>
          <w:szCs w:val="20"/>
        </w:rPr>
      </w:pPr>
      <w:proofErr w:type="gramStart"/>
      <w:r w:rsidRPr="00915042">
        <w:rPr>
          <w:rFonts w:ascii="Times New Roman" w:hAnsi="Times New Roman" w:cs="Times New Roman"/>
          <w:sz w:val="20"/>
          <w:szCs w:val="20"/>
        </w:rPr>
        <w:t>г</w:t>
      </w:r>
      <w:proofErr w:type="gramEnd"/>
      <w:r w:rsidRPr="00915042">
        <w:rPr>
          <w:rFonts w:ascii="Times New Roman" w:hAnsi="Times New Roman" w:cs="Times New Roman"/>
          <w:sz w:val="20"/>
          <w:szCs w:val="20"/>
        </w:rPr>
        <w:t>.____________</w:t>
      </w:r>
      <w:r w:rsidRPr="00915042">
        <w:rPr>
          <w:rFonts w:ascii="Times New Roman" w:hAnsi="Times New Roman" w:cs="Times New Roman"/>
          <w:sz w:val="20"/>
          <w:szCs w:val="20"/>
        </w:rPr>
        <w:tab/>
      </w:r>
      <w:r w:rsidRPr="00915042">
        <w:rPr>
          <w:rFonts w:ascii="Times New Roman" w:hAnsi="Times New Roman" w:cs="Times New Roman"/>
          <w:sz w:val="20"/>
          <w:szCs w:val="20"/>
        </w:rPr>
        <w:tab/>
      </w:r>
      <w:r w:rsidRPr="00915042">
        <w:rPr>
          <w:rFonts w:ascii="Times New Roman" w:hAnsi="Times New Roman" w:cs="Times New Roman"/>
          <w:sz w:val="20"/>
          <w:szCs w:val="20"/>
        </w:rPr>
        <w:tab/>
        <w:t>_____________________________________</w:t>
      </w:r>
    </w:p>
    <w:p w:rsidR="0084641F" w:rsidRPr="00915042" w:rsidRDefault="0084641F" w:rsidP="0084641F">
      <w:pPr>
        <w:tabs>
          <w:tab w:val="left" w:pos="3763"/>
        </w:tabs>
        <w:spacing w:after="0" w:line="240" w:lineRule="auto"/>
        <w:jc w:val="both"/>
        <w:rPr>
          <w:rFonts w:ascii="Times New Roman" w:hAnsi="Times New Roman" w:cs="Times New Roman"/>
          <w:sz w:val="16"/>
          <w:szCs w:val="16"/>
        </w:rPr>
      </w:pPr>
      <w:r w:rsidRPr="00915042">
        <w:rPr>
          <w:rFonts w:ascii="Times New Roman" w:hAnsi="Times New Roman" w:cs="Times New Roman"/>
          <w:sz w:val="16"/>
          <w:szCs w:val="16"/>
        </w:rPr>
        <w:tab/>
      </w:r>
      <w:r w:rsidRPr="00915042">
        <w:rPr>
          <w:rFonts w:ascii="Times New Roman" w:hAnsi="Times New Roman" w:cs="Times New Roman"/>
          <w:sz w:val="16"/>
          <w:szCs w:val="16"/>
        </w:rPr>
        <w:tab/>
      </w:r>
      <w:r w:rsidRPr="00915042">
        <w:rPr>
          <w:rFonts w:ascii="Times New Roman" w:hAnsi="Times New Roman" w:cs="Times New Roman"/>
          <w:sz w:val="16"/>
          <w:szCs w:val="16"/>
        </w:rPr>
        <w:tab/>
      </w:r>
      <w:r w:rsidRPr="00915042">
        <w:rPr>
          <w:rFonts w:ascii="Times New Roman" w:hAnsi="Times New Roman" w:cs="Times New Roman"/>
          <w:sz w:val="16"/>
          <w:szCs w:val="16"/>
        </w:rPr>
        <w:tab/>
      </w:r>
      <w:r w:rsidRPr="00915042">
        <w:rPr>
          <w:rFonts w:ascii="Times New Roman" w:hAnsi="Times New Roman" w:cs="Times New Roman"/>
          <w:sz w:val="16"/>
          <w:szCs w:val="16"/>
        </w:rPr>
        <w:tab/>
        <w:t>/дата прописью/</w:t>
      </w:r>
    </w:p>
    <w:p w:rsidR="0084641F" w:rsidRPr="00915042" w:rsidRDefault="0084641F" w:rsidP="0084641F">
      <w:pPr>
        <w:spacing w:after="0"/>
        <w:jc w:val="both"/>
        <w:rPr>
          <w:rFonts w:ascii="Times New Roman" w:hAnsi="Times New Roman" w:cs="Times New Roman"/>
          <w:sz w:val="20"/>
          <w:szCs w:val="20"/>
          <w:vertAlign w:val="superscript"/>
        </w:rPr>
      </w:pPr>
      <w:r w:rsidRPr="00915042">
        <w:rPr>
          <w:rFonts w:ascii="Times New Roman" w:hAnsi="Times New Roman" w:cs="Times New Roman"/>
          <w:sz w:val="20"/>
          <w:szCs w:val="20"/>
        </w:rPr>
        <w:t>Настоящей доверенностью ______________________________________________________________</w:t>
      </w:r>
    </w:p>
    <w:p w:rsidR="0084641F" w:rsidRPr="00915042" w:rsidRDefault="0084641F" w:rsidP="0084641F">
      <w:pPr>
        <w:spacing w:after="0"/>
        <w:ind w:left="3540" w:firstLine="708"/>
        <w:jc w:val="both"/>
        <w:rPr>
          <w:rFonts w:ascii="Times New Roman" w:hAnsi="Times New Roman" w:cs="Times New Roman"/>
          <w:sz w:val="20"/>
          <w:szCs w:val="20"/>
          <w:vertAlign w:val="superscript"/>
        </w:rPr>
      </w:pPr>
      <w:r w:rsidRPr="00915042">
        <w:rPr>
          <w:rFonts w:ascii="Times New Roman" w:hAnsi="Times New Roman" w:cs="Times New Roman"/>
          <w:sz w:val="20"/>
          <w:szCs w:val="20"/>
          <w:vertAlign w:val="superscript"/>
        </w:rPr>
        <w:t>(</w:t>
      </w:r>
      <w:r w:rsidR="00085AFC" w:rsidRPr="00915042">
        <w:rPr>
          <w:rFonts w:ascii="Times New Roman" w:hAnsi="Times New Roman" w:cs="Times New Roman"/>
          <w:sz w:val="20"/>
          <w:szCs w:val="20"/>
          <w:vertAlign w:val="superscript"/>
        </w:rPr>
        <w:t>полное наименование юридического лица, ИНН, ОГРН</w:t>
      </w:r>
      <w:r w:rsidRPr="00915042">
        <w:rPr>
          <w:rFonts w:ascii="Times New Roman" w:hAnsi="Times New Roman" w:cs="Times New Roman"/>
          <w:sz w:val="20"/>
          <w:szCs w:val="20"/>
          <w:vertAlign w:val="superscript"/>
        </w:rPr>
        <w:t>)</w:t>
      </w:r>
    </w:p>
    <w:p w:rsidR="0084641F" w:rsidRPr="00915042" w:rsidRDefault="00085AFC" w:rsidP="0084641F">
      <w:pPr>
        <w:spacing w:after="0"/>
        <w:jc w:val="both"/>
        <w:rPr>
          <w:rFonts w:ascii="Times New Roman" w:hAnsi="Times New Roman" w:cs="Times New Roman"/>
          <w:sz w:val="20"/>
          <w:szCs w:val="20"/>
        </w:rPr>
      </w:pPr>
      <w:proofErr w:type="gramStart"/>
      <w:r w:rsidRPr="00915042">
        <w:rPr>
          <w:rFonts w:ascii="Times New Roman" w:hAnsi="Times New Roman" w:cs="Times New Roman"/>
          <w:sz w:val="20"/>
          <w:szCs w:val="20"/>
        </w:rPr>
        <w:t>находящийся</w:t>
      </w:r>
      <w:proofErr w:type="gramEnd"/>
      <w:r w:rsidR="0084641F" w:rsidRPr="00915042">
        <w:rPr>
          <w:rFonts w:ascii="Times New Roman" w:hAnsi="Times New Roman" w:cs="Times New Roman"/>
          <w:sz w:val="20"/>
          <w:szCs w:val="20"/>
        </w:rPr>
        <w:t xml:space="preserve"> по адресу: ______________________________________________________________________,</w:t>
      </w:r>
    </w:p>
    <w:p w:rsidR="0084641F" w:rsidRPr="00915042" w:rsidRDefault="0084641F" w:rsidP="0084641F">
      <w:pPr>
        <w:pStyle w:val="aa"/>
        <w:ind w:firstLine="0"/>
        <w:jc w:val="left"/>
        <w:rPr>
          <w:color w:val="auto"/>
        </w:rPr>
      </w:pPr>
      <w:r w:rsidRPr="00915042">
        <w:rPr>
          <w:color w:val="auto"/>
        </w:rPr>
        <w:t xml:space="preserve">(далее по тексту </w:t>
      </w:r>
      <w:r w:rsidRPr="00915042">
        <w:rPr>
          <w:color w:val="auto"/>
          <w:lang w:val="ru-RU"/>
        </w:rPr>
        <w:t>- Клиент</w:t>
      </w:r>
      <w:r w:rsidRPr="00915042">
        <w:rPr>
          <w:color w:val="auto"/>
        </w:rPr>
        <w:t xml:space="preserve">) </w:t>
      </w:r>
    </w:p>
    <w:p w:rsidR="0084641F" w:rsidRPr="00915042" w:rsidRDefault="0084641F" w:rsidP="0084641F">
      <w:pPr>
        <w:pStyle w:val="aa"/>
        <w:ind w:firstLine="0"/>
        <w:jc w:val="left"/>
        <w:rPr>
          <w:color w:val="auto"/>
        </w:rPr>
      </w:pPr>
      <w:r w:rsidRPr="00915042">
        <w:rPr>
          <w:color w:val="auto"/>
        </w:rPr>
        <w:t>уполномочивает ___________________________________________________________________________________</w:t>
      </w:r>
      <w:r w:rsidRPr="00915042">
        <w:rPr>
          <w:color w:val="auto"/>
          <w:lang w:val="ru-RU"/>
        </w:rPr>
        <w:t>________</w:t>
      </w:r>
      <w:r w:rsidRPr="00915042">
        <w:rPr>
          <w:color w:val="auto"/>
        </w:rPr>
        <w:t>__</w:t>
      </w:r>
    </w:p>
    <w:p w:rsidR="0084641F" w:rsidRPr="00915042" w:rsidRDefault="0084641F" w:rsidP="0084641F">
      <w:pPr>
        <w:pStyle w:val="aa"/>
        <w:ind w:left="3540" w:firstLine="708"/>
        <w:jc w:val="left"/>
        <w:rPr>
          <w:rFonts w:eastAsiaTheme="minorHAnsi"/>
          <w:color w:val="auto"/>
          <w:vertAlign w:val="superscript"/>
          <w:lang w:val="ru-RU" w:eastAsia="en-US"/>
        </w:rPr>
      </w:pPr>
      <w:r w:rsidRPr="00915042">
        <w:rPr>
          <w:rFonts w:eastAsiaTheme="minorHAnsi"/>
          <w:color w:val="auto"/>
          <w:vertAlign w:val="superscript"/>
          <w:lang w:val="ru-RU" w:eastAsia="en-US"/>
        </w:rPr>
        <w:t>(фамилия, имя, отчество)</w:t>
      </w:r>
    </w:p>
    <w:p w:rsidR="0084641F" w:rsidRPr="00915042" w:rsidRDefault="0084641F" w:rsidP="0084641F">
      <w:pPr>
        <w:pStyle w:val="aa"/>
        <w:ind w:firstLine="0"/>
        <w:jc w:val="left"/>
        <w:rPr>
          <w:color w:val="auto"/>
        </w:rPr>
      </w:pPr>
      <w:r w:rsidRPr="00915042">
        <w:rPr>
          <w:color w:val="auto"/>
        </w:rPr>
        <w:t>_____________________________________________________________</w:t>
      </w:r>
      <w:r w:rsidRPr="00915042">
        <w:rPr>
          <w:color w:val="auto"/>
          <w:lang w:val="ru-RU"/>
        </w:rPr>
        <w:t>____________________________</w:t>
      </w:r>
      <w:r w:rsidRPr="00915042">
        <w:rPr>
          <w:color w:val="auto"/>
        </w:rPr>
        <w:t>____</w:t>
      </w:r>
    </w:p>
    <w:p w:rsidR="0084641F" w:rsidRPr="00915042" w:rsidRDefault="0084641F" w:rsidP="0084641F">
      <w:pPr>
        <w:pStyle w:val="aa"/>
        <w:ind w:left="2124" w:firstLine="708"/>
        <w:jc w:val="left"/>
        <w:rPr>
          <w:rFonts w:eastAsiaTheme="minorHAnsi"/>
          <w:color w:val="auto"/>
          <w:vertAlign w:val="superscript"/>
          <w:lang w:val="ru-RU" w:eastAsia="en-US"/>
        </w:rPr>
      </w:pPr>
      <w:r w:rsidRPr="00915042">
        <w:rPr>
          <w:rFonts w:eastAsiaTheme="minorHAnsi"/>
          <w:color w:val="auto"/>
          <w:vertAlign w:val="superscript"/>
          <w:lang w:val="ru-RU" w:eastAsia="en-US"/>
        </w:rPr>
        <w:t>(вид документа удостоверяющего личность, данные документа)</w:t>
      </w:r>
    </w:p>
    <w:p w:rsidR="0084641F" w:rsidRPr="00915042" w:rsidRDefault="0084641F" w:rsidP="0084641F">
      <w:pPr>
        <w:pStyle w:val="aa"/>
        <w:ind w:left="708" w:firstLine="708"/>
        <w:jc w:val="left"/>
        <w:rPr>
          <w:color w:val="auto"/>
          <w:lang w:val="ru-RU"/>
        </w:rPr>
      </w:pPr>
    </w:p>
    <w:p w:rsidR="0084641F" w:rsidRPr="00915042" w:rsidRDefault="0084641F" w:rsidP="0084641F">
      <w:pPr>
        <w:pStyle w:val="aa"/>
        <w:ind w:firstLine="0"/>
        <w:rPr>
          <w:color w:val="auto"/>
          <w:lang w:val="ru-RU"/>
        </w:rPr>
      </w:pPr>
      <w:r w:rsidRPr="00915042">
        <w:rPr>
          <w:color w:val="auto"/>
        </w:rPr>
        <w:t xml:space="preserve">совершать следующие действия от имени </w:t>
      </w:r>
      <w:r w:rsidRPr="00915042">
        <w:rPr>
          <w:color w:val="auto"/>
          <w:lang w:val="ru-RU"/>
        </w:rPr>
        <w:t>Клиента</w:t>
      </w:r>
      <w:r w:rsidRPr="00915042">
        <w:rPr>
          <w:color w:val="auto"/>
        </w:rPr>
        <w:t xml:space="preserve">, предусмотренные </w:t>
      </w:r>
      <w:r w:rsidRPr="00915042">
        <w:rPr>
          <w:color w:val="auto"/>
          <w:lang w:val="ru-RU"/>
        </w:rPr>
        <w:t>Договором</w:t>
      </w:r>
      <w:r w:rsidRPr="00915042">
        <w:rPr>
          <w:color w:val="auto"/>
        </w:rPr>
        <w:t xml:space="preserve"> №______ от _________ г.</w:t>
      </w:r>
      <w:r w:rsidR="009D64F3" w:rsidRPr="00915042">
        <w:rPr>
          <w:color w:val="auto"/>
          <w:lang w:val="ru-RU"/>
        </w:rPr>
        <w:t xml:space="preserve"> (далее – Договор)</w:t>
      </w:r>
      <w:r w:rsidRPr="00915042">
        <w:rPr>
          <w:color w:val="auto"/>
        </w:rPr>
        <w:t>:</w:t>
      </w:r>
    </w:p>
    <w:p w:rsidR="0084641F" w:rsidRPr="00915042" w:rsidRDefault="0084641F" w:rsidP="0084641F">
      <w:pPr>
        <w:pStyle w:val="aa"/>
        <w:ind w:firstLine="0"/>
        <w:rPr>
          <w:color w:val="auto"/>
          <w:lang w:val="ru-RU"/>
        </w:rPr>
      </w:pPr>
    </w:p>
    <w:tbl>
      <w:tblPr>
        <w:tblStyle w:val="a4"/>
        <w:tblW w:w="0" w:type="auto"/>
        <w:tblLook w:val="04A0" w:firstRow="1" w:lastRow="0" w:firstColumn="1" w:lastColumn="0" w:noHBand="0" w:noVBand="1"/>
      </w:tblPr>
      <w:tblGrid>
        <w:gridCol w:w="534"/>
        <w:gridCol w:w="9037"/>
      </w:tblGrid>
      <w:tr w:rsidR="0084641F" w:rsidRPr="00915042" w:rsidTr="00D935EA">
        <w:tc>
          <w:tcPr>
            <w:tcW w:w="534" w:type="dxa"/>
          </w:tcPr>
          <w:p w:rsidR="0084641F" w:rsidRPr="00915042" w:rsidRDefault="0084641F" w:rsidP="00D935EA">
            <w:pPr>
              <w:pStyle w:val="aa"/>
              <w:ind w:firstLine="0"/>
              <w:rPr>
                <w:color w:val="auto"/>
                <w:lang w:val="ru-RU"/>
              </w:rPr>
            </w:pPr>
          </w:p>
        </w:tc>
        <w:tc>
          <w:tcPr>
            <w:tcW w:w="9037" w:type="dxa"/>
          </w:tcPr>
          <w:p w:rsidR="0084641F" w:rsidRPr="00915042" w:rsidRDefault="0084641F" w:rsidP="005244B0">
            <w:pPr>
              <w:pStyle w:val="aa"/>
              <w:ind w:firstLine="0"/>
              <w:rPr>
                <w:color w:val="auto"/>
                <w:lang w:val="ru-RU"/>
              </w:rPr>
            </w:pPr>
            <w:r w:rsidRPr="00915042">
              <w:rPr>
                <w:color w:val="auto"/>
              </w:rPr>
              <w:t xml:space="preserve">Заключать и расторгать </w:t>
            </w:r>
            <w:r w:rsidRPr="00915042">
              <w:rPr>
                <w:color w:val="auto"/>
                <w:lang w:val="ru-RU"/>
              </w:rPr>
              <w:t>Д</w:t>
            </w:r>
            <w:r w:rsidRPr="00915042">
              <w:rPr>
                <w:color w:val="auto"/>
              </w:rPr>
              <w:t xml:space="preserve">оговор, </w:t>
            </w:r>
            <w:r w:rsidRPr="00915042">
              <w:rPr>
                <w:color w:val="auto"/>
                <w:lang w:val="ru-RU"/>
              </w:rPr>
              <w:t>Договор о получении ЭП</w:t>
            </w:r>
            <w:r w:rsidRPr="00915042">
              <w:rPr>
                <w:color w:val="auto"/>
              </w:rPr>
              <w:t xml:space="preserve">, </w:t>
            </w:r>
            <w:r w:rsidRPr="00915042">
              <w:rPr>
                <w:color w:val="auto"/>
                <w:lang w:val="ru-RU"/>
              </w:rPr>
              <w:t>иные договоры в рамках брокерского обслуживания и совершать для этого все необходимые юридические действия.</w:t>
            </w:r>
          </w:p>
        </w:tc>
      </w:tr>
      <w:tr w:rsidR="0084641F" w:rsidRPr="00915042" w:rsidTr="00D935EA">
        <w:tc>
          <w:tcPr>
            <w:tcW w:w="534" w:type="dxa"/>
          </w:tcPr>
          <w:p w:rsidR="0084641F" w:rsidRPr="00915042" w:rsidRDefault="0084641F" w:rsidP="00D935EA">
            <w:pPr>
              <w:pStyle w:val="aa"/>
              <w:ind w:firstLine="0"/>
              <w:rPr>
                <w:color w:val="auto"/>
                <w:lang w:val="ru-RU"/>
              </w:rPr>
            </w:pPr>
          </w:p>
        </w:tc>
        <w:tc>
          <w:tcPr>
            <w:tcW w:w="9037" w:type="dxa"/>
          </w:tcPr>
          <w:p w:rsidR="0084641F" w:rsidRPr="00915042" w:rsidRDefault="0084641F" w:rsidP="00D935EA">
            <w:pPr>
              <w:pStyle w:val="aa"/>
              <w:ind w:firstLine="0"/>
              <w:rPr>
                <w:color w:val="auto"/>
                <w:lang w:val="ru-RU"/>
              </w:rPr>
            </w:pPr>
            <w:r w:rsidRPr="00915042">
              <w:rPr>
                <w:color w:val="auto"/>
                <w:lang w:val="ru-RU"/>
              </w:rPr>
              <w:t>Подписывать и подавать в Банк любые виды Пору</w:t>
            </w:r>
            <w:r w:rsidR="009D64F3" w:rsidRPr="00915042">
              <w:rPr>
                <w:color w:val="auto"/>
                <w:lang w:val="ru-RU"/>
              </w:rPr>
              <w:t>чений, Заявлений предусмотренных</w:t>
            </w:r>
            <w:r w:rsidRPr="00915042">
              <w:rPr>
                <w:color w:val="auto"/>
                <w:lang w:val="ru-RU"/>
              </w:rPr>
              <w:t xml:space="preserve"> Договором. </w:t>
            </w:r>
          </w:p>
        </w:tc>
      </w:tr>
      <w:tr w:rsidR="0084641F" w:rsidRPr="00915042" w:rsidTr="00D935EA">
        <w:tc>
          <w:tcPr>
            <w:tcW w:w="534" w:type="dxa"/>
          </w:tcPr>
          <w:p w:rsidR="0084641F" w:rsidRPr="00915042" w:rsidRDefault="0084641F" w:rsidP="00D935EA">
            <w:pPr>
              <w:pStyle w:val="aa"/>
              <w:ind w:firstLine="0"/>
              <w:rPr>
                <w:color w:val="auto"/>
                <w:lang w:val="ru-RU"/>
              </w:rPr>
            </w:pPr>
          </w:p>
        </w:tc>
        <w:tc>
          <w:tcPr>
            <w:tcW w:w="9037" w:type="dxa"/>
          </w:tcPr>
          <w:p w:rsidR="0084641F" w:rsidRPr="00915042" w:rsidRDefault="0084641F" w:rsidP="009D64F3">
            <w:pPr>
              <w:pStyle w:val="aa"/>
              <w:ind w:firstLine="0"/>
              <w:rPr>
                <w:color w:val="auto"/>
                <w:lang w:val="ru-RU"/>
              </w:rPr>
            </w:pPr>
            <w:r w:rsidRPr="00915042">
              <w:rPr>
                <w:color w:val="auto"/>
                <w:lang w:val="ru-RU"/>
              </w:rPr>
              <w:t>Подписывать и подавать в Банк любые виды документов и сообщений, связанны</w:t>
            </w:r>
            <w:r w:rsidR="009D64F3" w:rsidRPr="00915042">
              <w:rPr>
                <w:color w:val="auto"/>
                <w:lang w:val="ru-RU"/>
              </w:rPr>
              <w:t>х</w:t>
            </w:r>
            <w:r w:rsidRPr="00915042">
              <w:rPr>
                <w:color w:val="auto"/>
                <w:lang w:val="ru-RU"/>
              </w:rPr>
              <w:t xml:space="preserve"> с оказанием услуг в соответствии с Договором.</w:t>
            </w:r>
          </w:p>
        </w:tc>
      </w:tr>
      <w:tr w:rsidR="0084641F" w:rsidRPr="00915042" w:rsidTr="00D935EA">
        <w:tc>
          <w:tcPr>
            <w:tcW w:w="534" w:type="dxa"/>
          </w:tcPr>
          <w:p w:rsidR="0084641F" w:rsidRPr="00915042" w:rsidRDefault="0084641F" w:rsidP="00D935EA">
            <w:pPr>
              <w:pStyle w:val="aa"/>
              <w:ind w:firstLine="0"/>
              <w:rPr>
                <w:color w:val="auto"/>
                <w:lang w:val="ru-RU"/>
              </w:rPr>
            </w:pPr>
          </w:p>
        </w:tc>
        <w:tc>
          <w:tcPr>
            <w:tcW w:w="9037" w:type="dxa"/>
          </w:tcPr>
          <w:p w:rsidR="0084641F" w:rsidRPr="00915042" w:rsidRDefault="0084641F" w:rsidP="00D935EA">
            <w:pPr>
              <w:pStyle w:val="aa"/>
              <w:ind w:firstLine="0"/>
              <w:rPr>
                <w:color w:val="auto"/>
                <w:lang w:val="ru-RU"/>
              </w:rPr>
            </w:pPr>
            <w:r w:rsidRPr="00915042">
              <w:rPr>
                <w:color w:val="auto"/>
                <w:lang w:val="ru-RU"/>
              </w:rPr>
              <w:t xml:space="preserve">Получать от Банка брокерские отчеты и любые иные документы и сообщения, </w:t>
            </w:r>
            <w:r w:rsidR="00EB659C" w:rsidRPr="00915042">
              <w:rPr>
                <w:color w:val="auto"/>
                <w:lang w:val="ru-RU"/>
              </w:rPr>
              <w:t xml:space="preserve">предусмотренные Договором и </w:t>
            </w:r>
            <w:r w:rsidRPr="00915042">
              <w:rPr>
                <w:color w:val="auto"/>
                <w:lang w:val="ru-RU"/>
              </w:rPr>
              <w:t>связанные с оказанием услуг в соответствии с Договором.</w:t>
            </w:r>
          </w:p>
        </w:tc>
      </w:tr>
    </w:tbl>
    <w:p w:rsidR="0084641F" w:rsidRPr="00915042" w:rsidRDefault="0084641F" w:rsidP="0084641F">
      <w:pPr>
        <w:pStyle w:val="aa"/>
        <w:ind w:firstLine="0"/>
        <w:rPr>
          <w:color w:val="auto"/>
          <w:lang w:val="ru-RU"/>
        </w:rPr>
      </w:pPr>
    </w:p>
    <w:p w:rsidR="0084641F" w:rsidRPr="00915042" w:rsidRDefault="0084641F" w:rsidP="0084641F">
      <w:pPr>
        <w:tabs>
          <w:tab w:val="left" w:pos="3763"/>
        </w:tabs>
        <w:jc w:val="both"/>
        <w:rPr>
          <w:rFonts w:ascii="Times New Roman" w:hAnsi="Times New Roman" w:cs="Times New Roman"/>
          <w:sz w:val="20"/>
          <w:szCs w:val="20"/>
        </w:rPr>
      </w:pPr>
      <w:r w:rsidRPr="00915042">
        <w:rPr>
          <w:rFonts w:ascii="Times New Roman" w:hAnsi="Times New Roman" w:cs="Times New Roman"/>
          <w:sz w:val="20"/>
          <w:szCs w:val="20"/>
        </w:rPr>
        <w:t>Полномочия настоящей доверенности выданы без права передоверия.</w:t>
      </w:r>
    </w:p>
    <w:p w:rsidR="0084641F" w:rsidRPr="00915042" w:rsidRDefault="0084641F" w:rsidP="0084641F">
      <w:pPr>
        <w:tabs>
          <w:tab w:val="left" w:pos="3763"/>
        </w:tabs>
        <w:spacing w:after="0" w:line="240" w:lineRule="auto"/>
        <w:jc w:val="both"/>
        <w:rPr>
          <w:rFonts w:ascii="Times New Roman" w:hAnsi="Times New Roman" w:cs="Times New Roman"/>
          <w:sz w:val="20"/>
          <w:szCs w:val="20"/>
        </w:rPr>
      </w:pPr>
      <w:r w:rsidRPr="00915042">
        <w:rPr>
          <w:rFonts w:ascii="Times New Roman" w:hAnsi="Times New Roman" w:cs="Times New Roman"/>
          <w:sz w:val="20"/>
          <w:szCs w:val="20"/>
        </w:rPr>
        <w:t>Образец подписи _____________/________________________/ удостоверяю.</w:t>
      </w:r>
    </w:p>
    <w:p w:rsidR="0084641F" w:rsidRPr="00915042" w:rsidRDefault="0084641F" w:rsidP="0084641F">
      <w:pPr>
        <w:tabs>
          <w:tab w:val="left" w:pos="3763"/>
        </w:tabs>
        <w:spacing w:after="0" w:line="240" w:lineRule="auto"/>
        <w:jc w:val="both"/>
        <w:rPr>
          <w:rFonts w:ascii="Times New Roman" w:hAnsi="Times New Roman" w:cs="Times New Roman"/>
          <w:sz w:val="16"/>
          <w:szCs w:val="16"/>
        </w:rPr>
      </w:pPr>
      <w:r w:rsidRPr="00915042">
        <w:rPr>
          <w:rFonts w:ascii="Times New Roman" w:hAnsi="Times New Roman" w:cs="Times New Roman"/>
          <w:sz w:val="16"/>
          <w:szCs w:val="16"/>
        </w:rPr>
        <w:t xml:space="preserve">                                             подпись                                       ФИО</w:t>
      </w:r>
    </w:p>
    <w:p w:rsidR="0084641F" w:rsidRPr="00915042" w:rsidRDefault="0084641F" w:rsidP="0084641F">
      <w:pPr>
        <w:tabs>
          <w:tab w:val="left" w:pos="3763"/>
        </w:tabs>
        <w:jc w:val="both"/>
        <w:rPr>
          <w:rFonts w:ascii="Times New Roman" w:hAnsi="Times New Roman" w:cs="Times New Roman"/>
          <w:sz w:val="20"/>
          <w:szCs w:val="20"/>
        </w:rPr>
      </w:pPr>
    </w:p>
    <w:p w:rsidR="0084641F" w:rsidRPr="00915042" w:rsidRDefault="0084641F" w:rsidP="0084641F">
      <w:pPr>
        <w:tabs>
          <w:tab w:val="left" w:pos="3763"/>
        </w:tabs>
        <w:spacing w:after="0"/>
        <w:jc w:val="both"/>
        <w:rPr>
          <w:rFonts w:ascii="Times New Roman" w:hAnsi="Times New Roman" w:cs="Times New Roman"/>
          <w:sz w:val="20"/>
          <w:szCs w:val="20"/>
        </w:rPr>
      </w:pPr>
      <w:r w:rsidRPr="00915042">
        <w:rPr>
          <w:rFonts w:ascii="Times New Roman" w:hAnsi="Times New Roman" w:cs="Times New Roman"/>
          <w:sz w:val="20"/>
          <w:szCs w:val="20"/>
        </w:rPr>
        <w:t xml:space="preserve">Настоящая доверенность действительна </w:t>
      </w:r>
      <w:proofErr w:type="gramStart"/>
      <w:r w:rsidRPr="00915042">
        <w:rPr>
          <w:rFonts w:ascii="Times New Roman" w:hAnsi="Times New Roman" w:cs="Times New Roman"/>
          <w:sz w:val="20"/>
          <w:szCs w:val="20"/>
        </w:rPr>
        <w:t>до</w:t>
      </w:r>
      <w:proofErr w:type="gramEnd"/>
      <w:r w:rsidRPr="00915042">
        <w:rPr>
          <w:rFonts w:ascii="Times New Roman" w:hAnsi="Times New Roman" w:cs="Times New Roman"/>
          <w:sz w:val="20"/>
          <w:szCs w:val="20"/>
        </w:rPr>
        <w:t xml:space="preserve"> _____________________ включительно.</w:t>
      </w:r>
    </w:p>
    <w:p w:rsidR="0084641F" w:rsidRPr="00915042" w:rsidRDefault="0084641F" w:rsidP="0084641F">
      <w:pPr>
        <w:tabs>
          <w:tab w:val="left" w:pos="3763"/>
        </w:tabs>
        <w:spacing w:after="0"/>
        <w:jc w:val="center"/>
        <w:rPr>
          <w:rFonts w:ascii="Times New Roman" w:hAnsi="Times New Roman" w:cs="Times New Roman"/>
          <w:sz w:val="16"/>
          <w:szCs w:val="16"/>
        </w:rPr>
      </w:pPr>
      <w:r w:rsidRPr="00915042">
        <w:rPr>
          <w:rFonts w:ascii="Times New Roman" w:hAnsi="Times New Roman" w:cs="Times New Roman"/>
          <w:sz w:val="16"/>
          <w:szCs w:val="16"/>
        </w:rPr>
        <w:t>дата</w:t>
      </w:r>
    </w:p>
    <w:p w:rsidR="0084641F" w:rsidRPr="00915042" w:rsidRDefault="0084641F" w:rsidP="0084641F">
      <w:pPr>
        <w:tabs>
          <w:tab w:val="left" w:pos="3763"/>
        </w:tabs>
        <w:jc w:val="both"/>
        <w:rPr>
          <w:rFonts w:ascii="Times New Roman" w:hAnsi="Times New Roman" w:cs="Times New Roman"/>
          <w:sz w:val="20"/>
          <w:szCs w:val="20"/>
        </w:rPr>
      </w:pPr>
    </w:p>
    <w:p w:rsidR="0084641F" w:rsidRPr="00915042" w:rsidRDefault="0084641F" w:rsidP="0084641F">
      <w:pPr>
        <w:tabs>
          <w:tab w:val="left" w:pos="3763"/>
        </w:tabs>
        <w:jc w:val="both"/>
        <w:rPr>
          <w:rFonts w:ascii="Times New Roman" w:hAnsi="Times New Roman" w:cs="Times New Roman"/>
          <w:sz w:val="20"/>
          <w:szCs w:val="20"/>
        </w:rPr>
      </w:pPr>
    </w:p>
    <w:p w:rsidR="0084641F" w:rsidRPr="00915042" w:rsidRDefault="0084641F" w:rsidP="0084641F">
      <w:pPr>
        <w:tabs>
          <w:tab w:val="left" w:pos="3763"/>
        </w:tabs>
        <w:jc w:val="both"/>
        <w:rPr>
          <w:rFonts w:ascii="Times New Roman" w:hAnsi="Times New Roman" w:cs="Times New Roman"/>
          <w:sz w:val="20"/>
          <w:szCs w:val="20"/>
        </w:rPr>
      </w:pPr>
    </w:p>
    <w:p w:rsidR="0084641F" w:rsidRPr="00915042" w:rsidRDefault="0084641F" w:rsidP="0084641F">
      <w:pPr>
        <w:tabs>
          <w:tab w:val="left" w:pos="3763"/>
        </w:tabs>
        <w:spacing w:after="0"/>
        <w:jc w:val="both"/>
        <w:rPr>
          <w:rFonts w:ascii="Times New Roman" w:hAnsi="Times New Roman" w:cs="Times New Roman"/>
          <w:sz w:val="20"/>
          <w:szCs w:val="20"/>
        </w:rPr>
      </w:pPr>
      <w:r w:rsidRPr="00915042">
        <w:rPr>
          <w:rFonts w:ascii="Times New Roman" w:hAnsi="Times New Roman" w:cs="Times New Roman"/>
          <w:sz w:val="20"/>
          <w:szCs w:val="20"/>
        </w:rPr>
        <w:t>Клиент ___________________/___________________________/</w:t>
      </w:r>
      <w:r w:rsidR="00085AFC" w:rsidRPr="00915042">
        <w:rPr>
          <w:rFonts w:ascii="Times New Roman" w:hAnsi="Times New Roman" w:cs="Times New Roman"/>
          <w:sz w:val="20"/>
          <w:szCs w:val="20"/>
        </w:rPr>
        <w:t xml:space="preserve"> </w:t>
      </w:r>
      <w:proofErr w:type="spellStart"/>
      <w:r w:rsidR="00085AFC" w:rsidRPr="00915042">
        <w:rPr>
          <w:rFonts w:ascii="Times New Roman" w:hAnsi="Times New Roman" w:cs="Times New Roman"/>
          <w:sz w:val="20"/>
          <w:szCs w:val="20"/>
        </w:rPr>
        <w:t>мп</w:t>
      </w:r>
      <w:proofErr w:type="spellEnd"/>
    </w:p>
    <w:p w:rsidR="0084641F" w:rsidRPr="00915042" w:rsidRDefault="0084641F" w:rsidP="0084641F">
      <w:pPr>
        <w:tabs>
          <w:tab w:val="left" w:pos="3763"/>
        </w:tabs>
        <w:spacing w:after="0"/>
        <w:jc w:val="both"/>
        <w:rPr>
          <w:rFonts w:ascii="Times New Roman" w:hAnsi="Times New Roman" w:cs="Times New Roman"/>
          <w:sz w:val="16"/>
          <w:szCs w:val="16"/>
        </w:rPr>
      </w:pPr>
      <w:r w:rsidRPr="00915042">
        <w:rPr>
          <w:rFonts w:ascii="Times New Roman" w:hAnsi="Times New Roman" w:cs="Times New Roman"/>
          <w:sz w:val="16"/>
          <w:szCs w:val="16"/>
        </w:rPr>
        <w:t xml:space="preserve">                                 подпись                                                   ФИО</w:t>
      </w:r>
    </w:p>
    <w:p w:rsidR="0084641F" w:rsidRPr="00915042" w:rsidRDefault="0084641F" w:rsidP="0084641F">
      <w:pPr>
        <w:tabs>
          <w:tab w:val="left" w:pos="3763"/>
        </w:tabs>
        <w:jc w:val="right"/>
        <w:rPr>
          <w:rFonts w:ascii="Times New Roman" w:hAnsi="Times New Roman" w:cs="Times New Roman"/>
          <w:sz w:val="20"/>
          <w:szCs w:val="20"/>
        </w:rPr>
      </w:pPr>
    </w:p>
    <w:p w:rsidR="0084641F" w:rsidRPr="00915042" w:rsidRDefault="0084641F" w:rsidP="0084641F">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5D7443" w:rsidRPr="00915042" w:rsidRDefault="005D7443" w:rsidP="002859AE">
      <w:pPr>
        <w:tabs>
          <w:tab w:val="left" w:pos="3763"/>
        </w:tabs>
        <w:jc w:val="right"/>
        <w:rPr>
          <w:rFonts w:ascii="Times New Roman" w:hAnsi="Times New Roman" w:cs="Times New Roman"/>
          <w:sz w:val="20"/>
          <w:szCs w:val="20"/>
        </w:rPr>
      </w:pPr>
    </w:p>
    <w:p w:rsidR="000E53D2" w:rsidRPr="00915042" w:rsidRDefault="000E53D2" w:rsidP="002859AE">
      <w:pPr>
        <w:tabs>
          <w:tab w:val="left" w:pos="3763"/>
        </w:tabs>
        <w:jc w:val="right"/>
        <w:rPr>
          <w:rFonts w:ascii="Times New Roman" w:hAnsi="Times New Roman" w:cs="Times New Roman"/>
          <w:sz w:val="20"/>
          <w:szCs w:val="20"/>
        </w:rPr>
      </w:pPr>
    </w:p>
    <w:p w:rsidR="000E53D2" w:rsidRPr="00915042" w:rsidRDefault="00FA233E" w:rsidP="007E3C6E">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Приложение № 7</w:t>
      </w:r>
      <w:r w:rsidR="007E3C6E" w:rsidRPr="00915042">
        <w:rPr>
          <w:rFonts w:ascii="Times New Roman" w:hAnsi="Times New Roman" w:cs="Times New Roman"/>
          <w:sz w:val="20"/>
          <w:szCs w:val="20"/>
        </w:rPr>
        <w:t xml:space="preserve"> </w:t>
      </w:r>
    </w:p>
    <w:p w:rsidR="007E3C6E" w:rsidRPr="00915042" w:rsidRDefault="007E3C6E" w:rsidP="007E3C6E">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7E3C6E" w:rsidRPr="00915042" w:rsidRDefault="007E3C6E" w:rsidP="007E3C6E">
      <w:pPr>
        <w:tabs>
          <w:tab w:val="left" w:pos="3763"/>
        </w:tabs>
        <w:jc w:val="center"/>
        <w:rPr>
          <w:rFonts w:ascii="Times New Roman" w:hAnsi="Times New Roman" w:cs="Times New Roman"/>
          <w:b/>
          <w:sz w:val="20"/>
          <w:szCs w:val="20"/>
        </w:rPr>
      </w:pPr>
      <w:r w:rsidRPr="00915042">
        <w:rPr>
          <w:rFonts w:ascii="Times New Roman" w:hAnsi="Times New Roman" w:cs="Times New Roman"/>
          <w:b/>
          <w:sz w:val="20"/>
          <w:szCs w:val="20"/>
        </w:rPr>
        <w:t xml:space="preserve">ДОГОВОР </w:t>
      </w:r>
      <w:r w:rsidR="00D935EA" w:rsidRPr="00915042">
        <w:rPr>
          <w:rFonts w:ascii="Times New Roman" w:hAnsi="Times New Roman" w:cs="Times New Roman"/>
          <w:b/>
          <w:sz w:val="20"/>
          <w:szCs w:val="20"/>
        </w:rPr>
        <w:t xml:space="preserve">на изготовление ЭП </w:t>
      </w:r>
      <w:r w:rsidRPr="00915042">
        <w:rPr>
          <w:rFonts w:ascii="Times New Roman" w:hAnsi="Times New Roman" w:cs="Times New Roman"/>
          <w:b/>
          <w:sz w:val="20"/>
          <w:szCs w:val="20"/>
        </w:rPr>
        <w:t>№</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г.</w:t>
      </w:r>
      <w:r w:rsidRPr="00915042">
        <w:rPr>
          <w:rFonts w:ascii="Times New Roman" w:hAnsi="Times New Roman" w:cs="Times New Roman"/>
          <w:sz w:val="18"/>
          <w:szCs w:val="18"/>
          <w:lang w:val="en-US"/>
        </w:rPr>
        <w:t> </w:t>
      </w:r>
      <w:r w:rsidRPr="00915042">
        <w:rPr>
          <w:rFonts w:ascii="Times New Roman" w:hAnsi="Times New Roman" w:cs="Times New Roman"/>
          <w:sz w:val="18"/>
          <w:szCs w:val="18"/>
        </w:rPr>
        <w:t>Москва</w:t>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t>«___» ___________ 20__ г.</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Общество с ограниченной ответственностью «</w:t>
      </w:r>
      <w:proofErr w:type="spellStart"/>
      <w:r w:rsidRPr="00915042">
        <w:rPr>
          <w:rFonts w:ascii="Times New Roman" w:hAnsi="Times New Roman" w:cs="Times New Roman"/>
          <w:sz w:val="18"/>
          <w:szCs w:val="18"/>
        </w:rPr>
        <w:t>Экспобанк</w:t>
      </w:r>
      <w:proofErr w:type="spellEnd"/>
      <w:r w:rsidRPr="00915042">
        <w:rPr>
          <w:rFonts w:ascii="Times New Roman" w:hAnsi="Times New Roman" w:cs="Times New Roman"/>
          <w:sz w:val="18"/>
          <w:szCs w:val="18"/>
        </w:rPr>
        <w:t>», в лице _________________, действующего на основании _______________, именуемое в дальнейшем «Исполнитель</w:t>
      </w:r>
      <w:r w:rsidRPr="00915042">
        <w:rPr>
          <w:rFonts w:ascii="Times New Roman" w:hAnsi="Times New Roman" w:cs="Times New Roman"/>
          <w:b/>
          <w:sz w:val="18"/>
          <w:szCs w:val="18"/>
        </w:rPr>
        <w:t>»</w:t>
      </w:r>
      <w:r w:rsidRPr="00915042">
        <w:rPr>
          <w:rFonts w:ascii="Times New Roman" w:hAnsi="Times New Roman" w:cs="Times New Roman"/>
          <w:sz w:val="18"/>
          <w:szCs w:val="18"/>
        </w:rPr>
        <w:t xml:space="preserve">, с одной стороны, </w:t>
      </w:r>
      <w:r w:rsidRPr="00915042">
        <w:rPr>
          <w:rFonts w:ascii="Times New Roman" w:hAnsi="Times New Roman" w:cs="Times New Roman"/>
          <w:i/>
          <w:sz w:val="18"/>
          <w:szCs w:val="18"/>
        </w:rPr>
        <w:t>и ________  в лице _______,</w:t>
      </w:r>
      <w:r w:rsidRPr="00915042">
        <w:rPr>
          <w:rFonts w:ascii="Times New Roman" w:hAnsi="Times New Roman" w:cs="Times New Roman"/>
          <w:b/>
          <w:i/>
          <w:sz w:val="18"/>
          <w:szCs w:val="18"/>
        </w:rPr>
        <w:t xml:space="preserve"> </w:t>
      </w:r>
      <w:r w:rsidRPr="00915042">
        <w:rPr>
          <w:rFonts w:ascii="Times New Roman" w:hAnsi="Times New Roman" w:cs="Times New Roman"/>
          <w:i/>
          <w:sz w:val="18"/>
          <w:szCs w:val="18"/>
        </w:rPr>
        <w:t>действующего на основании _____ (в случае заключения договора с юридическим лицом или физическим лицом, действующим по доверенности)/ и__________________</w:t>
      </w:r>
      <w:proofErr w:type="gramStart"/>
      <w:r w:rsidRPr="00915042">
        <w:rPr>
          <w:rFonts w:ascii="Times New Roman" w:hAnsi="Times New Roman" w:cs="Times New Roman"/>
          <w:i/>
          <w:sz w:val="18"/>
          <w:szCs w:val="18"/>
        </w:rPr>
        <w:t xml:space="preserve"> ,</w:t>
      </w:r>
      <w:proofErr w:type="gramEnd"/>
      <w:r w:rsidRPr="00915042">
        <w:rPr>
          <w:rFonts w:ascii="Times New Roman" w:hAnsi="Times New Roman" w:cs="Times New Roman"/>
          <w:i/>
          <w:sz w:val="18"/>
          <w:szCs w:val="18"/>
        </w:rPr>
        <w:t xml:space="preserve"> документ, удостоверяющий личность ________(в случае заключения договора с физическим лицом),</w:t>
      </w:r>
      <w:r w:rsidRPr="00915042">
        <w:rPr>
          <w:rFonts w:ascii="Times New Roman" w:hAnsi="Times New Roman" w:cs="Times New Roman"/>
          <w:sz w:val="18"/>
          <w:szCs w:val="18"/>
        </w:rPr>
        <w:t xml:space="preserve"> имеющий </w:t>
      </w:r>
      <w:r w:rsidR="00D935EA" w:rsidRPr="00915042">
        <w:rPr>
          <w:rFonts w:ascii="Times New Roman" w:hAnsi="Times New Roman" w:cs="Times New Roman"/>
          <w:sz w:val="18"/>
          <w:szCs w:val="18"/>
        </w:rPr>
        <w:t xml:space="preserve">действующий Договор на брокерское обслуживание с Исполнителем № ____ от _____, </w:t>
      </w:r>
      <w:r w:rsidRPr="00915042">
        <w:rPr>
          <w:rFonts w:ascii="Times New Roman" w:hAnsi="Times New Roman" w:cs="Times New Roman"/>
          <w:sz w:val="18"/>
          <w:szCs w:val="18"/>
        </w:rPr>
        <w:t>именуемое в дальнейшем «Заказчик»</w:t>
      </w:r>
      <w:r w:rsidRPr="00915042">
        <w:rPr>
          <w:rFonts w:ascii="Times New Roman" w:hAnsi="Times New Roman" w:cs="Times New Roman"/>
          <w:b/>
          <w:sz w:val="18"/>
          <w:szCs w:val="18"/>
        </w:rPr>
        <w:t xml:space="preserve">, </w:t>
      </w:r>
      <w:r w:rsidRPr="00915042">
        <w:rPr>
          <w:rFonts w:ascii="Times New Roman" w:hAnsi="Times New Roman" w:cs="Times New Roman"/>
          <w:sz w:val="18"/>
          <w:szCs w:val="18"/>
        </w:rPr>
        <w:t>с другой стороны, именуемые в дальнейшем совместно «Стороны», заключили настоящий Договор (далее – Договор) о нижеследующем:</w:t>
      </w:r>
    </w:p>
    <w:p w:rsidR="007E3C6E" w:rsidRPr="00915042" w:rsidRDefault="007E3C6E" w:rsidP="007E3C6E">
      <w:pPr>
        <w:tabs>
          <w:tab w:val="left" w:pos="3763"/>
        </w:tabs>
        <w:spacing w:after="0"/>
        <w:jc w:val="both"/>
        <w:rPr>
          <w:rFonts w:ascii="Times New Roman" w:hAnsi="Times New Roman" w:cs="Times New Roman"/>
          <w:sz w:val="18"/>
          <w:szCs w:val="18"/>
        </w:rPr>
      </w:pPr>
    </w:p>
    <w:p w:rsidR="007E3C6E" w:rsidRPr="00915042" w:rsidRDefault="007E3C6E" w:rsidP="0085745C">
      <w:pPr>
        <w:numPr>
          <w:ilvl w:val="0"/>
          <w:numId w:val="3"/>
        </w:numPr>
        <w:tabs>
          <w:tab w:val="left" w:pos="3763"/>
        </w:tabs>
        <w:spacing w:after="0"/>
        <w:jc w:val="both"/>
        <w:rPr>
          <w:rFonts w:ascii="Times New Roman" w:hAnsi="Times New Roman" w:cs="Times New Roman"/>
          <w:b/>
          <w:sz w:val="18"/>
          <w:szCs w:val="18"/>
        </w:rPr>
      </w:pPr>
      <w:r w:rsidRPr="00915042">
        <w:rPr>
          <w:rFonts w:ascii="Times New Roman" w:hAnsi="Times New Roman" w:cs="Times New Roman"/>
          <w:b/>
          <w:sz w:val="18"/>
          <w:szCs w:val="18"/>
        </w:rPr>
        <w:t>ПРЕДМЕТ ДОГОВОРА</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 xml:space="preserve">1.1.Исполнитель обязуется на основании заявления Заказчика по форме, приведенной в приложении №1 к настоящему Договору,  изготовить  ключ электронной подписи (далее – ЭП) на ключевых носителях </w:t>
      </w:r>
      <w:proofErr w:type="spellStart"/>
      <w:r w:rsidRPr="00915042">
        <w:rPr>
          <w:rFonts w:ascii="Times New Roman" w:hAnsi="Times New Roman" w:cs="Times New Roman"/>
          <w:bCs/>
          <w:sz w:val="18"/>
          <w:szCs w:val="18"/>
        </w:rPr>
        <w:t>eToken</w:t>
      </w:r>
      <w:proofErr w:type="spellEnd"/>
      <w:r w:rsidRPr="00915042">
        <w:rPr>
          <w:rFonts w:ascii="Times New Roman" w:hAnsi="Times New Roman" w:cs="Times New Roman"/>
          <w:bCs/>
          <w:sz w:val="18"/>
          <w:szCs w:val="18"/>
        </w:rPr>
        <w:t xml:space="preserve"> </w:t>
      </w:r>
      <w:r w:rsidRPr="00915042">
        <w:rPr>
          <w:rFonts w:ascii="Times New Roman" w:hAnsi="Times New Roman" w:cs="Times New Roman"/>
          <w:sz w:val="18"/>
          <w:szCs w:val="18"/>
        </w:rPr>
        <w:t xml:space="preserve">с внесением ЭП в реестр ЭП, а Заказчик обязуется принять и оплатить выполненные работы по изготовлению ЭП. </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 xml:space="preserve">1.2. </w:t>
      </w:r>
      <w:proofErr w:type="gramStart"/>
      <w:r w:rsidRPr="00915042">
        <w:rPr>
          <w:rFonts w:ascii="Times New Roman" w:hAnsi="Times New Roman" w:cs="Times New Roman"/>
          <w:sz w:val="18"/>
          <w:szCs w:val="18"/>
        </w:rPr>
        <w:t>Данный</w:t>
      </w:r>
      <w:proofErr w:type="gramEnd"/>
      <w:r w:rsidRPr="00915042">
        <w:rPr>
          <w:rFonts w:ascii="Times New Roman" w:hAnsi="Times New Roman" w:cs="Times New Roman"/>
          <w:sz w:val="18"/>
          <w:szCs w:val="18"/>
        </w:rPr>
        <w:t xml:space="preserve"> ЭП применяется исключительно при приеме электронных сообщений от Заказчика, направляемых в рамках брокерского обслуживания.</w:t>
      </w:r>
    </w:p>
    <w:p w:rsidR="007E3C6E" w:rsidRPr="00915042" w:rsidRDefault="007E3C6E" w:rsidP="0085745C">
      <w:pPr>
        <w:numPr>
          <w:ilvl w:val="0"/>
          <w:numId w:val="3"/>
        </w:numPr>
        <w:tabs>
          <w:tab w:val="left" w:pos="3763"/>
        </w:tabs>
        <w:spacing w:after="0"/>
        <w:ind w:left="0" w:firstLine="0"/>
        <w:jc w:val="both"/>
        <w:rPr>
          <w:rFonts w:ascii="Times New Roman" w:hAnsi="Times New Roman" w:cs="Times New Roman"/>
          <w:b/>
          <w:bCs/>
          <w:iCs/>
          <w:sz w:val="18"/>
          <w:szCs w:val="18"/>
        </w:rPr>
      </w:pPr>
      <w:r w:rsidRPr="00915042">
        <w:rPr>
          <w:rFonts w:ascii="Times New Roman" w:hAnsi="Times New Roman" w:cs="Times New Roman"/>
          <w:b/>
          <w:bCs/>
          <w:iCs/>
          <w:sz w:val="18"/>
          <w:szCs w:val="18"/>
        </w:rPr>
        <w:t>ПРАВА И ОБЯЗАННОСТИ СТОРОН</w:t>
      </w:r>
    </w:p>
    <w:p w:rsidR="007E3C6E" w:rsidRPr="00915042" w:rsidRDefault="007E3C6E" w:rsidP="007E3C6E">
      <w:pPr>
        <w:tabs>
          <w:tab w:val="left" w:pos="3763"/>
        </w:tabs>
        <w:spacing w:after="0"/>
        <w:jc w:val="both"/>
        <w:rPr>
          <w:rFonts w:ascii="Times New Roman" w:hAnsi="Times New Roman" w:cs="Times New Roman"/>
          <w:bCs/>
          <w:iCs/>
          <w:sz w:val="18"/>
          <w:szCs w:val="18"/>
        </w:rPr>
      </w:pPr>
      <w:r w:rsidRPr="00915042">
        <w:rPr>
          <w:rFonts w:ascii="Times New Roman" w:hAnsi="Times New Roman" w:cs="Times New Roman"/>
          <w:bCs/>
          <w:iCs/>
          <w:sz w:val="18"/>
          <w:szCs w:val="18"/>
        </w:rPr>
        <w:t>2.1.Исполнитель обязан:</w:t>
      </w:r>
    </w:p>
    <w:p w:rsidR="007E3C6E" w:rsidRPr="00915042" w:rsidRDefault="007E3C6E" w:rsidP="007E3C6E">
      <w:p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 xml:space="preserve">2.1.1.Выполнить работы по изготовлению </w:t>
      </w:r>
      <w:r w:rsidRPr="00915042">
        <w:rPr>
          <w:rFonts w:ascii="Times New Roman" w:hAnsi="Times New Roman" w:cs="Times New Roman"/>
          <w:sz w:val="18"/>
          <w:szCs w:val="18"/>
        </w:rPr>
        <w:t>ЭП</w:t>
      </w:r>
      <w:r w:rsidRPr="00915042">
        <w:rPr>
          <w:rFonts w:ascii="Times New Roman" w:hAnsi="Times New Roman" w:cs="Times New Roman"/>
          <w:sz w:val="18"/>
          <w:szCs w:val="18"/>
          <w:lang w:val="x-none"/>
        </w:rPr>
        <w:t xml:space="preserve"> в порядке и сроки, установленные настоящим Договором.</w:t>
      </w:r>
    </w:p>
    <w:p w:rsidR="007E3C6E" w:rsidRPr="00915042" w:rsidRDefault="007E3C6E" w:rsidP="007E3C6E">
      <w:p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 xml:space="preserve">2.1.2.В течение срока действия </w:t>
      </w:r>
      <w:r w:rsidRPr="00915042">
        <w:rPr>
          <w:rFonts w:ascii="Times New Roman" w:hAnsi="Times New Roman" w:cs="Times New Roman"/>
          <w:sz w:val="18"/>
          <w:szCs w:val="18"/>
        </w:rPr>
        <w:t>ЭП</w:t>
      </w:r>
      <w:r w:rsidRPr="00915042">
        <w:rPr>
          <w:rFonts w:ascii="Times New Roman" w:hAnsi="Times New Roman" w:cs="Times New Roman"/>
          <w:sz w:val="18"/>
          <w:szCs w:val="18"/>
          <w:lang w:val="x-none"/>
        </w:rPr>
        <w:t xml:space="preserve"> (12 месяцев):</w:t>
      </w:r>
    </w:p>
    <w:p w:rsidR="007E3C6E" w:rsidRPr="00915042" w:rsidRDefault="007E3C6E" w:rsidP="007E3C6E">
      <w:p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 xml:space="preserve">- приостанавливать действие </w:t>
      </w:r>
      <w:r w:rsidRPr="00915042">
        <w:rPr>
          <w:rFonts w:ascii="Times New Roman" w:hAnsi="Times New Roman" w:cs="Times New Roman"/>
          <w:sz w:val="18"/>
          <w:szCs w:val="18"/>
        </w:rPr>
        <w:t>ЭП</w:t>
      </w:r>
      <w:r w:rsidRPr="00915042">
        <w:rPr>
          <w:rFonts w:ascii="Times New Roman" w:hAnsi="Times New Roman" w:cs="Times New Roman"/>
          <w:sz w:val="18"/>
          <w:szCs w:val="18"/>
          <w:lang w:val="x-none"/>
        </w:rPr>
        <w:t xml:space="preserve"> по обращению их владельца;</w:t>
      </w:r>
    </w:p>
    <w:p w:rsidR="007E3C6E" w:rsidRPr="00915042" w:rsidRDefault="007E3C6E" w:rsidP="007E3C6E">
      <w:p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 xml:space="preserve">- уведомлять </w:t>
      </w:r>
      <w:r w:rsidRPr="00915042">
        <w:rPr>
          <w:rFonts w:ascii="Times New Roman" w:hAnsi="Times New Roman" w:cs="Times New Roman"/>
          <w:sz w:val="18"/>
          <w:szCs w:val="18"/>
        </w:rPr>
        <w:t>Заказчика</w:t>
      </w:r>
      <w:r w:rsidRPr="00915042">
        <w:rPr>
          <w:rFonts w:ascii="Times New Roman" w:hAnsi="Times New Roman" w:cs="Times New Roman"/>
          <w:sz w:val="18"/>
          <w:szCs w:val="18"/>
          <w:lang w:val="x-none"/>
        </w:rPr>
        <w:t xml:space="preserve"> </w:t>
      </w:r>
      <w:r w:rsidRPr="00915042">
        <w:rPr>
          <w:rFonts w:ascii="Times New Roman" w:hAnsi="Times New Roman" w:cs="Times New Roman"/>
          <w:sz w:val="18"/>
          <w:szCs w:val="18"/>
        </w:rPr>
        <w:t>ЭП</w:t>
      </w:r>
      <w:r w:rsidRPr="00915042">
        <w:rPr>
          <w:rFonts w:ascii="Times New Roman" w:hAnsi="Times New Roman" w:cs="Times New Roman"/>
          <w:sz w:val="18"/>
          <w:szCs w:val="18"/>
          <w:lang w:val="x-none"/>
        </w:rPr>
        <w:t xml:space="preserve"> о фактах, которые стали известны Исполнителю и которые существенным образом могут сказаться на возможности дальнейшего использования </w:t>
      </w:r>
      <w:r w:rsidRPr="00915042">
        <w:rPr>
          <w:rFonts w:ascii="Times New Roman" w:hAnsi="Times New Roman" w:cs="Times New Roman"/>
          <w:sz w:val="18"/>
          <w:szCs w:val="18"/>
        </w:rPr>
        <w:t>ЭП</w:t>
      </w:r>
      <w:r w:rsidRPr="00915042">
        <w:rPr>
          <w:rFonts w:ascii="Times New Roman" w:hAnsi="Times New Roman" w:cs="Times New Roman"/>
          <w:sz w:val="18"/>
          <w:szCs w:val="18"/>
          <w:lang w:val="x-none"/>
        </w:rPr>
        <w:t>;</w:t>
      </w:r>
    </w:p>
    <w:p w:rsidR="007E3C6E" w:rsidRPr="00915042" w:rsidRDefault="007E3C6E" w:rsidP="007E3C6E">
      <w:p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 xml:space="preserve">- производить отзыв </w:t>
      </w:r>
      <w:r w:rsidRPr="00915042">
        <w:rPr>
          <w:rFonts w:ascii="Times New Roman" w:hAnsi="Times New Roman" w:cs="Times New Roman"/>
          <w:sz w:val="18"/>
          <w:szCs w:val="18"/>
        </w:rPr>
        <w:t>ЭП</w:t>
      </w:r>
      <w:r w:rsidRPr="00915042">
        <w:rPr>
          <w:rFonts w:ascii="Times New Roman" w:hAnsi="Times New Roman" w:cs="Times New Roman"/>
          <w:sz w:val="18"/>
          <w:szCs w:val="18"/>
          <w:lang w:val="x-none"/>
        </w:rPr>
        <w:t xml:space="preserve"> при компрометации ключа электронной  подписи;</w:t>
      </w:r>
    </w:p>
    <w:p w:rsidR="007E3C6E" w:rsidRPr="00915042" w:rsidRDefault="007E3C6E" w:rsidP="007E3C6E">
      <w:p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 xml:space="preserve">- производить проверку уникальности ключей проверки ЭП  в реестре </w:t>
      </w:r>
      <w:r w:rsidRPr="00915042">
        <w:rPr>
          <w:rFonts w:ascii="Times New Roman" w:hAnsi="Times New Roman" w:cs="Times New Roman"/>
          <w:sz w:val="18"/>
          <w:szCs w:val="18"/>
        </w:rPr>
        <w:t>ЭП</w:t>
      </w:r>
      <w:r w:rsidRPr="00915042">
        <w:rPr>
          <w:rFonts w:ascii="Times New Roman" w:hAnsi="Times New Roman" w:cs="Times New Roman"/>
          <w:sz w:val="18"/>
          <w:szCs w:val="18"/>
          <w:lang w:val="x-none"/>
        </w:rPr>
        <w:t>;</w:t>
      </w:r>
    </w:p>
    <w:p w:rsidR="007E3C6E" w:rsidRPr="00915042" w:rsidRDefault="007E3C6E" w:rsidP="007E3C6E">
      <w:p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 xml:space="preserve">- бесплатно изготавливать </w:t>
      </w:r>
      <w:r w:rsidRPr="00915042">
        <w:rPr>
          <w:rFonts w:ascii="Times New Roman" w:hAnsi="Times New Roman" w:cs="Times New Roman"/>
          <w:sz w:val="18"/>
          <w:szCs w:val="18"/>
        </w:rPr>
        <w:t>ЭП</w:t>
      </w:r>
      <w:r w:rsidRPr="00915042">
        <w:rPr>
          <w:rFonts w:ascii="Times New Roman" w:hAnsi="Times New Roman" w:cs="Times New Roman"/>
          <w:sz w:val="18"/>
          <w:szCs w:val="18"/>
          <w:lang w:val="x-none"/>
        </w:rPr>
        <w:t xml:space="preserve"> взамен выведенных из обращения только в случае компрометации или неработоспособности ЭП, произошедших по вине Исполнителя; в остальных случаях, в том числе в случаях, когда </w:t>
      </w:r>
      <w:r w:rsidRPr="00915042">
        <w:rPr>
          <w:rFonts w:ascii="Times New Roman" w:hAnsi="Times New Roman" w:cs="Times New Roman"/>
          <w:sz w:val="18"/>
          <w:szCs w:val="18"/>
        </w:rPr>
        <w:t>ЭП</w:t>
      </w:r>
      <w:r w:rsidRPr="00915042">
        <w:rPr>
          <w:rFonts w:ascii="Times New Roman" w:hAnsi="Times New Roman" w:cs="Times New Roman"/>
          <w:sz w:val="18"/>
          <w:szCs w:val="18"/>
          <w:lang w:val="x-none"/>
        </w:rPr>
        <w:t xml:space="preserve"> в соответствии с законодательством становятся неприменимыми в целях, в которых ранее могли использоваться, изготовление новых (других) </w:t>
      </w:r>
      <w:r w:rsidRPr="00915042">
        <w:rPr>
          <w:rFonts w:ascii="Times New Roman" w:hAnsi="Times New Roman" w:cs="Times New Roman"/>
          <w:sz w:val="18"/>
          <w:szCs w:val="18"/>
        </w:rPr>
        <w:t>ЭП</w:t>
      </w:r>
      <w:r w:rsidRPr="00915042">
        <w:rPr>
          <w:rFonts w:ascii="Times New Roman" w:hAnsi="Times New Roman" w:cs="Times New Roman"/>
          <w:sz w:val="18"/>
          <w:szCs w:val="18"/>
          <w:lang w:val="x-none"/>
        </w:rPr>
        <w:t xml:space="preserve"> осуществляется за плату;</w:t>
      </w:r>
    </w:p>
    <w:p w:rsidR="007E3C6E" w:rsidRPr="00915042" w:rsidRDefault="007E3C6E" w:rsidP="007E3C6E">
      <w:p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 осуществлять проверку ЭП в электронном документе по запросу Заказчика;</w:t>
      </w:r>
    </w:p>
    <w:p w:rsidR="007E3C6E" w:rsidRPr="00915042" w:rsidRDefault="007E3C6E" w:rsidP="007E3C6E">
      <w:p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 xml:space="preserve">- </w:t>
      </w:r>
      <w:r w:rsidRPr="00915042">
        <w:rPr>
          <w:rFonts w:ascii="Times New Roman" w:hAnsi="Times New Roman" w:cs="Times New Roman"/>
          <w:sz w:val="18"/>
          <w:szCs w:val="18"/>
        </w:rPr>
        <w:t xml:space="preserve">оказывать содействие в целях разрешения </w:t>
      </w:r>
      <w:r w:rsidRPr="00915042">
        <w:rPr>
          <w:rFonts w:ascii="Times New Roman" w:hAnsi="Times New Roman" w:cs="Times New Roman"/>
          <w:sz w:val="18"/>
          <w:szCs w:val="18"/>
          <w:lang w:val="x-none"/>
        </w:rPr>
        <w:t>конфликтных ситуаций, возникающих у Заказчика при использовании ЭП.</w:t>
      </w:r>
    </w:p>
    <w:p w:rsidR="007E3C6E" w:rsidRPr="00915042" w:rsidRDefault="007E3C6E" w:rsidP="007E3C6E">
      <w:p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2.2.Исполнитель имеет право:</w:t>
      </w:r>
    </w:p>
    <w:p w:rsidR="007E3C6E" w:rsidRPr="00915042" w:rsidRDefault="007E3C6E" w:rsidP="007E3C6E">
      <w:pPr>
        <w:tabs>
          <w:tab w:val="left" w:pos="3763"/>
        </w:tabs>
        <w:spacing w:after="0"/>
        <w:jc w:val="both"/>
        <w:rPr>
          <w:rFonts w:ascii="Times New Roman" w:hAnsi="Times New Roman" w:cs="Times New Roman"/>
          <w:bCs/>
          <w:iCs/>
          <w:sz w:val="18"/>
          <w:szCs w:val="18"/>
        </w:rPr>
      </w:pPr>
      <w:r w:rsidRPr="00915042">
        <w:rPr>
          <w:rFonts w:ascii="Times New Roman" w:hAnsi="Times New Roman" w:cs="Times New Roman"/>
          <w:bCs/>
          <w:iCs/>
          <w:sz w:val="18"/>
          <w:szCs w:val="18"/>
        </w:rPr>
        <w:t>2.2.1.Привлекать к выполнению работ по изготовлению ЭП третьих лиц.</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 xml:space="preserve">2.3.Заказчик обязан: </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2.3.1.Передать Исполнителю соответствующее заявление на изготовление ЭП, сведения, содержащиеся в заявлении, должны быть подтверждены соответствующими документами.</w:t>
      </w:r>
    </w:p>
    <w:p w:rsidR="007E3C6E" w:rsidRPr="00915042" w:rsidRDefault="007E3C6E" w:rsidP="007E3C6E">
      <w:pPr>
        <w:tabs>
          <w:tab w:val="left" w:pos="3763"/>
        </w:tabs>
        <w:spacing w:after="0"/>
        <w:jc w:val="both"/>
        <w:rPr>
          <w:rFonts w:ascii="Times New Roman" w:hAnsi="Times New Roman" w:cs="Times New Roman"/>
          <w:b/>
          <w:i/>
          <w:sz w:val="18"/>
          <w:szCs w:val="18"/>
        </w:rPr>
      </w:pPr>
      <w:r w:rsidRPr="00915042">
        <w:rPr>
          <w:rFonts w:ascii="Times New Roman" w:hAnsi="Times New Roman" w:cs="Times New Roman"/>
          <w:sz w:val="18"/>
          <w:szCs w:val="18"/>
        </w:rPr>
        <w:t xml:space="preserve">2.3.2.Никому и ни при каких условиях не передавать </w:t>
      </w:r>
      <w:proofErr w:type="gramStart"/>
      <w:r w:rsidRPr="00915042">
        <w:rPr>
          <w:rFonts w:ascii="Times New Roman" w:hAnsi="Times New Roman" w:cs="Times New Roman"/>
          <w:sz w:val="18"/>
          <w:szCs w:val="18"/>
        </w:rPr>
        <w:t>свой</w:t>
      </w:r>
      <w:proofErr w:type="gramEnd"/>
      <w:r w:rsidRPr="00915042">
        <w:rPr>
          <w:rFonts w:ascii="Times New Roman" w:hAnsi="Times New Roman" w:cs="Times New Roman"/>
          <w:sz w:val="18"/>
          <w:szCs w:val="18"/>
        </w:rPr>
        <w:t xml:space="preserve"> ЭП.</w:t>
      </w:r>
    </w:p>
    <w:p w:rsidR="007E3C6E" w:rsidRPr="00915042" w:rsidRDefault="007E3C6E" w:rsidP="007E3C6E">
      <w:pPr>
        <w:tabs>
          <w:tab w:val="left" w:pos="3763"/>
        </w:tabs>
        <w:spacing w:after="0"/>
        <w:jc w:val="both"/>
        <w:rPr>
          <w:rFonts w:ascii="Times New Roman" w:hAnsi="Times New Roman" w:cs="Times New Roman"/>
          <w:bCs/>
          <w:iCs/>
          <w:sz w:val="18"/>
          <w:szCs w:val="18"/>
        </w:rPr>
      </w:pPr>
      <w:r w:rsidRPr="00915042">
        <w:rPr>
          <w:rFonts w:ascii="Times New Roman" w:hAnsi="Times New Roman" w:cs="Times New Roman"/>
          <w:bCs/>
          <w:iCs/>
          <w:sz w:val="18"/>
          <w:szCs w:val="18"/>
        </w:rPr>
        <w:t>2.3.3.В случае принятия решения о компрометации ЭП немедленно информировать Исполнителя по телефонным каналам связи с использованием устного пароля или в виде электронного сообщения, подписанного скомпрометированным ключом, о наступлении события, трактуемого как компрометация.</w:t>
      </w:r>
    </w:p>
    <w:p w:rsidR="007E3C6E" w:rsidRPr="00915042" w:rsidRDefault="007E3C6E" w:rsidP="007E3C6E">
      <w:pPr>
        <w:tabs>
          <w:tab w:val="left" w:pos="3763"/>
        </w:tabs>
        <w:spacing w:after="0"/>
        <w:jc w:val="both"/>
        <w:rPr>
          <w:rFonts w:ascii="Times New Roman" w:hAnsi="Times New Roman" w:cs="Times New Roman"/>
          <w:bCs/>
          <w:iCs/>
          <w:sz w:val="18"/>
          <w:szCs w:val="18"/>
        </w:rPr>
      </w:pPr>
      <w:r w:rsidRPr="00915042">
        <w:rPr>
          <w:rFonts w:ascii="Times New Roman" w:hAnsi="Times New Roman" w:cs="Times New Roman"/>
          <w:bCs/>
          <w:iCs/>
          <w:sz w:val="18"/>
          <w:szCs w:val="18"/>
        </w:rPr>
        <w:t>2.3.4. При компрометации ЭП прекратить обмен электронными документами с другими лицами.</w:t>
      </w:r>
    </w:p>
    <w:p w:rsidR="007E3C6E" w:rsidRPr="00915042" w:rsidRDefault="007E3C6E" w:rsidP="007E3C6E">
      <w:pPr>
        <w:tabs>
          <w:tab w:val="left" w:pos="3763"/>
        </w:tabs>
        <w:spacing w:after="0"/>
        <w:jc w:val="both"/>
        <w:rPr>
          <w:rFonts w:ascii="Times New Roman" w:hAnsi="Times New Roman" w:cs="Times New Roman"/>
          <w:bCs/>
          <w:iCs/>
          <w:sz w:val="18"/>
          <w:szCs w:val="18"/>
        </w:rPr>
      </w:pPr>
      <w:r w:rsidRPr="00915042">
        <w:rPr>
          <w:rFonts w:ascii="Times New Roman" w:hAnsi="Times New Roman" w:cs="Times New Roman"/>
          <w:bCs/>
          <w:iCs/>
          <w:sz w:val="18"/>
          <w:szCs w:val="18"/>
        </w:rPr>
        <w:t>2.3.5.В период действия ЭП сообщать Исполнителю об изменениях сведений, содержащихся в заявлении на изготовление ЭП в срок, не превышающий 3 (Трех) рабочих дней.</w:t>
      </w:r>
    </w:p>
    <w:p w:rsidR="007E3C6E" w:rsidRPr="00915042" w:rsidRDefault="007E3C6E" w:rsidP="007E3C6E">
      <w:pPr>
        <w:tabs>
          <w:tab w:val="left" w:pos="3763"/>
        </w:tabs>
        <w:spacing w:after="0"/>
        <w:jc w:val="both"/>
        <w:rPr>
          <w:rFonts w:ascii="Times New Roman" w:hAnsi="Times New Roman" w:cs="Times New Roman"/>
          <w:b/>
          <w:bCs/>
          <w:i/>
          <w:iCs/>
          <w:sz w:val="18"/>
          <w:szCs w:val="18"/>
        </w:rPr>
      </w:pPr>
      <w:r w:rsidRPr="00915042">
        <w:rPr>
          <w:rFonts w:ascii="Times New Roman" w:hAnsi="Times New Roman" w:cs="Times New Roman"/>
          <w:bCs/>
          <w:iCs/>
          <w:sz w:val="18"/>
          <w:szCs w:val="18"/>
        </w:rPr>
        <w:t xml:space="preserve">2.3.6. Принять и оплатить выполненные Исполнителем работы по изготовлению ЭП в размере и порядке, предусмотренном настоящим Договором.  </w:t>
      </w:r>
    </w:p>
    <w:p w:rsidR="007E3C6E" w:rsidRPr="00915042" w:rsidRDefault="007E3C6E" w:rsidP="0085745C">
      <w:pPr>
        <w:numPr>
          <w:ilvl w:val="0"/>
          <w:numId w:val="6"/>
        </w:numPr>
        <w:tabs>
          <w:tab w:val="left" w:pos="3763"/>
        </w:tabs>
        <w:spacing w:after="0"/>
        <w:ind w:left="0" w:firstLine="0"/>
        <w:jc w:val="both"/>
        <w:rPr>
          <w:rFonts w:ascii="Times New Roman" w:hAnsi="Times New Roman" w:cs="Times New Roman"/>
          <w:b/>
          <w:sz w:val="18"/>
          <w:szCs w:val="18"/>
        </w:rPr>
      </w:pPr>
      <w:r w:rsidRPr="00915042">
        <w:rPr>
          <w:rFonts w:ascii="Times New Roman" w:hAnsi="Times New Roman" w:cs="Times New Roman"/>
          <w:b/>
          <w:sz w:val="18"/>
          <w:szCs w:val="18"/>
        </w:rPr>
        <w:t>СТОИМОСТЬ работ</w:t>
      </w:r>
      <w:proofErr w:type="gramStart"/>
      <w:r w:rsidRPr="00915042">
        <w:rPr>
          <w:rFonts w:ascii="Times New Roman" w:hAnsi="Times New Roman" w:cs="Times New Roman"/>
          <w:b/>
          <w:sz w:val="18"/>
          <w:szCs w:val="18"/>
        </w:rPr>
        <w:t xml:space="preserve"> И</w:t>
      </w:r>
      <w:proofErr w:type="gramEnd"/>
      <w:r w:rsidRPr="00915042">
        <w:rPr>
          <w:rFonts w:ascii="Times New Roman" w:hAnsi="Times New Roman" w:cs="Times New Roman"/>
          <w:b/>
          <w:sz w:val="18"/>
          <w:szCs w:val="18"/>
        </w:rPr>
        <w:t xml:space="preserve"> ПОРЯДОК расчетов</w:t>
      </w:r>
    </w:p>
    <w:p w:rsidR="007E3C6E" w:rsidRPr="00915042" w:rsidRDefault="007E3C6E" w:rsidP="0085745C">
      <w:pPr>
        <w:numPr>
          <w:ilvl w:val="1"/>
          <w:numId w:val="7"/>
        </w:numPr>
        <w:tabs>
          <w:tab w:val="clear" w:pos="1065"/>
          <w:tab w:val="num" w:pos="284"/>
          <w:tab w:val="left" w:pos="3763"/>
        </w:tabs>
        <w:spacing w:after="0"/>
        <w:ind w:left="0" w:firstLine="0"/>
        <w:jc w:val="both"/>
        <w:rPr>
          <w:rFonts w:ascii="Times New Roman" w:hAnsi="Times New Roman" w:cs="Times New Roman"/>
          <w:sz w:val="18"/>
          <w:szCs w:val="18"/>
        </w:rPr>
      </w:pPr>
      <w:r w:rsidRPr="00915042">
        <w:rPr>
          <w:rFonts w:ascii="Times New Roman" w:hAnsi="Times New Roman" w:cs="Times New Roman"/>
          <w:sz w:val="18"/>
          <w:szCs w:val="18"/>
        </w:rPr>
        <w:t xml:space="preserve">Стоимость работ по изготовлению ____ штук ЭП на ключевых носителях </w:t>
      </w:r>
      <w:proofErr w:type="spellStart"/>
      <w:r w:rsidRPr="00915042">
        <w:rPr>
          <w:rFonts w:ascii="Times New Roman" w:hAnsi="Times New Roman" w:cs="Times New Roman"/>
          <w:bCs/>
          <w:sz w:val="18"/>
          <w:szCs w:val="18"/>
        </w:rPr>
        <w:t>eToken</w:t>
      </w:r>
      <w:proofErr w:type="spellEnd"/>
      <w:r w:rsidRPr="00915042">
        <w:rPr>
          <w:rFonts w:ascii="Times New Roman" w:hAnsi="Times New Roman" w:cs="Times New Roman"/>
          <w:bCs/>
          <w:sz w:val="18"/>
          <w:szCs w:val="18"/>
        </w:rPr>
        <w:t xml:space="preserve"> </w:t>
      </w:r>
      <w:r w:rsidRPr="00915042">
        <w:rPr>
          <w:rFonts w:ascii="Times New Roman" w:hAnsi="Times New Roman" w:cs="Times New Roman"/>
          <w:sz w:val="18"/>
          <w:szCs w:val="18"/>
        </w:rPr>
        <w:t>составляет</w:t>
      </w:r>
      <w:proofErr w:type="gramStart"/>
      <w:r w:rsidRPr="00915042">
        <w:rPr>
          <w:rFonts w:ascii="Times New Roman" w:hAnsi="Times New Roman" w:cs="Times New Roman"/>
          <w:sz w:val="18"/>
          <w:szCs w:val="18"/>
        </w:rPr>
        <w:t xml:space="preserve"> ____ (______) </w:t>
      </w:r>
      <w:proofErr w:type="gramEnd"/>
      <w:r w:rsidRPr="00915042">
        <w:rPr>
          <w:rFonts w:ascii="Times New Roman" w:hAnsi="Times New Roman" w:cs="Times New Roman"/>
          <w:sz w:val="18"/>
          <w:szCs w:val="18"/>
        </w:rPr>
        <w:t xml:space="preserve">рублей 00 копеек, в </w:t>
      </w:r>
      <w:proofErr w:type="spellStart"/>
      <w:r w:rsidRPr="00915042">
        <w:rPr>
          <w:rFonts w:ascii="Times New Roman" w:hAnsi="Times New Roman" w:cs="Times New Roman"/>
          <w:sz w:val="18"/>
          <w:szCs w:val="18"/>
        </w:rPr>
        <w:t>т.ч</w:t>
      </w:r>
      <w:proofErr w:type="spellEnd"/>
      <w:r w:rsidRPr="00915042">
        <w:rPr>
          <w:rFonts w:ascii="Times New Roman" w:hAnsi="Times New Roman" w:cs="Times New Roman"/>
          <w:sz w:val="18"/>
          <w:szCs w:val="18"/>
        </w:rPr>
        <w:t xml:space="preserve">. НДС 18%- ____ (_______) рубля __ коп. </w:t>
      </w:r>
    </w:p>
    <w:p w:rsidR="007E3C6E" w:rsidRPr="00915042" w:rsidRDefault="007E3C6E" w:rsidP="0085745C">
      <w:pPr>
        <w:numPr>
          <w:ilvl w:val="1"/>
          <w:numId w:val="7"/>
        </w:numPr>
        <w:tabs>
          <w:tab w:val="clear" w:pos="1065"/>
          <w:tab w:val="num" w:pos="284"/>
          <w:tab w:val="left" w:pos="3763"/>
        </w:tabs>
        <w:spacing w:after="0"/>
        <w:ind w:left="0" w:firstLine="0"/>
        <w:jc w:val="both"/>
        <w:rPr>
          <w:rFonts w:ascii="Times New Roman" w:hAnsi="Times New Roman" w:cs="Times New Roman"/>
          <w:sz w:val="18"/>
          <w:szCs w:val="18"/>
        </w:rPr>
      </w:pPr>
      <w:r w:rsidRPr="00915042">
        <w:rPr>
          <w:rFonts w:ascii="Times New Roman" w:hAnsi="Times New Roman" w:cs="Times New Roman"/>
          <w:sz w:val="18"/>
          <w:szCs w:val="18"/>
        </w:rPr>
        <w:t xml:space="preserve">Стоимость работ по изготовлению 1 (Одного) ЭП на ключевом носителе </w:t>
      </w:r>
      <w:proofErr w:type="spellStart"/>
      <w:r w:rsidRPr="00915042">
        <w:rPr>
          <w:rFonts w:ascii="Times New Roman" w:hAnsi="Times New Roman" w:cs="Times New Roman"/>
          <w:bCs/>
          <w:sz w:val="18"/>
          <w:szCs w:val="18"/>
        </w:rPr>
        <w:t>eToken</w:t>
      </w:r>
      <w:proofErr w:type="spellEnd"/>
      <w:r w:rsidRPr="00915042">
        <w:rPr>
          <w:rFonts w:ascii="Times New Roman" w:hAnsi="Times New Roman" w:cs="Times New Roman"/>
          <w:bCs/>
          <w:sz w:val="18"/>
          <w:szCs w:val="18"/>
        </w:rPr>
        <w:t xml:space="preserve"> </w:t>
      </w:r>
      <w:r w:rsidRPr="00915042">
        <w:rPr>
          <w:rFonts w:ascii="Times New Roman" w:hAnsi="Times New Roman" w:cs="Times New Roman"/>
          <w:sz w:val="18"/>
          <w:szCs w:val="18"/>
        </w:rPr>
        <w:t xml:space="preserve">составляет 3 000 (Три тысячи) рублей 00 копеек, в </w:t>
      </w:r>
      <w:proofErr w:type="spellStart"/>
      <w:r w:rsidRPr="00915042">
        <w:rPr>
          <w:rFonts w:ascii="Times New Roman" w:hAnsi="Times New Roman" w:cs="Times New Roman"/>
          <w:sz w:val="18"/>
          <w:szCs w:val="18"/>
        </w:rPr>
        <w:t>т.ч</w:t>
      </w:r>
      <w:proofErr w:type="spellEnd"/>
      <w:r w:rsidRPr="00915042">
        <w:rPr>
          <w:rFonts w:ascii="Times New Roman" w:hAnsi="Times New Roman" w:cs="Times New Roman"/>
          <w:sz w:val="18"/>
          <w:szCs w:val="18"/>
        </w:rPr>
        <w:t xml:space="preserve">. НДС 18%. </w:t>
      </w:r>
    </w:p>
    <w:p w:rsidR="007E3C6E" w:rsidRPr="00915042" w:rsidRDefault="007E3C6E" w:rsidP="0085745C">
      <w:pPr>
        <w:numPr>
          <w:ilvl w:val="1"/>
          <w:numId w:val="7"/>
        </w:numPr>
        <w:tabs>
          <w:tab w:val="clear" w:pos="1065"/>
          <w:tab w:val="num" w:pos="284"/>
          <w:tab w:val="left" w:pos="3763"/>
        </w:tabs>
        <w:spacing w:after="0"/>
        <w:ind w:left="0" w:firstLine="0"/>
        <w:jc w:val="both"/>
        <w:rPr>
          <w:rFonts w:ascii="Times New Roman" w:hAnsi="Times New Roman" w:cs="Times New Roman"/>
          <w:sz w:val="18"/>
          <w:szCs w:val="18"/>
        </w:rPr>
      </w:pPr>
      <w:r w:rsidRPr="00915042">
        <w:rPr>
          <w:rFonts w:ascii="Times New Roman" w:hAnsi="Times New Roman" w:cs="Times New Roman"/>
          <w:sz w:val="18"/>
          <w:szCs w:val="18"/>
        </w:rPr>
        <w:t xml:space="preserve">Заказчик в течение 5 (Пяти) рабочих дней </w:t>
      </w:r>
      <w:proofErr w:type="gramStart"/>
      <w:r w:rsidRPr="00915042">
        <w:rPr>
          <w:rFonts w:ascii="Times New Roman" w:hAnsi="Times New Roman" w:cs="Times New Roman"/>
          <w:sz w:val="18"/>
          <w:szCs w:val="18"/>
        </w:rPr>
        <w:t>с даты заключения</w:t>
      </w:r>
      <w:proofErr w:type="gramEnd"/>
      <w:r w:rsidRPr="00915042">
        <w:rPr>
          <w:rFonts w:ascii="Times New Roman" w:hAnsi="Times New Roman" w:cs="Times New Roman"/>
          <w:sz w:val="18"/>
          <w:szCs w:val="18"/>
        </w:rPr>
        <w:t xml:space="preserve"> настоящего Договора перечисляет на расчетный счет Исполнителя 100 (Сто) % от стоимости работ, указанной в п. 3.1. настоящего Договора. </w:t>
      </w:r>
    </w:p>
    <w:p w:rsidR="007E3C6E" w:rsidRPr="00915042" w:rsidRDefault="007E3C6E" w:rsidP="0085745C">
      <w:pPr>
        <w:numPr>
          <w:ilvl w:val="0"/>
          <w:numId w:val="5"/>
        </w:numPr>
        <w:tabs>
          <w:tab w:val="left" w:pos="3763"/>
        </w:tabs>
        <w:spacing w:after="0"/>
        <w:ind w:left="0" w:firstLine="0"/>
        <w:jc w:val="both"/>
        <w:rPr>
          <w:rFonts w:ascii="Times New Roman" w:hAnsi="Times New Roman" w:cs="Times New Roman"/>
          <w:b/>
          <w:sz w:val="18"/>
          <w:szCs w:val="18"/>
        </w:rPr>
      </w:pPr>
      <w:r w:rsidRPr="00915042">
        <w:rPr>
          <w:rFonts w:ascii="Times New Roman" w:hAnsi="Times New Roman" w:cs="Times New Roman"/>
          <w:b/>
          <w:sz w:val="18"/>
          <w:szCs w:val="18"/>
        </w:rPr>
        <w:t xml:space="preserve">ПОРЯДОК ВЫПОЛНЕНИЯ РАБОТ </w:t>
      </w:r>
    </w:p>
    <w:p w:rsidR="007E3C6E" w:rsidRPr="00915042" w:rsidRDefault="007E3C6E" w:rsidP="0085745C">
      <w:pPr>
        <w:numPr>
          <w:ilvl w:val="1"/>
          <w:numId w:val="5"/>
        </w:numPr>
        <w:tabs>
          <w:tab w:val="clear" w:pos="502"/>
          <w:tab w:val="num" w:pos="284"/>
          <w:tab w:val="left" w:pos="3763"/>
        </w:tabs>
        <w:spacing w:after="0"/>
        <w:ind w:left="0" w:firstLine="0"/>
        <w:jc w:val="both"/>
        <w:rPr>
          <w:rFonts w:ascii="Times New Roman" w:hAnsi="Times New Roman" w:cs="Times New Roman"/>
          <w:sz w:val="18"/>
          <w:szCs w:val="18"/>
        </w:rPr>
      </w:pPr>
      <w:r w:rsidRPr="00915042">
        <w:rPr>
          <w:rFonts w:ascii="Times New Roman" w:hAnsi="Times New Roman" w:cs="Times New Roman"/>
          <w:sz w:val="18"/>
          <w:szCs w:val="18"/>
        </w:rPr>
        <w:t xml:space="preserve">Исполнитель после поступления на его расчетный счет денежных средств в размере, указанном в п.3.3. настоящего Договора, на основании заявления Заказчика, изготавливает ЭП в офисе Исполнителя по адресу: 107078, Москва, </w:t>
      </w:r>
      <w:proofErr w:type="spellStart"/>
      <w:r w:rsidRPr="00915042">
        <w:rPr>
          <w:rFonts w:ascii="Times New Roman" w:hAnsi="Times New Roman" w:cs="Times New Roman"/>
          <w:sz w:val="18"/>
          <w:szCs w:val="18"/>
        </w:rPr>
        <w:t>ул</w:t>
      </w:r>
      <w:proofErr w:type="gramStart"/>
      <w:r w:rsidRPr="00915042">
        <w:rPr>
          <w:rFonts w:ascii="Times New Roman" w:hAnsi="Times New Roman" w:cs="Times New Roman"/>
          <w:sz w:val="18"/>
          <w:szCs w:val="18"/>
        </w:rPr>
        <w:t>.К</w:t>
      </w:r>
      <w:proofErr w:type="gramEnd"/>
      <w:r w:rsidRPr="00915042">
        <w:rPr>
          <w:rFonts w:ascii="Times New Roman" w:hAnsi="Times New Roman" w:cs="Times New Roman"/>
          <w:sz w:val="18"/>
          <w:szCs w:val="18"/>
        </w:rPr>
        <w:t>аланчевская</w:t>
      </w:r>
      <w:proofErr w:type="spellEnd"/>
      <w:r w:rsidRPr="00915042">
        <w:rPr>
          <w:rFonts w:ascii="Times New Roman" w:hAnsi="Times New Roman" w:cs="Times New Roman"/>
          <w:sz w:val="18"/>
          <w:szCs w:val="18"/>
        </w:rPr>
        <w:t xml:space="preserve">, д.29 стр.2, телефон (495) 228-31-31 и одновременно вносит ЭП в реестр ЭП. </w:t>
      </w:r>
    </w:p>
    <w:p w:rsidR="007E3C6E" w:rsidRPr="00915042" w:rsidRDefault="007E3C6E" w:rsidP="0085745C">
      <w:pPr>
        <w:numPr>
          <w:ilvl w:val="1"/>
          <w:numId w:val="5"/>
        </w:numPr>
        <w:tabs>
          <w:tab w:val="clear" w:pos="502"/>
          <w:tab w:val="num" w:pos="284"/>
          <w:tab w:val="left" w:pos="3763"/>
        </w:tabs>
        <w:spacing w:after="0"/>
        <w:ind w:left="0" w:firstLine="0"/>
        <w:jc w:val="both"/>
        <w:rPr>
          <w:rFonts w:ascii="Times New Roman" w:hAnsi="Times New Roman" w:cs="Times New Roman"/>
          <w:sz w:val="18"/>
          <w:szCs w:val="18"/>
        </w:rPr>
      </w:pPr>
      <w:r w:rsidRPr="00915042">
        <w:rPr>
          <w:rFonts w:ascii="Times New Roman" w:hAnsi="Times New Roman" w:cs="Times New Roman"/>
          <w:sz w:val="18"/>
          <w:szCs w:val="18"/>
        </w:rPr>
        <w:t xml:space="preserve">Срок изготовления 1 (Одного) ЭП на ключевом носителе </w:t>
      </w:r>
      <w:proofErr w:type="spellStart"/>
      <w:r w:rsidRPr="00915042">
        <w:rPr>
          <w:rFonts w:ascii="Times New Roman" w:hAnsi="Times New Roman" w:cs="Times New Roman"/>
          <w:bCs/>
          <w:sz w:val="18"/>
          <w:szCs w:val="18"/>
        </w:rPr>
        <w:t>eToken</w:t>
      </w:r>
      <w:proofErr w:type="spellEnd"/>
      <w:r w:rsidRPr="00915042">
        <w:rPr>
          <w:rFonts w:ascii="Times New Roman" w:hAnsi="Times New Roman" w:cs="Times New Roman"/>
          <w:bCs/>
          <w:sz w:val="18"/>
          <w:szCs w:val="18"/>
        </w:rPr>
        <w:t xml:space="preserve"> </w:t>
      </w:r>
      <w:r w:rsidRPr="00915042">
        <w:rPr>
          <w:rFonts w:ascii="Times New Roman" w:hAnsi="Times New Roman" w:cs="Times New Roman"/>
          <w:sz w:val="18"/>
          <w:szCs w:val="18"/>
        </w:rPr>
        <w:t>составляет 5 (Пять) рабочих дней.</w:t>
      </w:r>
    </w:p>
    <w:p w:rsidR="007E3C6E" w:rsidRPr="00915042" w:rsidRDefault="007E3C6E" w:rsidP="0085745C">
      <w:pPr>
        <w:numPr>
          <w:ilvl w:val="1"/>
          <w:numId w:val="5"/>
        </w:numPr>
        <w:tabs>
          <w:tab w:val="clear" w:pos="502"/>
          <w:tab w:val="num" w:pos="284"/>
          <w:tab w:val="left" w:pos="3763"/>
        </w:tabs>
        <w:spacing w:after="0"/>
        <w:ind w:left="0" w:firstLine="0"/>
        <w:jc w:val="both"/>
        <w:rPr>
          <w:rFonts w:ascii="Times New Roman" w:hAnsi="Times New Roman" w:cs="Times New Roman"/>
          <w:sz w:val="18"/>
          <w:szCs w:val="18"/>
        </w:rPr>
      </w:pPr>
      <w:r w:rsidRPr="00915042">
        <w:rPr>
          <w:rFonts w:ascii="Times New Roman" w:hAnsi="Times New Roman" w:cs="Times New Roman"/>
          <w:sz w:val="18"/>
          <w:szCs w:val="18"/>
        </w:rPr>
        <w:t xml:space="preserve">Срок действия ЭП исчисляется с момента его выдачи Заказчику и продолжается в течение 12 (Двенадцати) месяцев. </w:t>
      </w:r>
    </w:p>
    <w:p w:rsidR="007E3C6E" w:rsidRPr="00915042" w:rsidRDefault="007E3C6E" w:rsidP="0085745C">
      <w:pPr>
        <w:numPr>
          <w:ilvl w:val="1"/>
          <w:numId w:val="5"/>
        </w:numPr>
        <w:tabs>
          <w:tab w:val="clear" w:pos="502"/>
          <w:tab w:val="num" w:pos="284"/>
          <w:tab w:val="left" w:pos="3763"/>
        </w:tabs>
        <w:spacing w:after="0"/>
        <w:ind w:left="0" w:firstLine="0"/>
        <w:jc w:val="both"/>
        <w:rPr>
          <w:rFonts w:ascii="Times New Roman" w:hAnsi="Times New Roman" w:cs="Times New Roman"/>
          <w:sz w:val="18"/>
          <w:szCs w:val="18"/>
        </w:rPr>
      </w:pPr>
      <w:r w:rsidRPr="00915042">
        <w:rPr>
          <w:rFonts w:ascii="Times New Roman" w:hAnsi="Times New Roman" w:cs="Times New Roman"/>
          <w:sz w:val="18"/>
          <w:szCs w:val="18"/>
        </w:rPr>
        <w:lastRenderedPageBreak/>
        <w:t xml:space="preserve">Выполнение работ по изготовлению ЭП оформляется Актом сдачи – приемки выполненных работ, подписываемым Сторонами в день выдачи  Заказчику ЭП. </w:t>
      </w:r>
    </w:p>
    <w:p w:rsidR="007E3C6E" w:rsidRPr="00915042" w:rsidRDefault="007E3C6E" w:rsidP="0085745C">
      <w:pPr>
        <w:numPr>
          <w:ilvl w:val="1"/>
          <w:numId w:val="5"/>
        </w:numPr>
        <w:tabs>
          <w:tab w:val="clear" w:pos="502"/>
          <w:tab w:val="num" w:pos="284"/>
          <w:tab w:val="left" w:pos="3763"/>
        </w:tabs>
        <w:spacing w:after="0"/>
        <w:ind w:left="0" w:firstLine="0"/>
        <w:jc w:val="both"/>
        <w:rPr>
          <w:rFonts w:ascii="Times New Roman" w:hAnsi="Times New Roman" w:cs="Times New Roman"/>
          <w:sz w:val="18"/>
          <w:szCs w:val="18"/>
        </w:rPr>
      </w:pPr>
      <w:r w:rsidRPr="00915042">
        <w:rPr>
          <w:rFonts w:ascii="Times New Roman" w:hAnsi="Times New Roman" w:cs="Times New Roman"/>
          <w:sz w:val="18"/>
          <w:szCs w:val="18"/>
        </w:rPr>
        <w:t xml:space="preserve">ЭП на ключевом носителе </w:t>
      </w:r>
      <w:proofErr w:type="spellStart"/>
      <w:r w:rsidRPr="00915042">
        <w:rPr>
          <w:rFonts w:ascii="Times New Roman" w:hAnsi="Times New Roman" w:cs="Times New Roman"/>
          <w:bCs/>
          <w:sz w:val="18"/>
          <w:szCs w:val="18"/>
        </w:rPr>
        <w:t>eToken</w:t>
      </w:r>
      <w:proofErr w:type="spellEnd"/>
      <w:r w:rsidRPr="00915042">
        <w:rPr>
          <w:rFonts w:ascii="Times New Roman" w:hAnsi="Times New Roman" w:cs="Times New Roman"/>
          <w:bCs/>
          <w:sz w:val="18"/>
          <w:szCs w:val="18"/>
        </w:rPr>
        <w:t xml:space="preserve"> вправе получить либо Заказчик ЭП, либо лицо по доверенности, оформленной в соответствии с требованиями действующего законодательства.</w:t>
      </w:r>
    </w:p>
    <w:p w:rsidR="007E3C6E" w:rsidRPr="00915042" w:rsidRDefault="007E3C6E" w:rsidP="007E3C6E">
      <w:pPr>
        <w:tabs>
          <w:tab w:val="left" w:pos="3763"/>
        </w:tabs>
        <w:spacing w:after="0"/>
        <w:jc w:val="both"/>
        <w:rPr>
          <w:rFonts w:ascii="Times New Roman" w:hAnsi="Times New Roman" w:cs="Times New Roman"/>
          <w:b/>
          <w:sz w:val="18"/>
          <w:szCs w:val="18"/>
        </w:rPr>
      </w:pPr>
      <w:r w:rsidRPr="00915042">
        <w:rPr>
          <w:rFonts w:ascii="Times New Roman" w:hAnsi="Times New Roman" w:cs="Times New Roman"/>
          <w:b/>
          <w:sz w:val="18"/>
          <w:szCs w:val="18"/>
        </w:rPr>
        <w:t>5.ОТВЕТСТВЕННОСТЬ СТОРОН</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5.1.За невыполнение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E3C6E" w:rsidRPr="00915042" w:rsidRDefault="007E3C6E" w:rsidP="007E3C6E">
      <w:pPr>
        <w:tabs>
          <w:tab w:val="left" w:pos="3763"/>
        </w:tabs>
        <w:spacing w:after="0"/>
        <w:jc w:val="both"/>
        <w:rPr>
          <w:rFonts w:ascii="Times New Roman" w:hAnsi="Times New Roman" w:cs="Times New Roman"/>
          <w:sz w:val="18"/>
          <w:szCs w:val="18"/>
        </w:rPr>
      </w:pPr>
      <w:proofErr w:type="gramStart"/>
      <w:r w:rsidRPr="00915042">
        <w:rPr>
          <w:rFonts w:ascii="Times New Roman" w:hAnsi="Times New Roman" w:cs="Times New Roman"/>
          <w:sz w:val="18"/>
          <w:szCs w:val="18"/>
        </w:rPr>
        <w:t>5.2.Стороны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а именно: пожара, стихийных бедствий, войны, военных операций различного рода, блокад, запрета на экспорт/импорт, принятия органами государственной власти законодательных и нормативных актов, распоряжений, приказов, препятствующих исполнению обязательств по настоящему Договору.</w:t>
      </w:r>
      <w:proofErr w:type="gramEnd"/>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5.3.Сторона, ссылающаяся на обстоятельства непреодолимой силы, обязана  в течение 5 (Пяти) рабочих дней с момента их наступления известить другую Сторону о наступлении этих обстоятельств. Извещение должно содержать данные о характере обстоятельств и оценку их влияния на возможность исполнения стороной своих обязательств по настоящему Договору. Несвоевременное извещение о наступлении обстоятельств непреодолимой силы, освобождающих Сторону от ответственности, влечет за собой утрату права для этой Стороны ссылаться на эти обстоятельства.</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5.4.При нарушении Заказчиком обязательств, предусмотренных п. 2.3.2. настоящего Договора, возмещение причиненных вследствие этого убытков возлагается на заказчика ЭП.</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5.5.Заказчик, допустивший компрометацию ключей ЭП, несет все издержки, связанные с генерацией новых ЭП.</w:t>
      </w:r>
    </w:p>
    <w:p w:rsidR="007E3C6E" w:rsidRPr="00915042" w:rsidRDefault="007E3C6E" w:rsidP="0085745C">
      <w:pPr>
        <w:numPr>
          <w:ilvl w:val="0"/>
          <w:numId w:val="4"/>
        </w:numPr>
        <w:tabs>
          <w:tab w:val="left" w:pos="3763"/>
        </w:tabs>
        <w:spacing w:after="0"/>
        <w:ind w:left="0" w:firstLine="0"/>
        <w:jc w:val="both"/>
        <w:rPr>
          <w:rFonts w:ascii="Times New Roman" w:hAnsi="Times New Roman" w:cs="Times New Roman"/>
          <w:b/>
          <w:sz w:val="18"/>
          <w:szCs w:val="18"/>
        </w:rPr>
      </w:pPr>
      <w:r w:rsidRPr="00915042">
        <w:rPr>
          <w:rFonts w:ascii="Times New Roman" w:hAnsi="Times New Roman" w:cs="Times New Roman"/>
          <w:b/>
          <w:sz w:val="18"/>
          <w:szCs w:val="18"/>
        </w:rPr>
        <w:t xml:space="preserve">ПОРЯДОК РАЗРЕШЕНИЯ СПОРОВ </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6.1.Все споры и разногласия, возникающие между Сторонами при исполнении настоящего Договора, разрешаются путем переговоров.</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6.2.В случае невозможности разрешения споров и разногласий путем переговоров они передаются на рассмотрение Арбитражного суда г. Москвы.</w:t>
      </w:r>
    </w:p>
    <w:p w:rsidR="007E3C6E" w:rsidRPr="00915042" w:rsidRDefault="007E3C6E" w:rsidP="0085745C">
      <w:pPr>
        <w:numPr>
          <w:ilvl w:val="0"/>
          <w:numId w:val="4"/>
        </w:numPr>
        <w:tabs>
          <w:tab w:val="left" w:pos="3763"/>
        </w:tabs>
        <w:spacing w:after="0"/>
        <w:ind w:left="0" w:firstLine="0"/>
        <w:jc w:val="both"/>
        <w:rPr>
          <w:rFonts w:ascii="Times New Roman" w:hAnsi="Times New Roman" w:cs="Times New Roman"/>
          <w:b/>
          <w:sz w:val="18"/>
          <w:szCs w:val="18"/>
        </w:rPr>
      </w:pPr>
      <w:r w:rsidRPr="00915042">
        <w:rPr>
          <w:rFonts w:ascii="Times New Roman" w:hAnsi="Times New Roman" w:cs="Times New Roman"/>
          <w:b/>
          <w:sz w:val="18"/>
          <w:szCs w:val="18"/>
        </w:rPr>
        <w:t>СРОК ДЕЙСТВИЯ ДОГОВОРА</w:t>
      </w:r>
    </w:p>
    <w:p w:rsidR="007E3C6E" w:rsidRPr="00915042" w:rsidRDefault="007E3C6E" w:rsidP="0085745C">
      <w:pPr>
        <w:numPr>
          <w:ilvl w:val="1"/>
          <w:numId w:val="4"/>
        </w:numPr>
        <w:tabs>
          <w:tab w:val="left" w:pos="3763"/>
        </w:tabs>
        <w:spacing w:after="0"/>
        <w:ind w:left="0" w:firstLine="0"/>
        <w:jc w:val="both"/>
        <w:rPr>
          <w:rFonts w:ascii="Times New Roman" w:hAnsi="Times New Roman" w:cs="Times New Roman"/>
          <w:bCs/>
          <w:iCs/>
          <w:sz w:val="18"/>
          <w:szCs w:val="18"/>
        </w:rPr>
      </w:pPr>
      <w:r w:rsidRPr="00915042">
        <w:rPr>
          <w:rFonts w:ascii="Times New Roman" w:hAnsi="Times New Roman" w:cs="Times New Roman"/>
          <w:bCs/>
          <w:iCs/>
          <w:sz w:val="18"/>
          <w:szCs w:val="18"/>
        </w:rPr>
        <w:t xml:space="preserve">Настоящий Договор вступает в силу </w:t>
      </w:r>
      <w:proofErr w:type="gramStart"/>
      <w:r w:rsidRPr="00915042">
        <w:rPr>
          <w:rFonts w:ascii="Times New Roman" w:hAnsi="Times New Roman" w:cs="Times New Roman"/>
          <w:bCs/>
          <w:iCs/>
          <w:sz w:val="18"/>
          <w:szCs w:val="18"/>
        </w:rPr>
        <w:t>с даты</w:t>
      </w:r>
      <w:proofErr w:type="gramEnd"/>
      <w:r w:rsidRPr="00915042">
        <w:rPr>
          <w:rFonts w:ascii="Times New Roman" w:hAnsi="Times New Roman" w:cs="Times New Roman"/>
          <w:bCs/>
          <w:iCs/>
          <w:sz w:val="18"/>
          <w:szCs w:val="18"/>
        </w:rPr>
        <w:t xml:space="preserve"> его подписания и действует до полного выполнения Сторонами обязательств, предусмотренных настоящим Договором.</w:t>
      </w:r>
    </w:p>
    <w:p w:rsidR="007E3C6E" w:rsidRPr="00915042" w:rsidRDefault="007E3C6E" w:rsidP="0085745C">
      <w:pPr>
        <w:numPr>
          <w:ilvl w:val="0"/>
          <w:numId w:val="4"/>
        </w:numPr>
        <w:tabs>
          <w:tab w:val="left" w:pos="3763"/>
        </w:tabs>
        <w:spacing w:after="0"/>
        <w:ind w:left="0" w:firstLine="0"/>
        <w:jc w:val="both"/>
        <w:rPr>
          <w:rFonts w:ascii="Times New Roman" w:hAnsi="Times New Roman" w:cs="Times New Roman"/>
          <w:b/>
          <w:bCs/>
          <w:iCs/>
          <w:sz w:val="18"/>
          <w:szCs w:val="18"/>
        </w:rPr>
      </w:pPr>
      <w:r w:rsidRPr="00915042">
        <w:rPr>
          <w:rFonts w:ascii="Times New Roman" w:hAnsi="Times New Roman" w:cs="Times New Roman"/>
          <w:b/>
          <w:bCs/>
          <w:iCs/>
          <w:sz w:val="18"/>
          <w:szCs w:val="18"/>
        </w:rPr>
        <w:t>ЗАКЛЮЧИТЕЛЬНЫЕ ПОЛОЖЕНИЯ</w:t>
      </w:r>
    </w:p>
    <w:p w:rsidR="007E3C6E" w:rsidRPr="00915042" w:rsidRDefault="007E3C6E" w:rsidP="0085745C">
      <w:pPr>
        <w:numPr>
          <w:ilvl w:val="1"/>
          <w:numId w:val="4"/>
        </w:numPr>
        <w:tabs>
          <w:tab w:val="left" w:pos="3763"/>
        </w:tabs>
        <w:spacing w:after="0"/>
        <w:ind w:left="0" w:firstLine="0"/>
        <w:jc w:val="both"/>
        <w:rPr>
          <w:rFonts w:ascii="Times New Roman" w:hAnsi="Times New Roman" w:cs="Times New Roman"/>
          <w:bCs/>
          <w:iCs/>
          <w:sz w:val="18"/>
          <w:szCs w:val="18"/>
        </w:rPr>
      </w:pPr>
      <w:r w:rsidRPr="00915042">
        <w:rPr>
          <w:rFonts w:ascii="Times New Roman" w:hAnsi="Times New Roman" w:cs="Times New Roman"/>
          <w:bCs/>
          <w:iCs/>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7E3C6E" w:rsidRPr="00915042" w:rsidRDefault="007E3C6E" w:rsidP="0085745C">
      <w:pPr>
        <w:numPr>
          <w:ilvl w:val="1"/>
          <w:numId w:val="4"/>
        </w:numPr>
        <w:tabs>
          <w:tab w:val="left" w:pos="3763"/>
        </w:tabs>
        <w:spacing w:after="0"/>
        <w:ind w:left="0" w:firstLine="0"/>
        <w:jc w:val="both"/>
        <w:rPr>
          <w:rFonts w:ascii="Times New Roman" w:hAnsi="Times New Roman" w:cs="Times New Roman"/>
          <w:bCs/>
          <w:iCs/>
          <w:sz w:val="18"/>
          <w:szCs w:val="18"/>
        </w:rPr>
      </w:pPr>
      <w:r w:rsidRPr="00915042">
        <w:rPr>
          <w:rFonts w:ascii="Times New Roman" w:hAnsi="Times New Roman" w:cs="Times New Roman"/>
          <w:bCs/>
          <w:iCs/>
          <w:sz w:val="18"/>
          <w:szCs w:val="18"/>
        </w:rPr>
        <w:t>Настоящий Договор может быть изменен или досрочно расторгнут по соглашению Сторон или на основании решения суда. При расторжении настоящего Договора обязательства Сторон прекращаются.</w:t>
      </w:r>
    </w:p>
    <w:p w:rsidR="007E3C6E" w:rsidRPr="00915042" w:rsidRDefault="007E3C6E" w:rsidP="0085745C">
      <w:pPr>
        <w:numPr>
          <w:ilvl w:val="1"/>
          <w:numId w:val="4"/>
        </w:numPr>
        <w:tabs>
          <w:tab w:val="left" w:pos="3763"/>
        </w:tabs>
        <w:spacing w:after="0"/>
        <w:ind w:left="0" w:firstLine="0"/>
        <w:jc w:val="both"/>
        <w:rPr>
          <w:rFonts w:ascii="Times New Roman" w:hAnsi="Times New Roman" w:cs="Times New Roman"/>
          <w:bCs/>
          <w:iCs/>
          <w:sz w:val="18"/>
          <w:szCs w:val="18"/>
        </w:rPr>
      </w:pPr>
      <w:r w:rsidRPr="00915042">
        <w:rPr>
          <w:rFonts w:ascii="Times New Roman" w:hAnsi="Times New Roman" w:cs="Times New Roman"/>
          <w:bCs/>
          <w:iCs/>
          <w:sz w:val="18"/>
          <w:szCs w:val="18"/>
        </w:rPr>
        <w:t>Все изменения и дополнения к настоящему Договору действительны и обязательны для исполнения Сторонами, если они оформлены в письменном виде и подписаны уполномоченными представителями Сторон. При изменении настоящего Договора обязательства Сторон сохраняются в измененном виде.</w:t>
      </w:r>
    </w:p>
    <w:p w:rsidR="007E3C6E" w:rsidRPr="00915042" w:rsidRDefault="007E3C6E" w:rsidP="0085745C">
      <w:pPr>
        <w:numPr>
          <w:ilvl w:val="1"/>
          <w:numId w:val="4"/>
        </w:numPr>
        <w:tabs>
          <w:tab w:val="left" w:pos="3763"/>
        </w:tabs>
        <w:spacing w:after="0"/>
        <w:ind w:left="0" w:firstLine="0"/>
        <w:jc w:val="both"/>
        <w:rPr>
          <w:rFonts w:ascii="Times New Roman" w:hAnsi="Times New Roman" w:cs="Times New Roman"/>
          <w:bCs/>
          <w:iCs/>
          <w:sz w:val="18"/>
          <w:szCs w:val="18"/>
        </w:rPr>
      </w:pPr>
      <w:r w:rsidRPr="00915042">
        <w:rPr>
          <w:rFonts w:ascii="Times New Roman" w:hAnsi="Times New Roman" w:cs="Times New Roman"/>
          <w:bCs/>
          <w:iCs/>
          <w:sz w:val="18"/>
          <w:szCs w:val="18"/>
        </w:rPr>
        <w:t xml:space="preserve">Настоящий Договор составлен в 2 (Двух) экземплярах, имеющих равную юридическую силу, по одному экземпляру для каждой Стороны. </w:t>
      </w:r>
    </w:p>
    <w:p w:rsidR="007E3C6E" w:rsidRPr="00915042" w:rsidRDefault="007E3C6E" w:rsidP="0085745C">
      <w:pPr>
        <w:numPr>
          <w:ilvl w:val="1"/>
          <w:numId w:val="4"/>
        </w:numPr>
        <w:tabs>
          <w:tab w:val="left" w:pos="3763"/>
        </w:tabs>
        <w:spacing w:after="0"/>
        <w:ind w:left="0" w:firstLine="0"/>
        <w:jc w:val="both"/>
        <w:rPr>
          <w:rFonts w:ascii="Times New Roman" w:hAnsi="Times New Roman" w:cs="Times New Roman"/>
          <w:bCs/>
          <w:iCs/>
          <w:sz w:val="18"/>
          <w:szCs w:val="18"/>
        </w:rPr>
      </w:pPr>
      <w:r w:rsidRPr="00915042">
        <w:rPr>
          <w:rFonts w:ascii="Times New Roman" w:hAnsi="Times New Roman" w:cs="Times New Roman"/>
          <w:bCs/>
          <w:iCs/>
          <w:sz w:val="18"/>
          <w:szCs w:val="18"/>
        </w:rPr>
        <w:t>Неотъемлемой частью Договора является:</w:t>
      </w:r>
    </w:p>
    <w:p w:rsidR="00875839" w:rsidRPr="00915042" w:rsidRDefault="00875839" w:rsidP="00875839">
      <w:pPr>
        <w:tabs>
          <w:tab w:val="left" w:pos="3763"/>
        </w:tabs>
        <w:spacing w:after="0"/>
        <w:jc w:val="both"/>
        <w:rPr>
          <w:rFonts w:ascii="Times New Roman" w:hAnsi="Times New Roman" w:cs="Times New Roman"/>
          <w:bCs/>
          <w:iCs/>
          <w:sz w:val="18"/>
          <w:szCs w:val="18"/>
        </w:rPr>
      </w:pPr>
      <w:r w:rsidRPr="00915042">
        <w:rPr>
          <w:rFonts w:ascii="Times New Roman" w:hAnsi="Times New Roman" w:cs="Times New Roman"/>
          <w:bCs/>
          <w:iCs/>
          <w:sz w:val="18"/>
          <w:szCs w:val="18"/>
        </w:rPr>
        <w:t>Акт прием</w:t>
      </w:r>
      <w:r w:rsidR="00BA083B" w:rsidRPr="00915042">
        <w:rPr>
          <w:rFonts w:ascii="Times New Roman" w:hAnsi="Times New Roman" w:cs="Times New Roman"/>
          <w:bCs/>
          <w:iCs/>
          <w:sz w:val="18"/>
          <w:szCs w:val="18"/>
        </w:rPr>
        <w:t>ки</w:t>
      </w:r>
      <w:r w:rsidRPr="00915042">
        <w:rPr>
          <w:rFonts w:ascii="Times New Roman" w:hAnsi="Times New Roman" w:cs="Times New Roman"/>
          <w:bCs/>
          <w:iCs/>
          <w:sz w:val="18"/>
          <w:szCs w:val="18"/>
        </w:rPr>
        <w:t>-передачи</w:t>
      </w:r>
    </w:p>
    <w:p w:rsidR="007E3C6E" w:rsidRPr="00915042" w:rsidRDefault="007E3C6E" w:rsidP="007E3C6E">
      <w:pPr>
        <w:tabs>
          <w:tab w:val="left" w:pos="3763"/>
        </w:tabs>
        <w:spacing w:after="0"/>
        <w:jc w:val="both"/>
        <w:rPr>
          <w:rFonts w:ascii="Times New Roman" w:hAnsi="Times New Roman" w:cs="Times New Roman"/>
          <w:bCs/>
          <w:iCs/>
          <w:sz w:val="18"/>
          <w:szCs w:val="18"/>
        </w:rPr>
      </w:pPr>
      <w:r w:rsidRPr="00915042">
        <w:rPr>
          <w:rFonts w:ascii="Times New Roman" w:hAnsi="Times New Roman" w:cs="Times New Roman"/>
          <w:bCs/>
          <w:iCs/>
          <w:sz w:val="18"/>
          <w:szCs w:val="18"/>
        </w:rPr>
        <w:t>Пр</w:t>
      </w:r>
      <w:r w:rsidR="00875839" w:rsidRPr="00915042">
        <w:rPr>
          <w:rFonts w:ascii="Times New Roman" w:hAnsi="Times New Roman" w:cs="Times New Roman"/>
          <w:bCs/>
          <w:iCs/>
          <w:sz w:val="18"/>
          <w:szCs w:val="18"/>
        </w:rPr>
        <w:t>иложение № 1 «</w:t>
      </w:r>
      <w:r w:rsidR="008179CB" w:rsidRPr="00915042">
        <w:rPr>
          <w:rFonts w:ascii="Times New Roman" w:hAnsi="Times New Roman" w:cs="Times New Roman"/>
          <w:bCs/>
          <w:iCs/>
          <w:sz w:val="18"/>
          <w:szCs w:val="18"/>
        </w:rPr>
        <w:t>Заявка на изготовление (генерирование) ключа</w:t>
      </w:r>
      <w:proofErr w:type="gramStart"/>
      <w:r w:rsidR="008179CB" w:rsidRPr="00915042">
        <w:rPr>
          <w:rFonts w:ascii="Times New Roman" w:hAnsi="Times New Roman" w:cs="Times New Roman"/>
          <w:bCs/>
          <w:iCs/>
          <w:sz w:val="18"/>
          <w:szCs w:val="18"/>
        </w:rPr>
        <w:t xml:space="preserve"> (-</w:t>
      </w:r>
      <w:proofErr w:type="gramEnd"/>
      <w:r w:rsidR="008179CB" w:rsidRPr="00915042">
        <w:rPr>
          <w:rFonts w:ascii="Times New Roman" w:hAnsi="Times New Roman" w:cs="Times New Roman"/>
          <w:bCs/>
          <w:iCs/>
          <w:sz w:val="18"/>
          <w:szCs w:val="18"/>
        </w:rPr>
        <w:t>ей) электронной подписи</w:t>
      </w:r>
      <w:r w:rsidR="00875839" w:rsidRPr="00915042">
        <w:rPr>
          <w:rFonts w:ascii="Times New Roman" w:hAnsi="Times New Roman" w:cs="Times New Roman"/>
          <w:bCs/>
          <w:iCs/>
          <w:sz w:val="18"/>
          <w:szCs w:val="18"/>
        </w:rPr>
        <w:t>» для юридических лиц</w:t>
      </w:r>
    </w:p>
    <w:p w:rsidR="00875839" w:rsidRPr="00915042" w:rsidRDefault="00875839" w:rsidP="007E3C6E">
      <w:pPr>
        <w:tabs>
          <w:tab w:val="left" w:pos="3763"/>
        </w:tabs>
        <w:spacing w:after="0"/>
        <w:jc w:val="both"/>
        <w:rPr>
          <w:rFonts w:ascii="Times New Roman" w:hAnsi="Times New Roman" w:cs="Times New Roman"/>
          <w:bCs/>
          <w:iCs/>
          <w:sz w:val="18"/>
          <w:szCs w:val="18"/>
        </w:rPr>
      </w:pPr>
      <w:r w:rsidRPr="00915042">
        <w:rPr>
          <w:rFonts w:ascii="Times New Roman" w:hAnsi="Times New Roman" w:cs="Times New Roman"/>
          <w:bCs/>
          <w:iCs/>
          <w:sz w:val="18"/>
          <w:szCs w:val="18"/>
        </w:rPr>
        <w:t xml:space="preserve">Приложение № 2 </w:t>
      </w:r>
      <w:r w:rsidR="005053DD" w:rsidRPr="00915042">
        <w:rPr>
          <w:rFonts w:ascii="Times New Roman" w:hAnsi="Times New Roman" w:cs="Times New Roman"/>
          <w:bCs/>
          <w:iCs/>
          <w:sz w:val="18"/>
          <w:szCs w:val="18"/>
        </w:rPr>
        <w:t>«</w:t>
      </w:r>
      <w:r w:rsidR="008179CB" w:rsidRPr="00915042">
        <w:rPr>
          <w:rFonts w:ascii="Times New Roman" w:hAnsi="Times New Roman" w:cs="Times New Roman"/>
          <w:bCs/>
          <w:iCs/>
          <w:sz w:val="18"/>
          <w:szCs w:val="18"/>
        </w:rPr>
        <w:t>Заявка на изготовление (генерирование) ключа</w:t>
      </w:r>
      <w:proofErr w:type="gramStart"/>
      <w:r w:rsidR="008179CB" w:rsidRPr="00915042">
        <w:rPr>
          <w:rFonts w:ascii="Times New Roman" w:hAnsi="Times New Roman" w:cs="Times New Roman"/>
          <w:bCs/>
          <w:iCs/>
          <w:sz w:val="18"/>
          <w:szCs w:val="18"/>
        </w:rPr>
        <w:t xml:space="preserve"> (-</w:t>
      </w:r>
      <w:proofErr w:type="gramEnd"/>
      <w:r w:rsidR="008179CB" w:rsidRPr="00915042">
        <w:rPr>
          <w:rFonts w:ascii="Times New Roman" w:hAnsi="Times New Roman" w:cs="Times New Roman"/>
          <w:bCs/>
          <w:iCs/>
          <w:sz w:val="18"/>
          <w:szCs w:val="18"/>
        </w:rPr>
        <w:t>ей) электронной подписи</w:t>
      </w:r>
      <w:r w:rsidRPr="00915042">
        <w:rPr>
          <w:rFonts w:ascii="Times New Roman" w:hAnsi="Times New Roman" w:cs="Times New Roman"/>
          <w:bCs/>
          <w:iCs/>
          <w:sz w:val="18"/>
          <w:szCs w:val="18"/>
        </w:rPr>
        <w:t>» для физических лиц</w:t>
      </w:r>
    </w:p>
    <w:p w:rsidR="009C7ACA" w:rsidRPr="00915042" w:rsidRDefault="009C7ACA" w:rsidP="007E3C6E">
      <w:pPr>
        <w:tabs>
          <w:tab w:val="left" w:pos="3763"/>
        </w:tabs>
        <w:spacing w:after="0"/>
        <w:jc w:val="both"/>
        <w:rPr>
          <w:rFonts w:ascii="Times New Roman" w:hAnsi="Times New Roman" w:cs="Times New Roman"/>
          <w:bCs/>
          <w:iCs/>
          <w:sz w:val="18"/>
          <w:szCs w:val="18"/>
        </w:rPr>
      </w:pPr>
    </w:p>
    <w:p w:rsidR="007E3C6E" w:rsidRPr="00915042" w:rsidRDefault="007E3C6E" w:rsidP="0085745C">
      <w:pPr>
        <w:numPr>
          <w:ilvl w:val="0"/>
          <w:numId w:val="4"/>
        </w:numPr>
        <w:tabs>
          <w:tab w:val="left" w:pos="3763"/>
        </w:tabs>
        <w:jc w:val="both"/>
        <w:rPr>
          <w:rFonts w:ascii="Times New Roman" w:hAnsi="Times New Roman" w:cs="Times New Roman"/>
          <w:b/>
          <w:sz w:val="18"/>
          <w:szCs w:val="18"/>
        </w:rPr>
      </w:pPr>
      <w:r w:rsidRPr="00915042">
        <w:rPr>
          <w:rFonts w:ascii="Times New Roman" w:hAnsi="Times New Roman" w:cs="Times New Roman"/>
          <w:b/>
          <w:sz w:val="18"/>
          <w:szCs w:val="18"/>
        </w:rPr>
        <w:t>АДРЕСА И БАНКОВСКИЕ РЕКВИЗИТЫ СТОРОН</w:t>
      </w:r>
    </w:p>
    <w:tbl>
      <w:tblPr>
        <w:tblW w:w="10062" w:type="dxa"/>
        <w:tblInd w:w="-252" w:type="dxa"/>
        <w:tblLook w:val="01E0" w:firstRow="1" w:lastRow="1" w:firstColumn="1" w:lastColumn="1" w:noHBand="0" w:noVBand="0"/>
      </w:tblPr>
      <w:tblGrid>
        <w:gridCol w:w="5040"/>
        <w:gridCol w:w="5022"/>
      </w:tblGrid>
      <w:tr w:rsidR="007E3C6E" w:rsidRPr="00915042" w:rsidTr="00D935EA">
        <w:tc>
          <w:tcPr>
            <w:tcW w:w="5040" w:type="dxa"/>
            <w:shd w:val="clear" w:color="auto" w:fill="auto"/>
          </w:tcPr>
          <w:p w:rsidR="007E3C6E" w:rsidRPr="00915042" w:rsidRDefault="007E3C6E" w:rsidP="007E3C6E">
            <w:pPr>
              <w:tabs>
                <w:tab w:val="left" w:pos="3763"/>
              </w:tabs>
              <w:jc w:val="both"/>
              <w:rPr>
                <w:rFonts w:ascii="Times New Roman" w:hAnsi="Times New Roman" w:cs="Times New Roman"/>
                <w:b/>
                <w:sz w:val="18"/>
                <w:szCs w:val="18"/>
              </w:rPr>
            </w:pPr>
            <w:r w:rsidRPr="00915042">
              <w:rPr>
                <w:rFonts w:ascii="Times New Roman" w:hAnsi="Times New Roman" w:cs="Times New Roman"/>
                <w:b/>
                <w:sz w:val="18"/>
                <w:szCs w:val="18"/>
              </w:rPr>
              <w:t>Заказчик</w:t>
            </w:r>
            <w:r w:rsidRPr="00915042">
              <w:rPr>
                <w:rFonts w:ascii="Times New Roman" w:hAnsi="Times New Roman" w:cs="Times New Roman"/>
                <w:sz w:val="18"/>
                <w:szCs w:val="18"/>
              </w:rPr>
              <w:t>:</w:t>
            </w:r>
          </w:p>
        </w:tc>
        <w:tc>
          <w:tcPr>
            <w:tcW w:w="5022" w:type="dxa"/>
            <w:shd w:val="clear" w:color="auto" w:fill="auto"/>
          </w:tcPr>
          <w:p w:rsidR="007E3C6E" w:rsidRPr="00915042" w:rsidRDefault="007E3C6E" w:rsidP="007E3C6E">
            <w:pPr>
              <w:tabs>
                <w:tab w:val="left" w:pos="3763"/>
              </w:tabs>
              <w:jc w:val="both"/>
              <w:rPr>
                <w:rFonts w:ascii="Times New Roman" w:hAnsi="Times New Roman" w:cs="Times New Roman"/>
                <w:b/>
                <w:sz w:val="18"/>
                <w:szCs w:val="18"/>
              </w:rPr>
            </w:pPr>
            <w:r w:rsidRPr="00915042">
              <w:rPr>
                <w:rFonts w:ascii="Times New Roman" w:hAnsi="Times New Roman" w:cs="Times New Roman"/>
                <w:b/>
                <w:sz w:val="18"/>
                <w:szCs w:val="18"/>
              </w:rPr>
              <w:t>Исполнитель</w:t>
            </w:r>
            <w:r w:rsidRPr="00915042">
              <w:rPr>
                <w:rFonts w:ascii="Times New Roman" w:hAnsi="Times New Roman" w:cs="Times New Roman"/>
                <w:sz w:val="18"/>
                <w:szCs w:val="18"/>
              </w:rPr>
              <w:t>:</w:t>
            </w:r>
          </w:p>
        </w:tc>
      </w:tr>
      <w:tr w:rsidR="007E3C6E" w:rsidRPr="00915042" w:rsidTr="00D935EA">
        <w:trPr>
          <w:trHeight w:val="1934"/>
        </w:trPr>
        <w:tc>
          <w:tcPr>
            <w:tcW w:w="5040" w:type="dxa"/>
            <w:shd w:val="clear" w:color="auto" w:fill="auto"/>
          </w:tcPr>
          <w:p w:rsidR="007E3C6E" w:rsidRPr="00915042" w:rsidRDefault="007E3C6E" w:rsidP="007E3C6E">
            <w:pPr>
              <w:tabs>
                <w:tab w:val="left" w:pos="3763"/>
              </w:tabs>
              <w:jc w:val="both"/>
              <w:rPr>
                <w:rFonts w:ascii="Times New Roman" w:hAnsi="Times New Roman" w:cs="Times New Roman"/>
                <w:sz w:val="18"/>
                <w:szCs w:val="18"/>
              </w:rPr>
            </w:pPr>
            <w:r w:rsidRPr="00915042">
              <w:rPr>
                <w:rFonts w:ascii="Times New Roman" w:hAnsi="Times New Roman" w:cs="Times New Roman"/>
                <w:b/>
                <w:sz w:val="18"/>
                <w:szCs w:val="18"/>
              </w:rPr>
              <w:t>От Заказчика</w:t>
            </w:r>
            <w:r w:rsidRPr="00915042">
              <w:rPr>
                <w:rFonts w:ascii="Times New Roman" w:hAnsi="Times New Roman" w:cs="Times New Roman"/>
                <w:sz w:val="18"/>
                <w:szCs w:val="18"/>
              </w:rPr>
              <w:t>:</w:t>
            </w:r>
          </w:p>
          <w:p w:rsidR="007E3C6E" w:rsidRPr="00915042" w:rsidRDefault="007E3C6E" w:rsidP="007E3C6E">
            <w:pPr>
              <w:tabs>
                <w:tab w:val="left" w:pos="3763"/>
              </w:tabs>
              <w:jc w:val="both"/>
              <w:rPr>
                <w:rFonts w:ascii="Times New Roman" w:hAnsi="Times New Roman" w:cs="Times New Roman"/>
                <w:sz w:val="18"/>
                <w:szCs w:val="18"/>
              </w:rPr>
            </w:pPr>
          </w:p>
          <w:p w:rsidR="007E3C6E" w:rsidRPr="00915042" w:rsidRDefault="007E3C6E" w:rsidP="007E3C6E">
            <w:pPr>
              <w:tabs>
                <w:tab w:val="left" w:pos="3763"/>
              </w:tabs>
              <w:jc w:val="both"/>
              <w:rPr>
                <w:rFonts w:ascii="Times New Roman" w:hAnsi="Times New Roman" w:cs="Times New Roman"/>
                <w:sz w:val="18"/>
                <w:szCs w:val="18"/>
              </w:rPr>
            </w:pPr>
          </w:p>
          <w:p w:rsidR="007E3C6E" w:rsidRPr="00915042" w:rsidRDefault="007E3C6E" w:rsidP="007E3C6E">
            <w:pPr>
              <w:tabs>
                <w:tab w:val="left" w:pos="3763"/>
              </w:tabs>
              <w:jc w:val="both"/>
              <w:rPr>
                <w:rFonts w:ascii="Times New Roman" w:hAnsi="Times New Roman" w:cs="Times New Roman"/>
                <w:sz w:val="18"/>
                <w:szCs w:val="18"/>
              </w:rPr>
            </w:pPr>
          </w:p>
        </w:tc>
        <w:tc>
          <w:tcPr>
            <w:tcW w:w="5022" w:type="dxa"/>
            <w:shd w:val="clear" w:color="auto" w:fill="auto"/>
          </w:tcPr>
          <w:p w:rsidR="007E3C6E" w:rsidRPr="00915042" w:rsidRDefault="007E3C6E" w:rsidP="007E3C6E">
            <w:pPr>
              <w:tabs>
                <w:tab w:val="left" w:pos="3763"/>
              </w:tabs>
              <w:jc w:val="both"/>
              <w:rPr>
                <w:rFonts w:ascii="Times New Roman" w:hAnsi="Times New Roman" w:cs="Times New Roman"/>
                <w:sz w:val="18"/>
                <w:szCs w:val="18"/>
              </w:rPr>
            </w:pPr>
            <w:r w:rsidRPr="00915042">
              <w:rPr>
                <w:rFonts w:ascii="Times New Roman" w:hAnsi="Times New Roman" w:cs="Times New Roman"/>
                <w:b/>
                <w:sz w:val="18"/>
                <w:szCs w:val="18"/>
              </w:rPr>
              <w:t>От Исполнителя</w:t>
            </w:r>
            <w:r w:rsidRPr="00915042">
              <w:rPr>
                <w:rFonts w:ascii="Times New Roman" w:hAnsi="Times New Roman" w:cs="Times New Roman"/>
                <w:sz w:val="18"/>
                <w:szCs w:val="18"/>
              </w:rPr>
              <w:t>:</w:t>
            </w:r>
          </w:p>
          <w:p w:rsidR="007E3C6E" w:rsidRPr="00915042" w:rsidRDefault="007E3C6E" w:rsidP="007E3C6E">
            <w:pPr>
              <w:tabs>
                <w:tab w:val="left" w:pos="3763"/>
              </w:tabs>
              <w:jc w:val="both"/>
              <w:rPr>
                <w:rFonts w:ascii="Times New Roman" w:hAnsi="Times New Roman" w:cs="Times New Roman"/>
                <w:bCs/>
                <w:sz w:val="18"/>
                <w:szCs w:val="18"/>
              </w:rPr>
            </w:pPr>
            <w:r w:rsidRPr="00915042">
              <w:rPr>
                <w:rFonts w:ascii="Times New Roman" w:hAnsi="Times New Roman" w:cs="Times New Roman"/>
                <w:bCs/>
                <w:sz w:val="18"/>
                <w:szCs w:val="18"/>
              </w:rPr>
              <w:t>____________________</w:t>
            </w:r>
          </w:p>
          <w:p w:rsidR="007E3C6E" w:rsidRPr="00915042" w:rsidRDefault="007E3C6E" w:rsidP="007E3C6E">
            <w:pPr>
              <w:tabs>
                <w:tab w:val="left" w:pos="3763"/>
              </w:tabs>
              <w:jc w:val="both"/>
              <w:rPr>
                <w:rFonts w:ascii="Times New Roman" w:hAnsi="Times New Roman" w:cs="Times New Roman"/>
                <w:b/>
                <w:sz w:val="18"/>
                <w:szCs w:val="18"/>
              </w:rPr>
            </w:pPr>
          </w:p>
        </w:tc>
      </w:tr>
      <w:tr w:rsidR="007E3C6E" w:rsidRPr="00915042" w:rsidTr="00D935EA">
        <w:tc>
          <w:tcPr>
            <w:tcW w:w="5040" w:type="dxa"/>
            <w:shd w:val="clear" w:color="auto" w:fill="auto"/>
          </w:tcPr>
          <w:p w:rsidR="007E3C6E" w:rsidRPr="00915042" w:rsidRDefault="007E3C6E" w:rsidP="007E3C6E">
            <w:pPr>
              <w:tabs>
                <w:tab w:val="left" w:pos="3763"/>
              </w:tabs>
              <w:jc w:val="both"/>
              <w:rPr>
                <w:rFonts w:ascii="Times New Roman" w:hAnsi="Times New Roman" w:cs="Times New Roman"/>
                <w:sz w:val="20"/>
                <w:szCs w:val="20"/>
              </w:rPr>
            </w:pPr>
          </w:p>
        </w:tc>
        <w:tc>
          <w:tcPr>
            <w:tcW w:w="5022" w:type="dxa"/>
            <w:shd w:val="clear" w:color="auto" w:fill="auto"/>
          </w:tcPr>
          <w:p w:rsidR="007E3C6E" w:rsidRPr="00915042" w:rsidRDefault="007E3C6E" w:rsidP="007E3C6E">
            <w:pPr>
              <w:tabs>
                <w:tab w:val="left" w:pos="3763"/>
              </w:tabs>
              <w:jc w:val="both"/>
              <w:rPr>
                <w:rFonts w:ascii="Times New Roman" w:hAnsi="Times New Roman" w:cs="Times New Roman"/>
                <w:sz w:val="20"/>
                <w:szCs w:val="20"/>
              </w:rPr>
            </w:pPr>
          </w:p>
        </w:tc>
      </w:tr>
    </w:tbl>
    <w:p w:rsidR="007E3C6E" w:rsidRPr="00915042" w:rsidRDefault="007E3C6E" w:rsidP="007E3C6E">
      <w:pPr>
        <w:tabs>
          <w:tab w:val="left" w:pos="3763"/>
        </w:tabs>
        <w:jc w:val="both"/>
        <w:rPr>
          <w:rFonts w:ascii="Times New Roman" w:hAnsi="Times New Roman" w:cs="Times New Roman"/>
          <w:sz w:val="20"/>
          <w:szCs w:val="20"/>
        </w:rPr>
      </w:pPr>
    </w:p>
    <w:p w:rsidR="007E3C6E" w:rsidRPr="00915042" w:rsidRDefault="007E3C6E"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7E3C6E" w:rsidRPr="00915042" w:rsidRDefault="007E3C6E" w:rsidP="007E3C6E">
      <w:pPr>
        <w:tabs>
          <w:tab w:val="left" w:pos="3763"/>
        </w:tabs>
        <w:jc w:val="both"/>
        <w:rPr>
          <w:rFonts w:ascii="Times New Roman" w:hAnsi="Times New Roman" w:cs="Times New Roman"/>
          <w:sz w:val="20"/>
          <w:szCs w:val="20"/>
        </w:rPr>
      </w:pPr>
    </w:p>
    <w:p w:rsidR="005D7443" w:rsidRPr="00915042" w:rsidRDefault="005D7443" w:rsidP="007E3C6E">
      <w:pPr>
        <w:tabs>
          <w:tab w:val="left" w:pos="3763"/>
        </w:tabs>
        <w:jc w:val="both"/>
        <w:rPr>
          <w:rFonts w:ascii="Times New Roman" w:hAnsi="Times New Roman" w:cs="Times New Roman"/>
          <w:sz w:val="20"/>
          <w:szCs w:val="20"/>
        </w:rPr>
      </w:pPr>
    </w:p>
    <w:p w:rsidR="00D935EA" w:rsidRPr="00915042" w:rsidRDefault="00D935EA" w:rsidP="00D935EA">
      <w:pPr>
        <w:tabs>
          <w:tab w:val="left" w:pos="3763"/>
        </w:tabs>
        <w:spacing w:after="0"/>
        <w:jc w:val="center"/>
        <w:rPr>
          <w:rFonts w:ascii="Times New Roman" w:hAnsi="Times New Roman" w:cs="Times New Roman"/>
          <w:b/>
          <w:sz w:val="18"/>
          <w:szCs w:val="18"/>
        </w:rPr>
      </w:pPr>
      <w:r w:rsidRPr="00915042">
        <w:rPr>
          <w:rFonts w:ascii="Times New Roman" w:hAnsi="Times New Roman" w:cs="Times New Roman"/>
          <w:b/>
          <w:sz w:val="18"/>
          <w:szCs w:val="18"/>
        </w:rPr>
        <w:t>АКТ ПРИЕМКИ-ПЕРЕДАЧИ (ДАЛЕЕ – «АКТ»)</w:t>
      </w:r>
    </w:p>
    <w:p w:rsidR="00D935EA" w:rsidRPr="00915042" w:rsidRDefault="00D935EA" w:rsidP="00D935EA">
      <w:pPr>
        <w:tabs>
          <w:tab w:val="left" w:pos="3763"/>
        </w:tabs>
        <w:spacing w:after="0"/>
        <w:jc w:val="center"/>
        <w:rPr>
          <w:rFonts w:ascii="Times New Roman" w:hAnsi="Times New Roman" w:cs="Times New Roman"/>
          <w:b/>
          <w:sz w:val="18"/>
          <w:szCs w:val="18"/>
        </w:rPr>
      </w:pPr>
      <w:r w:rsidRPr="00915042">
        <w:rPr>
          <w:rFonts w:ascii="Times New Roman" w:hAnsi="Times New Roman" w:cs="Times New Roman"/>
          <w:b/>
          <w:sz w:val="18"/>
          <w:szCs w:val="18"/>
        </w:rPr>
        <w:t xml:space="preserve">К Договору на изготовление ЭП </w:t>
      </w:r>
    </w:p>
    <w:p w:rsidR="00D935EA" w:rsidRPr="00915042" w:rsidRDefault="00D935EA" w:rsidP="00D935EA">
      <w:pPr>
        <w:tabs>
          <w:tab w:val="left" w:pos="3763"/>
        </w:tabs>
        <w:spacing w:after="0"/>
        <w:jc w:val="both"/>
        <w:rPr>
          <w:rFonts w:ascii="Times New Roman" w:hAnsi="Times New Roman" w:cs="Times New Roman"/>
          <w:sz w:val="18"/>
          <w:szCs w:val="18"/>
        </w:rPr>
      </w:pPr>
    </w:p>
    <w:p w:rsidR="00D935EA" w:rsidRPr="00915042" w:rsidRDefault="00D935EA" w:rsidP="00D935EA">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г. Москва</w:t>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t>«__» _________ 20__ года</w:t>
      </w:r>
    </w:p>
    <w:p w:rsidR="00D935EA" w:rsidRPr="00915042" w:rsidRDefault="00D935EA" w:rsidP="00D935EA">
      <w:pPr>
        <w:tabs>
          <w:tab w:val="left" w:pos="3763"/>
        </w:tabs>
        <w:spacing w:after="0"/>
        <w:jc w:val="both"/>
        <w:rPr>
          <w:rFonts w:ascii="Times New Roman" w:hAnsi="Times New Roman" w:cs="Times New Roman"/>
          <w:sz w:val="18"/>
          <w:szCs w:val="18"/>
        </w:rPr>
      </w:pPr>
    </w:p>
    <w:p w:rsidR="00D935EA" w:rsidRPr="00915042" w:rsidRDefault="00D935EA" w:rsidP="00D935EA">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Общество с ограниченной ответственностью «</w:t>
      </w:r>
      <w:proofErr w:type="spellStart"/>
      <w:r w:rsidRPr="00915042">
        <w:rPr>
          <w:rFonts w:ascii="Times New Roman" w:hAnsi="Times New Roman" w:cs="Times New Roman"/>
          <w:sz w:val="18"/>
          <w:szCs w:val="18"/>
        </w:rPr>
        <w:t>Экспобанк</w:t>
      </w:r>
      <w:proofErr w:type="spellEnd"/>
      <w:r w:rsidRPr="00915042">
        <w:rPr>
          <w:rFonts w:ascii="Times New Roman" w:hAnsi="Times New Roman" w:cs="Times New Roman"/>
          <w:sz w:val="18"/>
          <w:szCs w:val="18"/>
        </w:rPr>
        <w:t>», в лице _________________, действующего на основании _______________, именуемое в дальнейшем «Исполнитель</w:t>
      </w:r>
      <w:r w:rsidRPr="00915042">
        <w:rPr>
          <w:rFonts w:ascii="Times New Roman" w:hAnsi="Times New Roman" w:cs="Times New Roman"/>
          <w:b/>
          <w:sz w:val="18"/>
          <w:szCs w:val="18"/>
        </w:rPr>
        <w:t>»</w:t>
      </w:r>
      <w:r w:rsidRPr="00915042">
        <w:rPr>
          <w:rFonts w:ascii="Times New Roman" w:hAnsi="Times New Roman" w:cs="Times New Roman"/>
          <w:sz w:val="18"/>
          <w:szCs w:val="18"/>
        </w:rPr>
        <w:t xml:space="preserve">, с одной стороны, </w:t>
      </w:r>
      <w:r w:rsidRPr="00915042">
        <w:rPr>
          <w:rFonts w:ascii="Times New Roman" w:hAnsi="Times New Roman" w:cs="Times New Roman"/>
          <w:i/>
          <w:sz w:val="18"/>
          <w:szCs w:val="18"/>
        </w:rPr>
        <w:t>и ________  в лице _______,</w:t>
      </w:r>
      <w:r w:rsidRPr="00915042">
        <w:rPr>
          <w:rFonts w:ascii="Times New Roman" w:hAnsi="Times New Roman" w:cs="Times New Roman"/>
          <w:b/>
          <w:i/>
          <w:sz w:val="18"/>
          <w:szCs w:val="18"/>
        </w:rPr>
        <w:t xml:space="preserve"> </w:t>
      </w:r>
      <w:r w:rsidRPr="00915042">
        <w:rPr>
          <w:rFonts w:ascii="Times New Roman" w:hAnsi="Times New Roman" w:cs="Times New Roman"/>
          <w:i/>
          <w:sz w:val="18"/>
          <w:szCs w:val="18"/>
        </w:rPr>
        <w:t>действующего на основании _____ (в случае заключения договора с юридическим лицом или физическим лицом, действующим по доверенности)/ и__________________</w:t>
      </w:r>
      <w:proofErr w:type="gramStart"/>
      <w:r w:rsidRPr="00915042">
        <w:rPr>
          <w:rFonts w:ascii="Times New Roman" w:hAnsi="Times New Roman" w:cs="Times New Roman"/>
          <w:i/>
          <w:sz w:val="18"/>
          <w:szCs w:val="18"/>
        </w:rPr>
        <w:t xml:space="preserve"> ,</w:t>
      </w:r>
      <w:proofErr w:type="gramEnd"/>
      <w:r w:rsidRPr="00915042">
        <w:rPr>
          <w:rFonts w:ascii="Times New Roman" w:hAnsi="Times New Roman" w:cs="Times New Roman"/>
          <w:i/>
          <w:sz w:val="18"/>
          <w:szCs w:val="18"/>
        </w:rPr>
        <w:t xml:space="preserve"> документ, удостоверяющий личность ________(в случае заключения договора с физическим лицом),</w:t>
      </w:r>
      <w:r w:rsidRPr="00915042">
        <w:rPr>
          <w:rFonts w:ascii="Times New Roman" w:hAnsi="Times New Roman" w:cs="Times New Roman"/>
          <w:sz w:val="18"/>
          <w:szCs w:val="18"/>
        </w:rPr>
        <w:t xml:space="preserve"> имеющий действующий Договор на брокерское обслуживание с Исполнителем № ____ от _____, именуемое в дальнейшем «Заказчик»</w:t>
      </w:r>
      <w:r w:rsidRPr="00915042">
        <w:rPr>
          <w:rFonts w:ascii="Times New Roman" w:hAnsi="Times New Roman" w:cs="Times New Roman"/>
          <w:b/>
          <w:sz w:val="18"/>
          <w:szCs w:val="18"/>
        </w:rPr>
        <w:t xml:space="preserve">, </w:t>
      </w:r>
      <w:r w:rsidRPr="00915042">
        <w:rPr>
          <w:rFonts w:ascii="Times New Roman" w:hAnsi="Times New Roman" w:cs="Times New Roman"/>
          <w:sz w:val="18"/>
          <w:szCs w:val="18"/>
        </w:rPr>
        <w:t>с другой стороны, именуемые в дальнейшем совместно «Стороны», составили настоящий Акт о нижеследующем:</w:t>
      </w:r>
    </w:p>
    <w:p w:rsidR="00D935EA" w:rsidRPr="00915042" w:rsidRDefault="00D935EA" w:rsidP="00D935EA">
      <w:pPr>
        <w:tabs>
          <w:tab w:val="left" w:pos="3763"/>
        </w:tabs>
        <w:spacing w:after="0"/>
        <w:jc w:val="both"/>
        <w:rPr>
          <w:rFonts w:ascii="Times New Roman" w:hAnsi="Times New Roman" w:cs="Times New Roman"/>
          <w:sz w:val="18"/>
          <w:szCs w:val="18"/>
        </w:rPr>
      </w:pPr>
    </w:p>
    <w:p w:rsidR="00D935EA" w:rsidRPr="00915042" w:rsidRDefault="00D935EA" w:rsidP="0085745C">
      <w:pPr>
        <w:numPr>
          <w:ilvl w:val="0"/>
          <w:numId w:val="9"/>
        </w:num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Исполнитель передает, а Заказчик принимает</w:t>
      </w:r>
      <w:proofErr w:type="gramStart"/>
      <w:r w:rsidRPr="00915042">
        <w:rPr>
          <w:rFonts w:ascii="Times New Roman" w:hAnsi="Times New Roman" w:cs="Times New Roman"/>
          <w:sz w:val="18"/>
          <w:szCs w:val="18"/>
        </w:rPr>
        <w:t xml:space="preserve"> ___ (______)  </w:t>
      </w:r>
      <w:proofErr w:type="gramEnd"/>
      <w:r w:rsidRPr="00915042">
        <w:rPr>
          <w:rFonts w:ascii="Times New Roman" w:hAnsi="Times New Roman" w:cs="Times New Roman"/>
          <w:sz w:val="18"/>
          <w:szCs w:val="18"/>
        </w:rPr>
        <w:t xml:space="preserve">ключ ЭП на ключевых носителях </w:t>
      </w:r>
      <w:proofErr w:type="spellStart"/>
      <w:r w:rsidRPr="00915042">
        <w:rPr>
          <w:rFonts w:ascii="Times New Roman" w:hAnsi="Times New Roman" w:cs="Times New Roman"/>
          <w:bCs/>
          <w:sz w:val="18"/>
          <w:szCs w:val="18"/>
        </w:rPr>
        <w:t>eToken</w:t>
      </w:r>
      <w:proofErr w:type="spellEnd"/>
      <w:r w:rsidRPr="00915042">
        <w:rPr>
          <w:rFonts w:ascii="Times New Roman" w:hAnsi="Times New Roman" w:cs="Times New Roman"/>
          <w:sz w:val="18"/>
          <w:szCs w:val="18"/>
        </w:rPr>
        <w:t>.</w:t>
      </w:r>
    </w:p>
    <w:p w:rsidR="00D935EA" w:rsidRPr="00915042" w:rsidRDefault="00D935EA" w:rsidP="00D935EA">
      <w:pPr>
        <w:tabs>
          <w:tab w:val="left" w:pos="3763"/>
        </w:tabs>
        <w:spacing w:after="0"/>
        <w:jc w:val="both"/>
        <w:rPr>
          <w:rFonts w:ascii="Times New Roman" w:hAnsi="Times New Roman" w:cs="Times New Roman"/>
          <w:sz w:val="18"/>
          <w:szCs w:val="18"/>
        </w:rPr>
      </w:pPr>
    </w:p>
    <w:p w:rsidR="00D935EA" w:rsidRPr="00915042" w:rsidRDefault="004A019B" w:rsidP="0085745C">
      <w:pPr>
        <w:numPr>
          <w:ilvl w:val="0"/>
          <w:numId w:val="9"/>
        </w:num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 xml:space="preserve">Заказчик </w:t>
      </w:r>
      <w:r w:rsidR="00D935EA" w:rsidRPr="00915042">
        <w:rPr>
          <w:rFonts w:ascii="Times New Roman" w:hAnsi="Times New Roman" w:cs="Times New Roman"/>
          <w:sz w:val="18"/>
          <w:szCs w:val="18"/>
        </w:rPr>
        <w:t xml:space="preserve">подтверждает, что </w:t>
      </w:r>
      <w:r w:rsidRPr="00915042">
        <w:rPr>
          <w:rFonts w:ascii="Times New Roman" w:hAnsi="Times New Roman" w:cs="Times New Roman"/>
          <w:sz w:val="18"/>
          <w:szCs w:val="18"/>
        </w:rPr>
        <w:t>услуги по Договору на изготовление ЭП оказаны в полном объеме</w:t>
      </w:r>
      <w:r w:rsidR="00D935EA" w:rsidRPr="00915042">
        <w:rPr>
          <w:rFonts w:ascii="Times New Roman" w:hAnsi="Times New Roman" w:cs="Times New Roman"/>
          <w:sz w:val="18"/>
          <w:szCs w:val="18"/>
        </w:rPr>
        <w:t>.</w:t>
      </w:r>
    </w:p>
    <w:p w:rsidR="00D935EA" w:rsidRPr="00915042" w:rsidRDefault="00D935EA" w:rsidP="00D935EA">
      <w:pPr>
        <w:tabs>
          <w:tab w:val="left" w:pos="3763"/>
        </w:tabs>
        <w:spacing w:after="0"/>
        <w:jc w:val="both"/>
        <w:rPr>
          <w:rFonts w:ascii="Times New Roman" w:hAnsi="Times New Roman" w:cs="Times New Roman"/>
          <w:sz w:val="18"/>
          <w:szCs w:val="18"/>
        </w:rPr>
      </w:pPr>
    </w:p>
    <w:p w:rsidR="00D935EA" w:rsidRPr="00915042" w:rsidRDefault="004A019B" w:rsidP="0085745C">
      <w:pPr>
        <w:numPr>
          <w:ilvl w:val="0"/>
          <w:numId w:val="9"/>
        </w:num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Заказчик</w:t>
      </w:r>
      <w:r w:rsidR="00D935EA" w:rsidRPr="00915042">
        <w:rPr>
          <w:rFonts w:ascii="Times New Roman" w:hAnsi="Times New Roman" w:cs="Times New Roman"/>
          <w:sz w:val="18"/>
          <w:szCs w:val="18"/>
        </w:rPr>
        <w:t xml:space="preserve"> уведомлен, что с момента получения </w:t>
      </w:r>
      <w:r w:rsidRPr="00915042">
        <w:rPr>
          <w:rFonts w:ascii="Times New Roman" w:hAnsi="Times New Roman" w:cs="Times New Roman"/>
          <w:sz w:val="18"/>
          <w:szCs w:val="18"/>
        </w:rPr>
        <w:t>ключа (ей) ЭП</w:t>
      </w:r>
      <w:r w:rsidR="00D935EA" w:rsidRPr="00915042">
        <w:rPr>
          <w:rFonts w:ascii="Times New Roman" w:hAnsi="Times New Roman" w:cs="Times New Roman"/>
          <w:sz w:val="18"/>
          <w:szCs w:val="18"/>
        </w:rPr>
        <w:t xml:space="preserve"> несет персональную ответственность за сохранность</w:t>
      </w:r>
      <w:r w:rsidRPr="00915042">
        <w:rPr>
          <w:rFonts w:ascii="Times New Roman" w:hAnsi="Times New Roman" w:cs="Times New Roman"/>
          <w:sz w:val="18"/>
          <w:szCs w:val="18"/>
        </w:rPr>
        <w:t xml:space="preserve"> данного ключа (ей) ЭП</w:t>
      </w:r>
      <w:r w:rsidR="00D935EA" w:rsidRPr="00915042">
        <w:rPr>
          <w:rFonts w:ascii="Times New Roman" w:hAnsi="Times New Roman" w:cs="Times New Roman"/>
          <w:sz w:val="18"/>
          <w:szCs w:val="18"/>
        </w:rPr>
        <w:t>.</w:t>
      </w:r>
    </w:p>
    <w:p w:rsidR="00D935EA" w:rsidRPr="00915042" w:rsidRDefault="00D935EA" w:rsidP="00D935EA">
      <w:pPr>
        <w:tabs>
          <w:tab w:val="left" w:pos="3763"/>
        </w:tabs>
        <w:spacing w:after="0"/>
        <w:jc w:val="both"/>
        <w:rPr>
          <w:rFonts w:ascii="Times New Roman" w:hAnsi="Times New Roman" w:cs="Times New Roman"/>
          <w:sz w:val="18"/>
          <w:szCs w:val="18"/>
        </w:rPr>
      </w:pPr>
    </w:p>
    <w:p w:rsidR="00D935EA" w:rsidRPr="00915042" w:rsidRDefault="004A019B" w:rsidP="0085745C">
      <w:pPr>
        <w:numPr>
          <w:ilvl w:val="0"/>
          <w:numId w:val="9"/>
        </w:num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Заказчик</w:t>
      </w:r>
      <w:r w:rsidR="00D935EA" w:rsidRPr="00915042">
        <w:rPr>
          <w:rFonts w:ascii="Times New Roman" w:hAnsi="Times New Roman" w:cs="Times New Roman"/>
          <w:sz w:val="18"/>
          <w:szCs w:val="18"/>
        </w:rPr>
        <w:t xml:space="preserve"> подтверждает, что уведомлен о рисках, связанных с передачей данного </w:t>
      </w:r>
      <w:r w:rsidRPr="00915042">
        <w:rPr>
          <w:rFonts w:ascii="Times New Roman" w:hAnsi="Times New Roman" w:cs="Times New Roman"/>
          <w:sz w:val="18"/>
          <w:szCs w:val="18"/>
        </w:rPr>
        <w:t>ключа (ей) ЭП третьим лицам</w:t>
      </w:r>
      <w:proofErr w:type="gramStart"/>
      <w:r w:rsidRPr="00915042">
        <w:rPr>
          <w:rFonts w:ascii="Times New Roman" w:hAnsi="Times New Roman" w:cs="Times New Roman"/>
          <w:sz w:val="18"/>
          <w:szCs w:val="18"/>
        </w:rPr>
        <w:t>.</w:t>
      </w:r>
      <w:r w:rsidR="00D935EA" w:rsidRPr="00915042">
        <w:rPr>
          <w:rFonts w:ascii="Times New Roman" w:hAnsi="Times New Roman" w:cs="Times New Roman"/>
          <w:sz w:val="18"/>
          <w:szCs w:val="18"/>
        </w:rPr>
        <w:t>.</w:t>
      </w:r>
      <w:proofErr w:type="gramEnd"/>
    </w:p>
    <w:p w:rsidR="00D935EA" w:rsidRPr="00915042" w:rsidRDefault="00D935EA" w:rsidP="00D935EA">
      <w:pPr>
        <w:tabs>
          <w:tab w:val="left" w:pos="3763"/>
        </w:tabs>
        <w:spacing w:after="0"/>
        <w:jc w:val="both"/>
        <w:rPr>
          <w:rFonts w:ascii="Times New Roman" w:hAnsi="Times New Roman" w:cs="Times New Roman"/>
          <w:sz w:val="18"/>
          <w:szCs w:val="18"/>
        </w:rPr>
      </w:pPr>
    </w:p>
    <w:p w:rsidR="00D935EA" w:rsidRPr="00915042" w:rsidRDefault="00D935EA" w:rsidP="00D935EA">
      <w:pPr>
        <w:tabs>
          <w:tab w:val="left" w:pos="3763"/>
        </w:tabs>
        <w:spacing w:after="0"/>
        <w:jc w:val="both"/>
        <w:rPr>
          <w:rFonts w:ascii="Times New Roman" w:hAnsi="Times New Roman" w:cs="Times New Roman"/>
          <w:sz w:val="18"/>
          <w:szCs w:val="18"/>
        </w:rPr>
      </w:pPr>
    </w:p>
    <w:p w:rsidR="00D935EA" w:rsidRPr="00915042" w:rsidRDefault="004A019B" w:rsidP="00D935EA">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От Исполнителя:</w:t>
      </w:r>
      <w:r w:rsidR="00D935EA" w:rsidRPr="00915042">
        <w:rPr>
          <w:rFonts w:ascii="Times New Roman" w:hAnsi="Times New Roman" w:cs="Times New Roman"/>
          <w:sz w:val="18"/>
          <w:szCs w:val="18"/>
        </w:rPr>
        <w:t xml:space="preserve"> _______________</w:t>
      </w:r>
      <w:r w:rsidRPr="00915042">
        <w:rPr>
          <w:rFonts w:ascii="Times New Roman" w:hAnsi="Times New Roman" w:cs="Times New Roman"/>
          <w:sz w:val="18"/>
          <w:szCs w:val="18"/>
        </w:rPr>
        <w:t xml:space="preserve">  __________________/__________________/</w:t>
      </w:r>
    </w:p>
    <w:p w:rsidR="00D935EA" w:rsidRPr="00915042" w:rsidRDefault="004A019B" w:rsidP="00D935EA">
      <w:pPr>
        <w:tabs>
          <w:tab w:val="left" w:pos="3763"/>
        </w:tabs>
        <w:spacing w:after="0"/>
        <w:jc w:val="both"/>
        <w:rPr>
          <w:rFonts w:ascii="Times New Roman" w:hAnsi="Times New Roman" w:cs="Times New Roman"/>
          <w:sz w:val="16"/>
          <w:szCs w:val="16"/>
        </w:rPr>
      </w:pPr>
      <w:r w:rsidRPr="00915042">
        <w:rPr>
          <w:rFonts w:ascii="Times New Roman" w:hAnsi="Times New Roman" w:cs="Times New Roman"/>
          <w:sz w:val="16"/>
          <w:szCs w:val="16"/>
        </w:rPr>
        <w:t xml:space="preserve">                                       должность                          подпись                                 ФИО</w:t>
      </w:r>
    </w:p>
    <w:p w:rsidR="004A019B" w:rsidRPr="00915042" w:rsidRDefault="004A019B" w:rsidP="00D935EA">
      <w:pPr>
        <w:tabs>
          <w:tab w:val="left" w:pos="3763"/>
        </w:tabs>
        <w:spacing w:after="0"/>
        <w:jc w:val="both"/>
        <w:rPr>
          <w:rFonts w:ascii="Times New Roman" w:hAnsi="Times New Roman" w:cs="Times New Roman"/>
          <w:sz w:val="18"/>
          <w:szCs w:val="18"/>
        </w:rPr>
      </w:pPr>
    </w:p>
    <w:p w:rsidR="004A019B" w:rsidRPr="00915042" w:rsidRDefault="004A019B" w:rsidP="00D935EA">
      <w:pPr>
        <w:tabs>
          <w:tab w:val="left" w:pos="3763"/>
        </w:tabs>
        <w:spacing w:after="0"/>
        <w:jc w:val="both"/>
        <w:rPr>
          <w:rFonts w:ascii="Times New Roman" w:hAnsi="Times New Roman" w:cs="Times New Roman"/>
          <w:sz w:val="18"/>
          <w:szCs w:val="18"/>
        </w:rPr>
      </w:pPr>
    </w:p>
    <w:p w:rsidR="004A019B" w:rsidRPr="00915042" w:rsidRDefault="004A019B" w:rsidP="00D935EA">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От Заказчика:</w:t>
      </w:r>
      <w:r w:rsidR="00D935EA" w:rsidRPr="00915042">
        <w:rPr>
          <w:rFonts w:ascii="Times New Roman" w:hAnsi="Times New Roman" w:cs="Times New Roman"/>
          <w:sz w:val="18"/>
          <w:szCs w:val="18"/>
        </w:rPr>
        <w:t xml:space="preserve"> </w:t>
      </w:r>
      <w:r w:rsidRPr="00915042">
        <w:rPr>
          <w:rFonts w:ascii="Times New Roman" w:hAnsi="Times New Roman" w:cs="Times New Roman"/>
          <w:sz w:val="18"/>
          <w:szCs w:val="18"/>
        </w:rPr>
        <w:t xml:space="preserve"> ___________________/__________________/ </w:t>
      </w:r>
    </w:p>
    <w:p w:rsidR="00D935EA" w:rsidRPr="00915042" w:rsidRDefault="004A019B" w:rsidP="00D935EA">
      <w:pPr>
        <w:tabs>
          <w:tab w:val="left" w:pos="3763"/>
        </w:tabs>
        <w:spacing w:after="0"/>
        <w:jc w:val="both"/>
        <w:rPr>
          <w:rFonts w:ascii="Times New Roman" w:hAnsi="Times New Roman" w:cs="Times New Roman"/>
          <w:sz w:val="16"/>
          <w:szCs w:val="16"/>
        </w:rPr>
      </w:pPr>
      <w:r w:rsidRPr="00915042">
        <w:rPr>
          <w:rFonts w:ascii="Times New Roman" w:hAnsi="Times New Roman" w:cs="Times New Roman"/>
          <w:sz w:val="16"/>
          <w:szCs w:val="16"/>
        </w:rPr>
        <w:t xml:space="preserve">                                        подпись                                      ФИО</w:t>
      </w:r>
      <w:r w:rsidRPr="00915042">
        <w:rPr>
          <w:rFonts w:ascii="Times New Roman" w:hAnsi="Times New Roman" w:cs="Times New Roman"/>
          <w:sz w:val="16"/>
          <w:szCs w:val="16"/>
        </w:rPr>
        <w:tab/>
      </w:r>
      <w:r w:rsidRPr="00915042">
        <w:rPr>
          <w:rFonts w:ascii="Times New Roman" w:hAnsi="Times New Roman" w:cs="Times New Roman"/>
          <w:sz w:val="16"/>
          <w:szCs w:val="16"/>
        </w:rPr>
        <w:tab/>
        <w:t xml:space="preserve"> </w:t>
      </w:r>
      <w:r w:rsidR="00D935EA" w:rsidRPr="00915042">
        <w:rPr>
          <w:rFonts w:ascii="Times New Roman" w:hAnsi="Times New Roman" w:cs="Times New Roman"/>
          <w:sz w:val="16"/>
          <w:szCs w:val="16"/>
        </w:rPr>
        <w:tab/>
      </w:r>
    </w:p>
    <w:p w:rsidR="00D935EA" w:rsidRPr="00915042" w:rsidRDefault="00D935EA"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2F1E5A" w:rsidRPr="00915042" w:rsidRDefault="002F1E5A" w:rsidP="007E3C6E">
      <w:pPr>
        <w:tabs>
          <w:tab w:val="left" w:pos="3763"/>
        </w:tabs>
        <w:jc w:val="both"/>
        <w:rPr>
          <w:rFonts w:ascii="Times New Roman" w:hAnsi="Times New Roman" w:cs="Times New Roman"/>
          <w:sz w:val="20"/>
          <w:szCs w:val="20"/>
        </w:rPr>
      </w:pPr>
    </w:p>
    <w:p w:rsidR="002F1E5A" w:rsidRPr="00915042" w:rsidRDefault="002F1E5A" w:rsidP="007E3C6E">
      <w:pPr>
        <w:tabs>
          <w:tab w:val="left" w:pos="3763"/>
        </w:tabs>
        <w:jc w:val="both"/>
        <w:rPr>
          <w:rFonts w:ascii="Times New Roman" w:hAnsi="Times New Roman" w:cs="Times New Roman"/>
          <w:sz w:val="20"/>
          <w:szCs w:val="20"/>
        </w:rPr>
      </w:pPr>
    </w:p>
    <w:p w:rsidR="002F1E5A" w:rsidRPr="00915042" w:rsidRDefault="002F1E5A" w:rsidP="007E3C6E">
      <w:pPr>
        <w:tabs>
          <w:tab w:val="left" w:pos="3763"/>
        </w:tabs>
        <w:jc w:val="both"/>
        <w:rPr>
          <w:rFonts w:ascii="Times New Roman" w:hAnsi="Times New Roman" w:cs="Times New Roman"/>
          <w:sz w:val="20"/>
          <w:szCs w:val="20"/>
        </w:rPr>
      </w:pPr>
    </w:p>
    <w:p w:rsidR="004A019B" w:rsidRPr="00915042" w:rsidRDefault="004A019B" w:rsidP="007E3C6E">
      <w:pPr>
        <w:tabs>
          <w:tab w:val="left" w:pos="3763"/>
        </w:tabs>
        <w:jc w:val="both"/>
        <w:rPr>
          <w:rFonts w:ascii="Times New Roman" w:hAnsi="Times New Roman" w:cs="Times New Roman"/>
          <w:sz w:val="20"/>
          <w:szCs w:val="20"/>
        </w:rPr>
      </w:pPr>
    </w:p>
    <w:p w:rsidR="004A019B" w:rsidRPr="00915042" w:rsidRDefault="004A019B" w:rsidP="004A019B">
      <w:pPr>
        <w:tabs>
          <w:tab w:val="left" w:pos="3763"/>
        </w:tabs>
        <w:spacing w:after="0"/>
        <w:jc w:val="right"/>
        <w:rPr>
          <w:rFonts w:ascii="Times New Roman" w:hAnsi="Times New Roman" w:cs="Times New Roman"/>
          <w:sz w:val="18"/>
          <w:szCs w:val="18"/>
        </w:rPr>
      </w:pPr>
      <w:r w:rsidRPr="00915042">
        <w:rPr>
          <w:rFonts w:ascii="Times New Roman" w:hAnsi="Times New Roman" w:cs="Times New Roman"/>
          <w:sz w:val="18"/>
          <w:szCs w:val="18"/>
        </w:rPr>
        <w:t xml:space="preserve">Приложение № 1 </w:t>
      </w:r>
    </w:p>
    <w:p w:rsidR="004A019B" w:rsidRPr="00915042" w:rsidRDefault="004A019B" w:rsidP="004A019B">
      <w:pPr>
        <w:tabs>
          <w:tab w:val="left" w:pos="3763"/>
        </w:tabs>
        <w:spacing w:after="0"/>
        <w:jc w:val="right"/>
        <w:rPr>
          <w:rFonts w:ascii="Times New Roman" w:hAnsi="Times New Roman" w:cs="Times New Roman"/>
          <w:sz w:val="18"/>
          <w:szCs w:val="18"/>
        </w:rPr>
      </w:pPr>
      <w:r w:rsidRPr="00915042">
        <w:rPr>
          <w:rFonts w:ascii="Times New Roman" w:hAnsi="Times New Roman" w:cs="Times New Roman"/>
          <w:sz w:val="18"/>
          <w:szCs w:val="18"/>
        </w:rPr>
        <w:t>К Договору на изготовление ЭП</w:t>
      </w:r>
    </w:p>
    <w:p w:rsidR="007E3C6E" w:rsidRPr="00915042" w:rsidRDefault="007E3C6E" w:rsidP="007E3C6E">
      <w:pPr>
        <w:tabs>
          <w:tab w:val="left" w:pos="3763"/>
        </w:tabs>
        <w:jc w:val="both"/>
        <w:rPr>
          <w:rFonts w:ascii="Times New Roman" w:hAnsi="Times New Roman" w:cs="Times New Roman"/>
          <w:sz w:val="20"/>
          <w:szCs w:val="20"/>
        </w:rPr>
      </w:pPr>
      <w:r w:rsidRPr="00915042">
        <w:rPr>
          <w:rFonts w:ascii="Times New Roman" w:hAnsi="Times New Roman" w:cs="Times New Roman"/>
          <w:noProof/>
          <w:sz w:val="20"/>
          <w:szCs w:val="20"/>
          <w:lang w:eastAsia="ru-RU"/>
        </w:rPr>
        <w:drawing>
          <wp:anchor distT="0" distB="0" distL="114300" distR="114300" simplePos="0" relativeHeight="251661312" behindDoc="1" locked="0" layoutInCell="1" allowOverlap="1" wp14:anchorId="27263FBC" wp14:editId="0167CB8B">
            <wp:simplePos x="0" y="0"/>
            <wp:positionH relativeFrom="column">
              <wp:posOffset>-347345</wp:posOffset>
            </wp:positionH>
            <wp:positionV relativeFrom="paragraph">
              <wp:posOffset>-47625</wp:posOffset>
            </wp:positionV>
            <wp:extent cx="1891665" cy="810260"/>
            <wp:effectExtent l="0" t="0" r="0" b="8890"/>
            <wp:wrapNone/>
            <wp:docPr id="4" name="Рисунок 4" descr="Blan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_"/>
                    <pic:cNvPicPr>
                      <a:picLocks noChangeAspect="1" noChangeArrowheads="1"/>
                    </pic:cNvPicPr>
                  </pic:nvPicPr>
                  <pic:blipFill>
                    <a:blip r:embed="rId9" cstate="print">
                      <a:extLst>
                        <a:ext uri="{28A0092B-C50C-407E-A947-70E740481C1C}">
                          <a14:useLocalDpi xmlns:a14="http://schemas.microsoft.com/office/drawing/2010/main" val="0"/>
                        </a:ext>
                      </a:extLst>
                    </a:blip>
                    <a:srcRect l="10579" t="3206" r="57683" b="87177"/>
                    <a:stretch>
                      <a:fillRect/>
                    </a:stretch>
                  </pic:blipFill>
                  <pic:spPr bwMode="auto">
                    <a:xfrm>
                      <a:off x="0" y="0"/>
                      <a:ext cx="1891665"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C6E" w:rsidRPr="00915042" w:rsidRDefault="007E3C6E" w:rsidP="007E3C6E">
      <w:pPr>
        <w:tabs>
          <w:tab w:val="left" w:pos="3763"/>
        </w:tabs>
        <w:jc w:val="both"/>
        <w:rPr>
          <w:rFonts w:ascii="Times New Roman" w:hAnsi="Times New Roman" w:cs="Times New Roman"/>
          <w:sz w:val="20"/>
          <w:szCs w:val="20"/>
        </w:rPr>
      </w:pPr>
    </w:p>
    <w:p w:rsidR="007E3C6E" w:rsidRPr="00915042" w:rsidRDefault="007E3C6E" w:rsidP="007E3C6E">
      <w:pPr>
        <w:tabs>
          <w:tab w:val="left" w:pos="3763"/>
        </w:tabs>
        <w:jc w:val="both"/>
        <w:rPr>
          <w:rFonts w:ascii="Times New Roman" w:hAnsi="Times New Roman" w:cs="Times New Roman"/>
          <w:sz w:val="20"/>
          <w:szCs w:val="20"/>
        </w:rPr>
      </w:pP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ООО «</w:t>
      </w:r>
      <w:proofErr w:type="spellStart"/>
      <w:r w:rsidRPr="00915042">
        <w:rPr>
          <w:rFonts w:ascii="Times New Roman" w:hAnsi="Times New Roman" w:cs="Times New Roman"/>
          <w:sz w:val="18"/>
          <w:szCs w:val="18"/>
        </w:rPr>
        <w:t>Экспобанк</w:t>
      </w:r>
      <w:proofErr w:type="spellEnd"/>
      <w:r w:rsidRPr="00915042">
        <w:rPr>
          <w:rFonts w:ascii="Times New Roman" w:hAnsi="Times New Roman" w:cs="Times New Roman"/>
          <w:sz w:val="18"/>
          <w:szCs w:val="18"/>
        </w:rPr>
        <w:t>»</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 xml:space="preserve">Россия, 107078, </w:t>
      </w:r>
      <w:proofErr w:type="spellStart"/>
      <w:r w:rsidRPr="00915042">
        <w:rPr>
          <w:rFonts w:ascii="Times New Roman" w:hAnsi="Times New Roman" w:cs="Times New Roman"/>
          <w:sz w:val="18"/>
          <w:szCs w:val="18"/>
        </w:rPr>
        <w:t>г</w:t>
      </w:r>
      <w:proofErr w:type="gramStart"/>
      <w:r w:rsidRPr="00915042">
        <w:rPr>
          <w:rFonts w:ascii="Times New Roman" w:hAnsi="Times New Roman" w:cs="Times New Roman"/>
          <w:sz w:val="18"/>
          <w:szCs w:val="18"/>
        </w:rPr>
        <w:t>.М</w:t>
      </w:r>
      <w:proofErr w:type="gramEnd"/>
      <w:r w:rsidRPr="00915042">
        <w:rPr>
          <w:rFonts w:ascii="Times New Roman" w:hAnsi="Times New Roman" w:cs="Times New Roman"/>
          <w:sz w:val="18"/>
          <w:szCs w:val="18"/>
        </w:rPr>
        <w:t>осква</w:t>
      </w:r>
      <w:proofErr w:type="spellEnd"/>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p>
    <w:p w:rsidR="007E3C6E" w:rsidRPr="00915042" w:rsidRDefault="007E3C6E" w:rsidP="007E3C6E">
      <w:pPr>
        <w:tabs>
          <w:tab w:val="left" w:pos="3763"/>
        </w:tabs>
        <w:spacing w:after="0"/>
        <w:jc w:val="both"/>
        <w:rPr>
          <w:rFonts w:ascii="Times New Roman" w:hAnsi="Times New Roman" w:cs="Times New Roman"/>
          <w:sz w:val="18"/>
          <w:szCs w:val="18"/>
        </w:rPr>
      </w:pPr>
      <w:proofErr w:type="spellStart"/>
      <w:r w:rsidRPr="00915042">
        <w:rPr>
          <w:rFonts w:ascii="Times New Roman" w:hAnsi="Times New Roman" w:cs="Times New Roman"/>
          <w:sz w:val="18"/>
          <w:szCs w:val="18"/>
        </w:rPr>
        <w:t>ул</w:t>
      </w:r>
      <w:proofErr w:type="gramStart"/>
      <w:r w:rsidRPr="00915042">
        <w:rPr>
          <w:rFonts w:ascii="Times New Roman" w:hAnsi="Times New Roman" w:cs="Times New Roman"/>
          <w:sz w:val="18"/>
          <w:szCs w:val="18"/>
        </w:rPr>
        <w:t>.К</w:t>
      </w:r>
      <w:proofErr w:type="gramEnd"/>
      <w:r w:rsidRPr="00915042">
        <w:rPr>
          <w:rFonts w:ascii="Times New Roman" w:hAnsi="Times New Roman" w:cs="Times New Roman"/>
          <w:sz w:val="18"/>
          <w:szCs w:val="18"/>
        </w:rPr>
        <w:t>аланчевская</w:t>
      </w:r>
      <w:proofErr w:type="spellEnd"/>
      <w:r w:rsidRPr="00915042">
        <w:rPr>
          <w:rFonts w:ascii="Times New Roman" w:hAnsi="Times New Roman" w:cs="Times New Roman"/>
          <w:sz w:val="18"/>
          <w:szCs w:val="18"/>
        </w:rPr>
        <w:t>, д.29, стр.2</w:t>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p>
    <w:p w:rsidR="007E3C6E" w:rsidRPr="00915042" w:rsidRDefault="007E3C6E" w:rsidP="007E3C6E">
      <w:pPr>
        <w:tabs>
          <w:tab w:val="left" w:pos="3763"/>
        </w:tabs>
        <w:spacing w:after="0"/>
        <w:jc w:val="both"/>
        <w:rPr>
          <w:rFonts w:ascii="Times New Roman" w:hAnsi="Times New Roman" w:cs="Times New Roman"/>
          <w:sz w:val="18"/>
          <w:szCs w:val="18"/>
          <w:vertAlign w:val="subscript"/>
        </w:rPr>
      </w:pPr>
      <w:r w:rsidRPr="00915042">
        <w:rPr>
          <w:rFonts w:ascii="Times New Roman" w:hAnsi="Times New Roman" w:cs="Times New Roman"/>
          <w:sz w:val="18"/>
          <w:szCs w:val="18"/>
        </w:rPr>
        <w:t xml:space="preserve">Тел.:  (495) 228-31-31 </w:t>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p>
    <w:p w:rsidR="007E3C6E" w:rsidRPr="00915042" w:rsidRDefault="00C150A9" w:rsidP="007E3C6E">
      <w:pPr>
        <w:tabs>
          <w:tab w:val="left" w:pos="3763"/>
        </w:tabs>
        <w:spacing w:after="0"/>
        <w:jc w:val="both"/>
        <w:rPr>
          <w:rFonts w:ascii="Times New Roman" w:hAnsi="Times New Roman" w:cs="Times New Roman"/>
          <w:sz w:val="18"/>
          <w:szCs w:val="18"/>
        </w:rPr>
      </w:pPr>
      <w:hyperlink r:id="rId10" w:history="1">
        <w:r w:rsidR="007E3C6E" w:rsidRPr="00915042">
          <w:rPr>
            <w:rStyle w:val="af4"/>
            <w:rFonts w:ascii="Times New Roman" w:hAnsi="Times New Roman" w:cs="Times New Roman"/>
            <w:sz w:val="18"/>
            <w:szCs w:val="18"/>
          </w:rPr>
          <w:t>www.expobank.ru</w:t>
        </w:r>
      </w:hyperlink>
      <w:r w:rsidR="007E3C6E" w:rsidRPr="00915042">
        <w:rPr>
          <w:rFonts w:ascii="Times New Roman" w:hAnsi="Times New Roman" w:cs="Times New Roman"/>
          <w:sz w:val="18"/>
          <w:szCs w:val="18"/>
        </w:rPr>
        <w:t xml:space="preserve"> </w:t>
      </w:r>
      <w:r w:rsidR="007E3C6E" w:rsidRPr="00915042">
        <w:rPr>
          <w:rFonts w:ascii="Times New Roman" w:hAnsi="Times New Roman" w:cs="Times New Roman"/>
          <w:sz w:val="18"/>
          <w:szCs w:val="18"/>
        </w:rPr>
        <w:tab/>
      </w:r>
      <w:r w:rsidR="007E3C6E" w:rsidRPr="00915042">
        <w:rPr>
          <w:rFonts w:ascii="Times New Roman" w:hAnsi="Times New Roman" w:cs="Times New Roman"/>
          <w:sz w:val="18"/>
          <w:szCs w:val="18"/>
        </w:rPr>
        <w:tab/>
      </w:r>
    </w:p>
    <w:p w:rsidR="007E3C6E" w:rsidRPr="00915042" w:rsidRDefault="007E3C6E" w:rsidP="007E3C6E">
      <w:pPr>
        <w:tabs>
          <w:tab w:val="left" w:pos="3763"/>
        </w:tabs>
        <w:spacing w:after="0"/>
        <w:jc w:val="both"/>
        <w:rPr>
          <w:rFonts w:ascii="Times New Roman" w:hAnsi="Times New Roman" w:cs="Times New Roman"/>
          <w:sz w:val="18"/>
          <w:szCs w:val="18"/>
        </w:rPr>
      </w:pPr>
    </w:p>
    <w:p w:rsidR="007E3C6E" w:rsidRPr="00915042" w:rsidRDefault="007E3C6E" w:rsidP="007E3C6E">
      <w:pPr>
        <w:tabs>
          <w:tab w:val="left" w:pos="3763"/>
        </w:tabs>
        <w:spacing w:after="0"/>
        <w:jc w:val="both"/>
        <w:rPr>
          <w:rFonts w:ascii="Times New Roman" w:hAnsi="Times New Roman" w:cs="Times New Roman"/>
          <w:b/>
          <w:sz w:val="18"/>
          <w:szCs w:val="18"/>
        </w:rPr>
      </w:pPr>
    </w:p>
    <w:p w:rsidR="007E3C6E" w:rsidRPr="00915042" w:rsidRDefault="007E3C6E" w:rsidP="007E3C6E">
      <w:pPr>
        <w:tabs>
          <w:tab w:val="left" w:pos="3763"/>
        </w:tabs>
        <w:spacing w:after="0"/>
        <w:jc w:val="center"/>
        <w:rPr>
          <w:rFonts w:ascii="Times New Roman" w:hAnsi="Times New Roman" w:cs="Times New Roman"/>
          <w:b/>
          <w:bCs/>
          <w:sz w:val="18"/>
          <w:szCs w:val="18"/>
        </w:rPr>
      </w:pPr>
      <w:r w:rsidRPr="00915042">
        <w:rPr>
          <w:rFonts w:ascii="Times New Roman" w:hAnsi="Times New Roman" w:cs="Times New Roman"/>
          <w:b/>
          <w:bCs/>
          <w:sz w:val="18"/>
          <w:szCs w:val="18"/>
        </w:rPr>
        <w:t>Заявка на изготовление (генерирование) ключ</w:t>
      </w:r>
      <w:proofErr w:type="gramStart"/>
      <w:r w:rsidRPr="00915042">
        <w:rPr>
          <w:rFonts w:ascii="Times New Roman" w:hAnsi="Times New Roman" w:cs="Times New Roman"/>
          <w:b/>
          <w:bCs/>
          <w:sz w:val="18"/>
          <w:szCs w:val="18"/>
        </w:rPr>
        <w:t>а(</w:t>
      </w:r>
      <w:proofErr w:type="gramEnd"/>
      <w:r w:rsidRPr="00915042">
        <w:rPr>
          <w:rFonts w:ascii="Times New Roman" w:hAnsi="Times New Roman" w:cs="Times New Roman"/>
          <w:b/>
          <w:bCs/>
          <w:sz w:val="18"/>
          <w:szCs w:val="18"/>
        </w:rPr>
        <w:t>-ей)</w:t>
      </w:r>
    </w:p>
    <w:p w:rsidR="007E3C6E" w:rsidRPr="00915042" w:rsidRDefault="007E3C6E" w:rsidP="007E3C6E">
      <w:pPr>
        <w:tabs>
          <w:tab w:val="left" w:pos="3763"/>
        </w:tabs>
        <w:spacing w:after="0"/>
        <w:jc w:val="center"/>
        <w:rPr>
          <w:rFonts w:ascii="Times New Roman" w:hAnsi="Times New Roman" w:cs="Times New Roman"/>
          <w:b/>
          <w:bCs/>
          <w:sz w:val="18"/>
          <w:szCs w:val="18"/>
        </w:rPr>
      </w:pPr>
      <w:r w:rsidRPr="00915042">
        <w:rPr>
          <w:rFonts w:ascii="Times New Roman" w:hAnsi="Times New Roman" w:cs="Times New Roman"/>
          <w:b/>
          <w:bCs/>
          <w:sz w:val="18"/>
          <w:szCs w:val="18"/>
        </w:rPr>
        <w:t>электронной подписи</w:t>
      </w:r>
    </w:p>
    <w:p w:rsidR="007E3C6E" w:rsidRPr="00915042" w:rsidRDefault="007E3C6E" w:rsidP="007E3C6E">
      <w:pPr>
        <w:tabs>
          <w:tab w:val="left" w:pos="3763"/>
        </w:tabs>
        <w:spacing w:after="0"/>
        <w:jc w:val="center"/>
        <w:rPr>
          <w:rFonts w:ascii="Times New Roman" w:hAnsi="Times New Roman" w:cs="Times New Roman"/>
          <w:sz w:val="18"/>
          <w:szCs w:val="18"/>
        </w:rPr>
      </w:pPr>
      <w:r w:rsidRPr="00915042">
        <w:rPr>
          <w:rFonts w:ascii="Times New Roman" w:hAnsi="Times New Roman" w:cs="Times New Roman"/>
          <w:sz w:val="18"/>
          <w:szCs w:val="18"/>
        </w:rPr>
        <w:t>(для юридических лиц)</w:t>
      </w:r>
    </w:p>
    <w:p w:rsidR="007E3C6E" w:rsidRPr="00915042" w:rsidRDefault="007E3C6E" w:rsidP="007E3C6E">
      <w:pPr>
        <w:tabs>
          <w:tab w:val="left" w:pos="3763"/>
        </w:tabs>
        <w:spacing w:after="0"/>
        <w:jc w:val="both"/>
        <w:rPr>
          <w:rFonts w:ascii="Times New Roman" w:hAnsi="Times New Roman" w:cs="Times New Roman"/>
          <w:sz w:val="18"/>
          <w:szCs w:val="18"/>
        </w:rPr>
      </w:pPr>
    </w:p>
    <w:p w:rsidR="007E3C6E" w:rsidRPr="00915042" w:rsidRDefault="007E3C6E" w:rsidP="007E3C6E">
      <w:p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 xml:space="preserve">Прошу в соответствии с Договором №________ от «___»___________20__г.   произвести генерацию  ключа(-ей)  электронной подписи и выпуск ключа(-ей) электронной подписи в количестве _________ шт. </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lang w:val="x-none"/>
        </w:rPr>
        <w:t>Владельцем(-</w:t>
      </w:r>
      <w:proofErr w:type="spellStart"/>
      <w:r w:rsidRPr="00915042">
        <w:rPr>
          <w:rFonts w:ascii="Times New Roman" w:hAnsi="Times New Roman" w:cs="Times New Roman"/>
          <w:sz w:val="18"/>
          <w:szCs w:val="18"/>
          <w:lang w:val="x-none"/>
        </w:rPr>
        <w:t>ами</w:t>
      </w:r>
      <w:proofErr w:type="spellEnd"/>
      <w:r w:rsidRPr="00915042">
        <w:rPr>
          <w:rFonts w:ascii="Times New Roman" w:hAnsi="Times New Roman" w:cs="Times New Roman"/>
          <w:sz w:val="18"/>
          <w:szCs w:val="18"/>
          <w:lang w:val="x-none"/>
        </w:rPr>
        <w:t xml:space="preserve">) </w:t>
      </w:r>
      <w:r w:rsidRPr="00915042">
        <w:rPr>
          <w:rFonts w:ascii="Times New Roman" w:hAnsi="Times New Roman" w:cs="Times New Roman"/>
          <w:sz w:val="18"/>
          <w:szCs w:val="18"/>
        </w:rPr>
        <w:t>ключа (-ей)</w:t>
      </w:r>
      <w:r w:rsidRPr="00915042">
        <w:rPr>
          <w:rFonts w:ascii="Times New Roman" w:hAnsi="Times New Roman" w:cs="Times New Roman"/>
          <w:sz w:val="18"/>
          <w:szCs w:val="18"/>
          <w:lang w:val="x-none"/>
        </w:rPr>
        <w:t xml:space="preserve"> является(-</w:t>
      </w:r>
      <w:proofErr w:type="spellStart"/>
      <w:r w:rsidRPr="00915042">
        <w:rPr>
          <w:rFonts w:ascii="Times New Roman" w:hAnsi="Times New Roman" w:cs="Times New Roman"/>
          <w:sz w:val="18"/>
          <w:szCs w:val="18"/>
          <w:lang w:val="x-none"/>
        </w:rPr>
        <w:t>ются</w:t>
      </w:r>
      <w:proofErr w:type="spellEnd"/>
      <w:r w:rsidRPr="00915042">
        <w:rPr>
          <w:rFonts w:ascii="Times New Roman" w:hAnsi="Times New Roman" w:cs="Times New Roman"/>
          <w:sz w:val="18"/>
          <w:szCs w:val="18"/>
          <w:lang w:val="x-none"/>
        </w:rPr>
        <w:t>):</w:t>
      </w:r>
    </w:p>
    <w:p w:rsidR="007E3C6E" w:rsidRPr="00915042" w:rsidRDefault="007E3C6E" w:rsidP="007E3C6E">
      <w:pPr>
        <w:tabs>
          <w:tab w:val="left" w:pos="3763"/>
        </w:tabs>
        <w:spacing w:after="0"/>
        <w:jc w:val="both"/>
        <w:rPr>
          <w:rFonts w:ascii="Times New Roman" w:hAnsi="Times New Roman" w:cs="Times New Roman"/>
          <w:sz w:val="18"/>
          <w:szCs w:val="18"/>
          <w:vertAlign w:val="superscript"/>
        </w:rPr>
      </w:pPr>
    </w:p>
    <w:p w:rsidR="007E3C6E" w:rsidRPr="00915042" w:rsidRDefault="007E3C6E" w:rsidP="0085745C">
      <w:pPr>
        <w:numPr>
          <w:ilvl w:val="0"/>
          <w:numId w:val="8"/>
        </w:num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_______________________________________Ф.И.О. (полностью)</w:t>
      </w:r>
    </w:p>
    <w:p w:rsidR="007E3C6E" w:rsidRPr="00915042" w:rsidRDefault="007E3C6E" w:rsidP="0085745C">
      <w:pPr>
        <w:numPr>
          <w:ilvl w:val="0"/>
          <w:numId w:val="8"/>
        </w:num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_______________________________________Ф.И.О. (полностью)</w:t>
      </w:r>
    </w:p>
    <w:p w:rsidR="007E3C6E" w:rsidRPr="00915042" w:rsidRDefault="007E3C6E" w:rsidP="0085745C">
      <w:pPr>
        <w:numPr>
          <w:ilvl w:val="0"/>
          <w:numId w:val="8"/>
        </w:num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_______________________________________Ф.И.О. (полностью)</w:t>
      </w:r>
    </w:p>
    <w:p w:rsidR="007E3C6E" w:rsidRPr="00915042" w:rsidRDefault="007E3C6E" w:rsidP="007E3C6E">
      <w:pPr>
        <w:tabs>
          <w:tab w:val="left" w:pos="3763"/>
        </w:tabs>
        <w:spacing w:after="0"/>
        <w:jc w:val="both"/>
        <w:rPr>
          <w:rFonts w:ascii="Times New Roman" w:hAnsi="Times New Roman" w:cs="Times New Roman"/>
          <w:sz w:val="18"/>
          <w:szCs w:val="18"/>
          <w:vertAlign w:val="superscript"/>
          <w:lang w:val="x-none"/>
        </w:rPr>
      </w:pPr>
    </w:p>
    <w:p w:rsidR="007E3C6E" w:rsidRPr="00915042" w:rsidRDefault="007E3C6E" w:rsidP="007E3C6E">
      <w:pPr>
        <w:tabs>
          <w:tab w:val="left" w:pos="3763"/>
        </w:tabs>
        <w:spacing w:after="0"/>
        <w:jc w:val="both"/>
        <w:rPr>
          <w:rFonts w:ascii="Times New Roman" w:hAnsi="Times New Roman" w:cs="Times New Roman"/>
          <w:sz w:val="18"/>
          <w:szCs w:val="18"/>
        </w:rPr>
      </w:pPr>
    </w:p>
    <w:p w:rsidR="007E3C6E" w:rsidRPr="00915042" w:rsidRDefault="007E3C6E" w:rsidP="007E3C6E">
      <w:pPr>
        <w:tabs>
          <w:tab w:val="left" w:pos="3763"/>
        </w:tabs>
        <w:spacing w:after="0"/>
        <w:jc w:val="both"/>
        <w:rPr>
          <w:rFonts w:ascii="Times New Roman" w:hAnsi="Times New Roman" w:cs="Times New Roman"/>
          <w:bCs/>
          <w:sz w:val="18"/>
          <w:szCs w:val="18"/>
        </w:rPr>
      </w:pPr>
      <w:r w:rsidRPr="00915042">
        <w:rPr>
          <w:rFonts w:ascii="Times New Roman" w:hAnsi="Times New Roman" w:cs="Times New Roman"/>
          <w:bCs/>
          <w:sz w:val="18"/>
          <w:szCs w:val="18"/>
        </w:rPr>
        <w:t xml:space="preserve">К заявке прилагаются: </w:t>
      </w:r>
    </w:p>
    <w:p w:rsidR="007E3C6E" w:rsidRPr="00915042" w:rsidRDefault="007E3C6E" w:rsidP="007E3C6E">
      <w:pPr>
        <w:tabs>
          <w:tab w:val="left" w:pos="3763"/>
        </w:tabs>
        <w:spacing w:after="0"/>
        <w:jc w:val="both"/>
        <w:rPr>
          <w:rFonts w:ascii="Times New Roman" w:hAnsi="Times New Roman" w:cs="Times New Roman"/>
          <w:bCs/>
          <w:sz w:val="18"/>
          <w:szCs w:val="18"/>
        </w:rPr>
      </w:pPr>
      <w:r w:rsidRPr="00915042">
        <w:rPr>
          <w:rFonts w:ascii="Times New Roman" w:hAnsi="Times New Roman" w:cs="Times New Roman"/>
          <w:bCs/>
          <w:sz w:val="18"/>
          <w:szCs w:val="18"/>
        </w:rPr>
        <w:t>Приложение 1. «ИНФОРМАЦИОННАЯ КАРТОЧКА КЛИЕНТА - юридического лица» (Приложение к «Порядку обслуживания клиентов – юридических лиц»).</w:t>
      </w:r>
      <w:r w:rsidRPr="00915042">
        <w:rPr>
          <w:rFonts w:ascii="Times New Roman" w:hAnsi="Times New Roman" w:cs="Times New Roman"/>
          <w:bCs/>
          <w:sz w:val="18"/>
          <w:szCs w:val="18"/>
          <w:vertAlign w:val="superscript"/>
        </w:rPr>
        <w:footnoteReference w:id="1"/>
      </w:r>
    </w:p>
    <w:p w:rsidR="007E3C6E" w:rsidRPr="00915042" w:rsidRDefault="007E3C6E" w:rsidP="007E3C6E">
      <w:pPr>
        <w:tabs>
          <w:tab w:val="left" w:pos="3763"/>
        </w:tabs>
        <w:spacing w:after="0"/>
        <w:jc w:val="both"/>
        <w:rPr>
          <w:rFonts w:ascii="Times New Roman" w:hAnsi="Times New Roman" w:cs="Times New Roman"/>
          <w:sz w:val="18"/>
          <w:szCs w:val="18"/>
        </w:rPr>
      </w:pPr>
    </w:p>
    <w:p w:rsidR="007E3C6E" w:rsidRPr="00915042" w:rsidRDefault="007E3C6E" w:rsidP="007E3C6E">
      <w:pPr>
        <w:tabs>
          <w:tab w:val="left" w:pos="3763"/>
        </w:tabs>
        <w:spacing w:after="0"/>
        <w:jc w:val="both"/>
        <w:rPr>
          <w:rFonts w:ascii="Times New Roman" w:hAnsi="Times New Roman" w:cs="Times New Roman"/>
          <w:b/>
          <w:sz w:val="18"/>
          <w:szCs w:val="18"/>
        </w:rPr>
      </w:pPr>
      <w:r w:rsidRPr="00915042">
        <w:rPr>
          <w:rFonts w:ascii="Times New Roman" w:hAnsi="Times New Roman" w:cs="Times New Roman"/>
          <w:bCs/>
          <w:sz w:val="18"/>
          <w:szCs w:val="18"/>
        </w:rPr>
        <w:t>Руководитель организации Заказчика _________________________ / Ф.И.О. /</w:t>
      </w:r>
    </w:p>
    <w:p w:rsidR="007E3C6E" w:rsidRPr="00915042" w:rsidRDefault="007E3C6E" w:rsidP="007E3C6E">
      <w:pPr>
        <w:tabs>
          <w:tab w:val="left" w:pos="3763"/>
        </w:tabs>
        <w:spacing w:after="0"/>
        <w:jc w:val="both"/>
        <w:rPr>
          <w:rFonts w:ascii="Times New Roman" w:hAnsi="Times New Roman" w:cs="Times New Roman"/>
          <w:bCs/>
          <w:sz w:val="18"/>
          <w:szCs w:val="18"/>
        </w:rPr>
      </w:pPr>
      <w:r w:rsidRPr="00915042">
        <w:rPr>
          <w:rFonts w:ascii="Times New Roman" w:hAnsi="Times New Roman" w:cs="Times New Roman"/>
          <w:bCs/>
          <w:sz w:val="18"/>
          <w:szCs w:val="18"/>
        </w:rPr>
        <w:tab/>
      </w:r>
      <w:r w:rsidRPr="00915042">
        <w:rPr>
          <w:rFonts w:ascii="Times New Roman" w:hAnsi="Times New Roman" w:cs="Times New Roman"/>
          <w:bCs/>
          <w:sz w:val="18"/>
          <w:szCs w:val="18"/>
        </w:rPr>
        <w:tab/>
      </w:r>
      <w:r w:rsidRPr="00915042">
        <w:rPr>
          <w:rFonts w:ascii="Times New Roman" w:hAnsi="Times New Roman" w:cs="Times New Roman"/>
          <w:bCs/>
          <w:sz w:val="18"/>
          <w:szCs w:val="18"/>
        </w:rPr>
        <w:tab/>
      </w:r>
      <w:r w:rsidRPr="00915042">
        <w:rPr>
          <w:rFonts w:ascii="Times New Roman" w:hAnsi="Times New Roman" w:cs="Times New Roman"/>
          <w:bCs/>
          <w:sz w:val="18"/>
          <w:szCs w:val="18"/>
        </w:rPr>
        <w:tab/>
      </w:r>
      <w:r w:rsidRPr="00915042">
        <w:rPr>
          <w:rFonts w:ascii="Times New Roman" w:hAnsi="Times New Roman" w:cs="Times New Roman"/>
          <w:bCs/>
          <w:sz w:val="18"/>
          <w:szCs w:val="18"/>
        </w:rPr>
        <w:tab/>
      </w:r>
      <w:r w:rsidRPr="00915042">
        <w:rPr>
          <w:rFonts w:ascii="Times New Roman" w:hAnsi="Times New Roman" w:cs="Times New Roman"/>
          <w:bCs/>
          <w:sz w:val="18"/>
          <w:szCs w:val="18"/>
        </w:rPr>
        <w:tab/>
        <w:t xml:space="preserve">М.П. </w:t>
      </w:r>
    </w:p>
    <w:p w:rsidR="007E3C6E" w:rsidRPr="00915042" w:rsidRDefault="007E3C6E" w:rsidP="007E3C6E">
      <w:pPr>
        <w:tabs>
          <w:tab w:val="left" w:pos="3763"/>
        </w:tabs>
        <w:spacing w:after="0"/>
        <w:jc w:val="both"/>
        <w:rPr>
          <w:rFonts w:ascii="Times New Roman" w:hAnsi="Times New Roman" w:cs="Times New Roman"/>
          <w:b/>
          <w:sz w:val="18"/>
          <w:szCs w:val="18"/>
        </w:rPr>
      </w:pPr>
    </w:p>
    <w:p w:rsidR="007E3C6E" w:rsidRPr="00915042" w:rsidRDefault="007E3C6E" w:rsidP="007E3C6E">
      <w:pPr>
        <w:tabs>
          <w:tab w:val="left" w:pos="3763"/>
        </w:tabs>
        <w:spacing w:after="0"/>
        <w:jc w:val="both"/>
        <w:rPr>
          <w:rFonts w:ascii="Times New Roman" w:hAnsi="Times New Roman" w:cs="Times New Roman"/>
          <w:bCs/>
          <w:sz w:val="18"/>
          <w:szCs w:val="18"/>
        </w:rPr>
      </w:pPr>
      <w:r w:rsidRPr="00915042">
        <w:rPr>
          <w:rFonts w:ascii="Times New Roman" w:hAnsi="Times New Roman" w:cs="Times New Roman"/>
          <w:sz w:val="18"/>
          <w:szCs w:val="18"/>
        </w:rPr>
        <w:t xml:space="preserve">«______»____________________201_г. </w:t>
      </w:r>
    </w:p>
    <w:p w:rsidR="007E3C6E" w:rsidRPr="00915042" w:rsidRDefault="007E3C6E" w:rsidP="007E3C6E">
      <w:pPr>
        <w:tabs>
          <w:tab w:val="left" w:pos="3763"/>
        </w:tabs>
        <w:spacing w:after="0"/>
        <w:jc w:val="both"/>
        <w:rPr>
          <w:rFonts w:ascii="Times New Roman" w:hAnsi="Times New Roman" w:cs="Times New Roman"/>
          <w:bCs/>
          <w:sz w:val="18"/>
          <w:szCs w:val="18"/>
        </w:rPr>
      </w:pPr>
    </w:p>
    <w:p w:rsidR="007E3C6E" w:rsidRPr="00915042" w:rsidRDefault="007E3C6E" w:rsidP="007E3C6E">
      <w:pPr>
        <w:tabs>
          <w:tab w:val="left" w:pos="3763"/>
        </w:tabs>
        <w:spacing w:after="0"/>
        <w:jc w:val="both"/>
        <w:rPr>
          <w:rFonts w:ascii="Times New Roman" w:hAnsi="Times New Roman" w:cs="Times New Roman"/>
          <w:sz w:val="18"/>
          <w:szCs w:val="18"/>
        </w:rPr>
      </w:pPr>
    </w:p>
    <w:p w:rsidR="007E3C6E" w:rsidRPr="00915042" w:rsidRDefault="007E3C6E" w:rsidP="007E3C6E">
      <w:pPr>
        <w:tabs>
          <w:tab w:val="left" w:pos="3763"/>
        </w:tabs>
        <w:jc w:val="both"/>
        <w:rPr>
          <w:rFonts w:ascii="Times New Roman" w:hAnsi="Times New Roman" w:cs="Times New Roman"/>
          <w:sz w:val="20"/>
          <w:szCs w:val="20"/>
          <w:lang w:val="x-none"/>
        </w:rPr>
      </w:pPr>
      <w:r w:rsidRPr="00915042">
        <w:rPr>
          <w:rFonts w:ascii="Times New Roman" w:hAnsi="Times New Roman" w:cs="Times New Roman"/>
          <w:sz w:val="20"/>
          <w:szCs w:val="20"/>
          <w:lang w:val="x-none"/>
        </w:rPr>
        <w:tab/>
      </w:r>
    </w:p>
    <w:p w:rsidR="007E3C6E" w:rsidRPr="00915042" w:rsidRDefault="007E3C6E" w:rsidP="007E3C6E">
      <w:pPr>
        <w:tabs>
          <w:tab w:val="left" w:pos="3763"/>
        </w:tabs>
        <w:jc w:val="both"/>
        <w:rPr>
          <w:rFonts w:ascii="Times New Roman" w:hAnsi="Times New Roman" w:cs="Times New Roman"/>
          <w:sz w:val="20"/>
          <w:szCs w:val="20"/>
          <w:lang w:val="x-none"/>
        </w:rPr>
      </w:pPr>
      <w:r w:rsidRPr="00915042">
        <w:rPr>
          <w:rFonts w:ascii="Times New Roman" w:hAnsi="Times New Roman" w:cs="Times New Roman"/>
          <w:sz w:val="20"/>
          <w:szCs w:val="20"/>
          <w:lang w:val="x-none"/>
        </w:rPr>
        <w:br w:type="page"/>
      </w:r>
    </w:p>
    <w:p w:rsidR="005053DD" w:rsidRPr="00915042" w:rsidRDefault="005053DD" w:rsidP="005053DD">
      <w:pPr>
        <w:tabs>
          <w:tab w:val="left" w:pos="3763"/>
        </w:tabs>
        <w:spacing w:after="0"/>
        <w:jc w:val="right"/>
        <w:rPr>
          <w:rFonts w:ascii="Times New Roman" w:hAnsi="Times New Roman" w:cs="Times New Roman"/>
          <w:sz w:val="18"/>
          <w:szCs w:val="18"/>
        </w:rPr>
      </w:pPr>
      <w:r w:rsidRPr="00915042">
        <w:rPr>
          <w:rFonts w:ascii="Times New Roman" w:hAnsi="Times New Roman" w:cs="Times New Roman"/>
          <w:sz w:val="18"/>
          <w:szCs w:val="18"/>
        </w:rPr>
        <w:lastRenderedPageBreak/>
        <w:t xml:space="preserve">Приложение № 2 </w:t>
      </w:r>
    </w:p>
    <w:p w:rsidR="005053DD" w:rsidRPr="00915042" w:rsidRDefault="005053DD" w:rsidP="005053DD">
      <w:pPr>
        <w:tabs>
          <w:tab w:val="left" w:pos="3763"/>
        </w:tabs>
        <w:spacing w:after="0"/>
        <w:jc w:val="right"/>
        <w:rPr>
          <w:rFonts w:ascii="Times New Roman" w:hAnsi="Times New Roman" w:cs="Times New Roman"/>
          <w:sz w:val="18"/>
          <w:szCs w:val="18"/>
        </w:rPr>
      </w:pPr>
      <w:r w:rsidRPr="00915042">
        <w:rPr>
          <w:rFonts w:ascii="Times New Roman" w:hAnsi="Times New Roman" w:cs="Times New Roman"/>
          <w:sz w:val="18"/>
          <w:szCs w:val="18"/>
        </w:rPr>
        <w:t>К Договору на изготовление ЭП</w:t>
      </w:r>
    </w:p>
    <w:p w:rsidR="005053DD" w:rsidRPr="00915042" w:rsidRDefault="005053DD" w:rsidP="007E3C6E">
      <w:pPr>
        <w:tabs>
          <w:tab w:val="left" w:pos="3763"/>
        </w:tabs>
        <w:jc w:val="both"/>
        <w:rPr>
          <w:rFonts w:ascii="Times New Roman" w:hAnsi="Times New Roman" w:cs="Times New Roman"/>
          <w:sz w:val="20"/>
          <w:szCs w:val="20"/>
        </w:rPr>
      </w:pPr>
    </w:p>
    <w:p w:rsidR="007E3C6E" w:rsidRPr="00915042" w:rsidRDefault="007E3C6E" w:rsidP="007E3C6E">
      <w:pPr>
        <w:tabs>
          <w:tab w:val="left" w:pos="3763"/>
        </w:tabs>
        <w:jc w:val="both"/>
        <w:rPr>
          <w:rFonts w:ascii="Times New Roman" w:hAnsi="Times New Roman" w:cs="Times New Roman"/>
          <w:sz w:val="20"/>
          <w:szCs w:val="20"/>
          <w:lang w:val="x-none"/>
        </w:rPr>
      </w:pPr>
      <w:r w:rsidRPr="00915042">
        <w:rPr>
          <w:rFonts w:ascii="Times New Roman" w:hAnsi="Times New Roman" w:cs="Times New Roman"/>
          <w:noProof/>
          <w:sz w:val="20"/>
          <w:szCs w:val="20"/>
          <w:lang w:eastAsia="ru-RU"/>
        </w:rPr>
        <w:drawing>
          <wp:anchor distT="0" distB="0" distL="114300" distR="114300" simplePos="0" relativeHeight="251662336" behindDoc="1" locked="0" layoutInCell="1" allowOverlap="1" wp14:anchorId="05F84879" wp14:editId="21010D8C">
            <wp:simplePos x="0" y="0"/>
            <wp:positionH relativeFrom="column">
              <wp:posOffset>-347345</wp:posOffset>
            </wp:positionH>
            <wp:positionV relativeFrom="paragraph">
              <wp:posOffset>-47625</wp:posOffset>
            </wp:positionV>
            <wp:extent cx="1851660" cy="793115"/>
            <wp:effectExtent l="0" t="0" r="0" b="6985"/>
            <wp:wrapNone/>
            <wp:docPr id="3" name="Рисунок 3" descr="Blan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_"/>
                    <pic:cNvPicPr>
                      <a:picLocks noChangeAspect="1" noChangeArrowheads="1"/>
                    </pic:cNvPicPr>
                  </pic:nvPicPr>
                  <pic:blipFill>
                    <a:blip r:embed="rId11" cstate="print">
                      <a:extLst>
                        <a:ext uri="{28A0092B-C50C-407E-A947-70E740481C1C}">
                          <a14:useLocalDpi xmlns:a14="http://schemas.microsoft.com/office/drawing/2010/main" val="0"/>
                        </a:ext>
                      </a:extLst>
                    </a:blip>
                    <a:srcRect l="10579" t="3206" r="57683" b="87177"/>
                    <a:stretch>
                      <a:fillRect/>
                    </a:stretch>
                  </pic:blipFill>
                  <pic:spPr bwMode="auto">
                    <a:xfrm>
                      <a:off x="0" y="0"/>
                      <a:ext cx="185166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C6E" w:rsidRPr="00915042" w:rsidRDefault="007E3C6E" w:rsidP="007E3C6E">
      <w:pPr>
        <w:tabs>
          <w:tab w:val="left" w:pos="3763"/>
        </w:tabs>
        <w:jc w:val="both"/>
        <w:rPr>
          <w:rFonts w:ascii="Times New Roman" w:hAnsi="Times New Roman" w:cs="Times New Roman"/>
          <w:sz w:val="20"/>
          <w:szCs w:val="20"/>
        </w:rPr>
      </w:pPr>
    </w:p>
    <w:p w:rsidR="007E3C6E" w:rsidRPr="00915042" w:rsidRDefault="007E3C6E" w:rsidP="007E3C6E">
      <w:pPr>
        <w:tabs>
          <w:tab w:val="left" w:pos="3763"/>
        </w:tabs>
        <w:spacing w:after="0"/>
        <w:jc w:val="both"/>
        <w:rPr>
          <w:rFonts w:ascii="Times New Roman" w:hAnsi="Times New Roman" w:cs="Times New Roman"/>
          <w:sz w:val="18"/>
          <w:szCs w:val="18"/>
        </w:rPr>
      </w:pP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ООО «</w:t>
      </w:r>
      <w:proofErr w:type="spellStart"/>
      <w:r w:rsidRPr="00915042">
        <w:rPr>
          <w:rFonts w:ascii="Times New Roman" w:hAnsi="Times New Roman" w:cs="Times New Roman"/>
          <w:sz w:val="18"/>
          <w:szCs w:val="18"/>
        </w:rPr>
        <w:t>Экспобанк</w:t>
      </w:r>
      <w:proofErr w:type="spellEnd"/>
      <w:r w:rsidRPr="00915042">
        <w:rPr>
          <w:rFonts w:ascii="Times New Roman" w:hAnsi="Times New Roman" w:cs="Times New Roman"/>
          <w:sz w:val="18"/>
          <w:szCs w:val="18"/>
        </w:rPr>
        <w:t>»</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 xml:space="preserve">Россия, 107078, </w:t>
      </w:r>
      <w:proofErr w:type="spellStart"/>
      <w:r w:rsidRPr="00915042">
        <w:rPr>
          <w:rFonts w:ascii="Times New Roman" w:hAnsi="Times New Roman" w:cs="Times New Roman"/>
          <w:sz w:val="18"/>
          <w:szCs w:val="18"/>
        </w:rPr>
        <w:t>г</w:t>
      </w:r>
      <w:proofErr w:type="gramStart"/>
      <w:r w:rsidRPr="00915042">
        <w:rPr>
          <w:rFonts w:ascii="Times New Roman" w:hAnsi="Times New Roman" w:cs="Times New Roman"/>
          <w:sz w:val="18"/>
          <w:szCs w:val="18"/>
        </w:rPr>
        <w:t>.М</w:t>
      </w:r>
      <w:proofErr w:type="gramEnd"/>
      <w:r w:rsidRPr="00915042">
        <w:rPr>
          <w:rFonts w:ascii="Times New Roman" w:hAnsi="Times New Roman" w:cs="Times New Roman"/>
          <w:sz w:val="18"/>
          <w:szCs w:val="18"/>
        </w:rPr>
        <w:t>осква</w:t>
      </w:r>
      <w:proofErr w:type="spellEnd"/>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p>
    <w:p w:rsidR="007E3C6E" w:rsidRPr="00915042" w:rsidRDefault="007E3C6E" w:rsidP="007E3C6E">
      <w:pPr>
        <w:tabs>
          <w:tab w:val="left" w:pos="3763"/>
        </w:tabs>
        <w:spacing w:after="0"/>
        <w:jc w:val="both"/>
        <w:rPr>
          <w:rFonts w:ascii="Times New Roman" w:hAnsi="Times New Roman" w:cs="Times New Roman"/>
          <w:sz w:val="18"/>
          <w:szCs w:val="18"/>
        </w:rPr>
      </w:pPr>
      <w:proofErr w:type="spellStart"/>
      <w:r w:rsidRPr="00915042">
        <w:rPr>
          <w:rFonts w:ascii="Times New Roman" w:hAnsi="Times New Roman" w:cs="Times New Roman"/>
          <w:sz w:val="18"/>
          <w:szCs w:val="18"/>
        </w:rPr>
        <w:t>ул</w:t>
      </w:r>
      <w:proofErr w:type="gramStart"/>
      <w:r w:rsidRPr="00915042">
        <w:rPr>
          <w:rFonts w:ascii="Times New Roman" w:hAnsi="Times New Roman" w:cs="Times New Roman"/>
          <w:sz w:val="18"/>
          <w:szCs w:val="18"/>
        </w:rPr>
        <w:t>.К</w:t>
      </w:r>
      <w:proofErr w:type="gramEnd"/>
      <w:r w:rsidRPr="00915042">
        <w:rPr>
          <w:rFonts w:ascii="Times New Roman" w:hAnsi="Times New Roman" w:cs="Times New Roman"/>
          <w:sz w:val="18"/>
          <w:szCs w:val="18"/>
        </w:rPr>
        <w:t>аланчевская</w:t>
      </w:r>
      <w:proofErr w:type="spellEnd"/>
      <w:r w:rsidRPr="00915042">
        <w:rPr>
          <w:rFonts w:ascii="Times New Roman" w:hAnsi="Times New Roman" w:cs="Times New Roman"/>
          <w:sz w:val="18"/>
          <w:szCs w:val="18"/>
        </w:rPr>
        <w:t>, д.29, стр.2</w:t>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p>
    <w:p w:rsidR="007E3C6E" w:rsidRPr="00915042" w:rsidRDefault="007E3C6E" w:rsidP="007E3C6E">
      <w:pPr>
        <w:tabs>
          <w:tab w:val="left" w:pos="3763"/>
        </w:tabs>
        <w:spacing w:after="0"/>
        <w:jc w:val="both"/>
        <w:rPr>
          <w:rFonts w:ascii="Times New Roman" w:hAnsi="Times New Roman" w:cs="Times New Roman"/>
          <w:sz w:val="18"/>
          <w:szCs w:val="18"/>
          <w:vertAlign w:val="subscript"/>
        </w:rPr>
      </w:pPr>
      <w:r w:rsidRPr="00915042">
        <w:rPr>
          <w:rFonts w:ascii="Times New Roman" w:hAnsi="Times New Roman" w:cs="Times New Roman"/>
          <w:sz w:val="18"/>
          <w:szCs w:val="18"/>
        </w:rPr>
        <w:t xml:space="preserve">Тел.:  (495) 228-31-31 </w:t>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p>
    <w:p w:rsidR="007E3C6E" w:rsidRPr="00915042" w:rsidRDefault="00C150A9" w:rsidP="007E3C6E">
      <w:pPr>
        <w:tabs>
          <w:tab w:val="left" w:pos="3763"/>
        </w:tabs>
        <w:spacing w:after="0"/>
        <w:jc w:val="both"/>
        <w:rPr>
          <w:rFonts w:ascii="Times New Roman" w:hAnsi="Times New Roman" w:cs="Times New Roman"/>
          <w:sz w:val="18"/>
          <w:szCs w:val="18"/>
        </w:rPr>
      </w:pPr>
      <w:hyperlink r:id="rId12" w:history="1">
        <w:r w:rsidR="007E3C6E" w:rsidRPr="00915042">
          <w:rPr>
            <w:rStyle w:val="af4"/>
            <w:rFonts w:ascii="Times New Roman" w:hAnsi="Times New Roman" w:cs="Times New Roman"/>
            <w:sz w:val="18"/>
            <w:szCs w:val="18"/>
          </w:rPr>
          <w:t>www.expobank.ru</w:t>
        </w:r>
      </w:hyperlink>
      <w:r w:rsidR="007E3C6E" w:rsidRPr="00915042">
        <w:rPr>
          <w:rFonts w:ascii="Times New Roman" w:hAnsi="Times New Roman" w:cs="Times New Roman"/>
          <w:sz w:val="18"/>
          <w:szCs w:val="18"/>
        </w:rPr>
        <w:t xml:space="preserve"> </w:t>
      </w:r>
      <w:r w:rsidR="007E3C6E" w:rsidRPr="00915042">
        <w:rPr>
          <w:rFonts w:ascii="Times New Roman" w:hAnsi="Times New Roman" w:cs="Times New Roman"/>
          <w:sz w:val="18"/>
          <w:szCs w:val="18"/>
        </w:rPr>
        <w:tab/>
      </w:r>
      <w:r w:rsidR="007E3C6E" w:rsidRPr="00915042">
        <w:rPr>
          <w:rFonts w:ascii="Times New Roman" w:hAnsi="Times New Roman" w:cs="Times New Roman"/>
          <w:sz w:val="18"/>
          <w:szCs w:val="18"/>
        </w:rPr>
        <w:tab/>
      </w:r>
    </w:p>
    <w:p w:rsidR="007E3C6E" w:rsidRPr="00915042" w:rsidRDefault="007E3C6E" w:rsidP="007E3C6E">
      <w:pPr>
        <w:tabs>
          <w:tab w:val="left" w:pos="3763"/>
        </w:tabs>
        <w:spacing w:after="0"/>
        <w:jc w:val="both"/>
        <w:rPr>
          <w:rFonts w:ascii="Times New Roman" w:hAnsi="Times New Roman" w:cs="Times New Roman"/>
          <w:sz w:val="18"/>
          <w:szCs w:val="18"/>
        </w:rPr>
      </w:pPr>
    </w:p>
    <w:p w:rsidR="007E3C6E" w:rsidRPr="00915042" w:rsidRDefault="007E3C6E" w:rsidP="007E3C6E">
      <w:pPr>
        <w:tabs>
          <w:tab w:val="left" w:pos="3763"/>
        </w:tabs>
        <w:spacing w:after="0"/>
        <w:jc w:val="center"/>
        <w:rPr>
          <w:rFonts w:ascii="Times New Roman" w:hAnsi="Times New Roman" w:cs="Times New Roman"/>
          <w:b/>
          <w:sz w:val="18"/>
          <w:szCs w:val="18"/>
        </w:rPr>
      </w:pPr>
    </w:p>
    <w:p w:rsidR="007E3C6E" w:rsidRPr="00915042" w:rsidRDefault="007E3C6E" w:rsidP="007E3C6E">
      <w:pPr>
        <w:tabs>
          <w:tab w:val="left" w:pos="3763"/>
        </w:tabs>
        <w:spacing w:after="0"/>
        <w:jc w:val="center"/>
        <w:rPr>
          <w:rFonts w:ascii="Times New Roman" w:hAnsi="Times New Roman" w:cs="Times New Roman"/>
          <w:b/>
          <w:bCs/>
          <w:sz w:val="18"/>
          <w:szCs w:val="18"/>
        </w:rPr>
      </w:pPr>
      <w:r w:rsidRPr="00915042">
        <w:rPr>
          <w:rFonts w:ascii="Times New Roman" w:hAnsi="Times New Roman" w:cs="Times New Roman"/>
          <w:b/>
          <w:bCs/>
          <w:sz w:val="18"/>
          <w:szCs w:val="18"/>
        </w:rPr>
        <w:t>Заявка на изготовление (генерирование) ключ</w:t>
      </w:r>
      <w:proofErr w:type="gramStart"/>
      <w:r w:rsidRPr="00915042">
        <w:rPr>
          <w:rFonts w:ascii="Times New Roman" w:hAnsi="Times New Roman" w:cs="Times New Roman"/>
          <w:b/>
          <w:bCs/>
          <w:sz w:val="18"/>
          <w:szCs w:val="18"/>
        </w:rPr>
        <w:t>а(</w:t>
      </w:r>
      <w:proofErr w:type="gramEnd"/>
      <w:r w:rsidRPr="00915042">
        <w:rPr>
          <w:rFonts w:ascii="Times New Roman" w:hAnsi="Times New Roman" w:cs="Times New Roman"/>
          <w:b/>
          <w:bCs/>
          <w:sz w:val="18"/>
          <w:szCs w:val="18"/>
        </w:rPr>
        <w:t>-ей)</w:t>
      </w:r>
    </w:p>
    <w:p w:rsidR="007E3C6E" w:rsidRPr="00915042" w:rsidRDefault="007E3C6E" w:rsidP="007E3C6E">
      <w:pPr>
        <w:tabs>
          <w:tab w:val="left" w:pos="3763"/>
        </w:tabs>
        <w:spacing w:after="0"/>
        <w:jc w:val="center"/>
        <w:rPr>
          <w:rFonts w:ascii="Times New Roman" w:hAnsi="Times New Roman" w:cs="Times New Roman"/>
          <w:b/>
          <w:bCs/>
          <w:sz w:val="18"/>
          <w:szCs w:val="18"/>
        </w:rPr>
      </w:pPr>
      <w:r w:rsidRPr="00915042">
        <w:rPr>
          <w:rFonts w:ascii="Times New Roman" w:hAnsi="Times New Roman" w:cs="Times New Roman"/>
          <w:b/>
          <w:bCs/>
          <w:sz w:val="18"/>
          <w:szCs w:val="18"/>
        </w:rPr>
        <w:t>электронной подписи</w:t>
      </w:r>
    </w:p>
    <w:p w:rsidR="007E3C6E" w:rsidRPr="00915042" w:rsidRDefault="007E3C6E" w:rsidP="007E3C6E">
      <w:pPr>
        <w:tabs>
          <w:tab w:val="left" w:pos="3763"/>
        </w:tabs>
        <w:spacing w:after="0"/>
        <w:jc w:val="center"/>
        <w:rPr>
          <w:rFonts w:ascii="Times New Roman" w:hAnsi="Times New Roman" w:cs="Times New Roman"/>
          <w:sz w:val="18"/>
          <w:szCs w:val="18"/>
        </w:rPr>
      </w:pPr>
      <w:r w:rsidRPr="00915042">
        <w:rPr>
          <w:rFonts w:ascii="Times New Roman" w:hAnsi="Times New Roman" w:cs="Times New Roman"/>
          <w:sz w:val="18"/>
          <w:szCs w:val="18"/>
        </w:rPr>
        <w:t>(для физических лиц)</w:t>
      </w:r>
    </w:p>
    <w:p w:rsidR="007E3C6E" w:rsidRPr="00915042" w:rsidRDefault="007E3C6E" w:rsidP="007E3C6E">
      <w:pPr>
        <w:tabs>
          <w:tab w:val="left" w:pos="3763"/>
        </w:tabs>
        <w:spacing w:after="0"/>
        <w:jc w:val="both"/>
        <w:rPr>
          <w:rFonts w:ascii="Times New Roman" w:hAnsi="Times New Roman" w:cs="Times New Roman"/>
          <w:sz w:val="18"/>
          <w:szCs w:val="18"/>
        </w:rPr>
      </w:pPr>
    </w:p>
    <w:p w:rsidR="007E3C6E" w:rsidRPr="00915042" w:rsidRDefault="007E3C6E" w:rsidP="007E3C6E">
      <w:p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 xml:space="preserve">Прошу в соответствии с Договором №________ от «___»___________20__г.   произвести генерацию  ключа(-ей)  квалифицированной электронной подписи и выпуск ключа(-ей) электронной подписи в количестве _________ шт. </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lang w:val="x-none"/>
        </w:rPr>
        <w:t>Владельцем(-</w:t>
      </w:r>
      <w:proofErr w:type="spellStart"/>
      <w:r w:rsidRPr="00915042">
        <w:rPr>
          <w:rFonts w:ascii="Times New Roman" w:hAnsi="Times New Roman" w:cs="Times New Roman"/>
          <w:sz w:val="18"/>
          <w:szCs w:val="18"/>
          <w:lang w:val="x-none"/>
        </w:rPr>
        <w:t>ами</w:t>
      </w:r>
      <w:proofErr w:type="spellEnd"/>
      <w:r w:rsidRPr="00915042">
        <w:rPr>
          <w:rFonts w:ascii="Times New Roman" w:hAnsi="Times New Roman" w:cs="Times New Roman"/>
          <w:sz w:val="18"/>
          <w:szCs w:val="18"/>
          <w:lang w:val="x-none"/>
        </w:rPr>
        <w:t xml:space="preserve">) </w:t>
      </w:r>
      <w:r w:rsidRPr="00915042">
        <w:rPr>
          <w:rFonts w:ascii="Times New Roman" w:hAnsi="Times New Roman" w:cs="Times New Roman"/>
          <w:sz w:val="18"/>
          <w:szCs w:val="18"/>
        </w:rPr>
        <w:t>ключа (-ей)</w:t>
      </w:r>
      <w:r w:rsidRPr="00915042">
        <w:rPr>
          <w:rFonts w:ascii="Times New Roman" w:hAnsi="Times New Roman" w:cs="Times New Roman"/>
          <w:sz w:val="18"/>
          <w:szCs w:val="18"/>
          <w:lang w:val="x-none"/>
        </w:rPr>
        <w:t xml:space="preserve"> является(-</w:t>
      </w:r>
      <w:proofErr w:type="spellStart"/>
      <w:r w:rsidRPr="00915042">
        <w:rPr>
          <w:rFonts w:ascii="Times New Roman" w:hAnsi="Times New Roman" w:cs="Times New Roman"/>
          <w:sz w:val="18"/>
          <w:szCs w:val="18"/>
          <w:lang w:val="x-none"/>
        </w:rPr>
        <w:t>ются</w:t>
      </w:r>
      <w:proofErr w:type="spellEnd"/>
      <w:r w:rsidRPr="00915042">
        <w:rPr>
          <w:rFonts w:ascii="Times New Roman" w:hAnsi="Times New Roman" w:cs="Times New Roman"/>
          <w:sz w:val="18"/>
          <w:szCs w:val="18"/>
          <w:lang w:val="x-none"/>
        </w:rPr>
        <w:t>):</w:t>
      </w:r>
    </w:p>
    <w:p w:rsidR="007E3C6E" w:rsidRPr="00915042" w:rsidRDefault="007E3C6E" w:rsidP="007E3C6E">
      <w:pPr>
        <w:tabs>
          <w:tab w:val="left" w:pos="3763"/>
        </w:tabs>
        <w:spacing w:after="0"/>
        <w:jc w:val="both"/>
        <w:rPr>
          <w:rFonts w:ascii="Times New Roman" w:hAnsi="Times New Roman" w:cs="Times New Roman"/>
          <w:sz w:val="18"/>
          <w:szCs w:val="18"/>
          <w:vertAlign w:val="superscript"/>
        </w:rPr>
      </w:pPr>
    </w:p>
    <w:p w:rsidR="007E3C6E" w:rsidRPr="00915042" w:rsidRDefault="007E3C6E" w:rsidP="0085745C">
      <w:pPr>
        <w:numPr>
          <w:ilvl w:val="0"/>
          <w:numId w:val="8"/>
        </w:num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_______________________________________Ф.И.О. (полностью)</w:t>
      </w:r>
    </w:p>
    <w:p w:rsidR="007E3C6E" w:rsidRPr="00915042" w:rsidRDefault="007E3C6E" w:rsidP="0085745C">
      <w:pPr>
        <w:numPr>
          <w:ilvl w:val="0"/>
          <w:numId w:val="8"/>
        </w:num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_______________________________________Ф.И.О. (полностью)</w:t>
      </w:r>
    </w:p>
    <w:p w:rsidR="007E3C6E" w:rsidRPr="00915042" w:rsidRDefault="007E3C6E" w:rsidP="0085745C">
      <w:pPr>
        <w:numPr>
          <w:ilvl w:val="0"/>
          <w:numId w:val="8"/>
        </w:numPr>
        <w:tabs>
          <w:tab w:val="left" w:pos="3763"/>
        </w:tabs>
        <w:spacing w:after="0"/>
        <w:jc w:val="both"/>
        <w:rPr>
          <w:rFonts w:ascii="Times New Roman" w:hAnsi="Times New Roman" w:cs="Times New Roman"/>
          <w:sz w:val="18"/>
          <w:szCs w:val="18"/>
          <w:lang w:val="x-none"/>
        </w:rPr>
      </w:pPr>
      <w:r w:rsidRPr="00915042">
        <w:rPr>
          <w:rFonts w:ascii="Times New Roman" w:hAnsi="Times New Roman" w:cs="Times New Roman"/>
          <w:sz w:val="18"/>
          <w:szCs w:val="18"/>
          <w:lang w:val="x-none"/>
        </w:rPr>
        <w:t>_______________________________________Ф.И.О. (полностью)</w:t>
      </w:r>
    </w:p>
    <w:p w:rsidR="007E3C6E" w:rsidRPr="00915042" w:rsidRDefault="007E3C6E" w:rsidP="007E3C6E">
      <w:pPr>
        <w:tabs>
          <w:tab w:val="left" w:pos="3763"/>
        </w:tabs>
        <w:spacing w:after="0"/>
        <w:jc w:val="both"/>
        <w:rPr>
          <w:rFonts w:ascii="Times New Roman" w:hAnsi="Times New Roman" w:cs="Times New Roman"/>
          <w:sz w:val="18"/>
          <w:szCs w:val="18"/>
          <w:vertAlign w:val="superscript"/>
          <w:lang w:val="x-none"/>
        </w:rPr>
      </w:pPr>
    </w:p>
    <w:p w:rsidR="007E3C6E" w:rsidRPr="00915042" w:rsidRDefault="007E3C6E" w:rsidP="007E3C6E">
      <w:pPr>
        <w:tabs>
          <w:tab w:val="left" w:pos="3763"/>
        </w:tabs>
        <w:spacing w:after="0"/>
        <w:jc w:val="both"/>
        <w:rPr>
          <w:rFonts w:ascii="Times New Roman" w:hAnsi="Times New Roman" w:cs="Times New Roman"/>
          <w:sz w:val="18"/>
          <w:szCs w:val="18"/>
        </w:rPr>
      </w:pPr>
    </w:p>
    <w:p w:rsidR="007E3C6E" w:rsidRPr="00915042" w:rsidRDefault="007E3C6E" w:rsidP="007E3C6E">
      <w:pPr>
        <w:tabs>
          <w:tab w:val="left" w:pos="3763"/>
        </w:tabs>
        <w:spacing w:after="0"/>
        <w:jc w:val="both"/>
        <w:rPr>
          <w:rFonts w:ascii="Times New Roman" w:hAnsi="Times New Roman" w:cs="Times New Roman"/>
          <w:bCs/>
          <w:sz w:val="18"/>
          <w:szCs w:val="18"/>
        </w:rPr>
      </w:pPr>
      <w:r w:rsidRPr="00915042">
        <w:rPr>
          <w:rFonts w:ascii="Times New Roman" w:hAnsi="Times New Roman" w:cs="Times New Roman"/>
          <w:bCs/>
          <w:sz w:val="18"/>
          <w:szCs w:val="18"/>
        </w:rPr>
        <w:t xml:space="preserve">К заявке прилагаются: </w:t>
      </w:r>
    </w:p>
    <w:p w:rsidR="007E3C6E" w:rsidRPr="00915042" w:rsidRDefault="007E3C6E" w:rsidP="007E3C6E">
      <w:pPr>
        <w:tabs>
          <w:tab w:val="left" w:pos="3763"/>
        </w:tabs>
        <w:spacing w:after="0"/>
        <w:jc w:val="both"/>
        <w:rPr>
          <w:rFonts w:ascii="Times New Roman" w:hAnsi="Times New Roman" w:cs="Times New Roman"/>
          <w:bCs/>
          <w:sz w:val="18"/>
          <w:szCs w:val="18"/>
        </w:rPr>
      </w:pPr>
      <w:r w:rsidRPr="00915042">
        <w:rPr>
          <w:rFonts w:ascii="Times New Roman" w:hAnsi="Times New Roman" w:cs="Times New Roman"/>
          <w:bCs/>
          <w:sz w:val="18"/>
          <w:szCs w:val="18"/>
        </w:rPr>
        <w:t>Приложение 1. «ИНФОРМАЦИОННАЯ КАРТОЧКА КЛИЕНТА - физического лица» (Приложение к «Порядку обслуживания клиентов – физических лиц»).*</w:t>
      </w:r>
    </w:p>
    <w:p w:rsidR="007E3C6E" w:rsidRPr="00915042" w:rsidRDefault="007E3C6E" w:rsidP="007E3C6E">
      <w:pPr>
        <w:tabs>
          <w:tab w:val="left" w:pos="3763"/>
        </w:tabs>
        <w:spacing w:after="0"/>
        <w:jc w:val="both"/>
        <w:rPr>
          <w:rFonts w:ascii="Times New Roman" w:hAnsi="Times New Roman" w:cs="Times New Roman"/>
          <w:bCs/>
          <w:sz w:val="18"/>
          <w:szCs w:val="18"/>
        </w:rPr>
      </w:pPr>
    </w:p>
    <w:p w:rsidR="007E3C6E" w:rsidRPr="00915042" w:rsidRDefault="007E3C6E" w:rsidP="007E3C6E">
      <w:pPr>
        <w:tabs>
          <w:tab w:val="left" w:pos="3763"/>
        </w:tabs>
        <w:spacing w:after="0"/>
        <w:jc w:val="both"/>
        <w:rPr>
          <w:rFonts w:ascii="Times New Roman" w:hAnsi="Times New Roman" w:cs="Times New Roman"/>
          <w:sz w:val="18"/>
          <w:szCs w:val="18"/>
        </w:rPr>
      </w:pPr>
    </w:p>
    <w:p w:rsidR="007E3C6E" w:rsidRPr="00915042" w:rsidRDefault="007E3C6E" w:rsidP="007E3C6E">
      <w:pPr>
        <w:tabs>
          <w:tab w:val="left" w:pos="3763"/>
        </w:tabs>
        <w:spacing w:after="0"/>
        <w:jc w:val="both"/>
        <w:rPr>
          <w:rFonts w:ascii="Times New Roman" w:hAnsi="Times New Roman" w:cs="Times New Roman"/>
          <w:b/>
          <w:sz w:val="18"/>
          <w:szCs w:val="18"/>
        </w:rPr>
      </w:pPr>
      <w:r w:rsidRPr="00915042">
        <w:rPr>
          <w:rFonts w:ascii="Times New Roman" w:hAnsi="Times New Roman" w:cs="Times New Roman"/>
          <w:b/>
          <w:bCs/>
          <w:sz w:val="18"/>
          <w:szCs w:val="18"/>
        </w:rPr>
        <w:t>Заказчик _________________________ / Ф.И.О. /</w:t>
      </w:r>
    </w:p>
    <w:p w:rsidR="007E3C6E" w:rsidRPr="00915042" w:rsidRDefault="007E3C6E" w:rsidP="007E3C6E">
      <w:pPr>
        <w:tabs>
          <w:tab w:val="left" w:pos="3763"/>
        </w:tabs>
        <w:spacing w:after="0"/>
        <w:jc w:val="both"/>
        <w:rPr>
          <w:rFonts w:ascii="Times New Roman" w:hAnsi="Times New Roman" w:cs="Times New Roman"/>
          <w:bCs/>
          <w:sz w:val="18"/>
          <w:szCs w:val="18"/>
        </w:rPr>
      </w:pPr>
      <w:r w:rsidRPr="00915042">
        <w:rPr>
          <w:rFonts w:ascii="Times New Roman" w:hAnsi="Times New Roman" w:cs="Times New Roman"/>
          <w:bCs/>
          <w:sz w:val="18"/>
          <w:szCs w:val="18"/>
        </w:rPr>
        <w:tab/>
      </w:r>
      <w:r w:rsidRPr="00915042">
        <w:rPr>
          <w:rFonts w:ascii="Times New Roman" w:hAnsi="Times New Roman" w:cs="Times New Roman"/>
          <w:bCs/>
          <w:sz w:val="18"/>
          <w:szCs w:val="18"/>
        </w:rPr>
        <w:tab/>
      </w:r>
      <w:r w:rsidRPr="00915042">
        <w:rPr>
          <w:rFonts w:ascii="Times New Roman" w:hAnsi="Times New Roman" w:cs="Times New Roman"/>
          <w:bCs/>
          <w:sz w:val="18"/>
          <w:szCs w:val="18"/>
        </w:rPr>
        <w:tab/>
      </w:r>
      <w:r w:rsidRPr="00915042">
        <w:rPr>
          <w:rFonts w:ascii="Times New Roman" w:hAnsi="Times New Roman" w:cs="Times New Roman"/>
          <w:bCs/>
          <w:sz w:val="18"/>
          <w:szCs w:val="18"/>
        </w:rPr>
        <w:tab/>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 xml:space="preserve">«______»____________________201_г. </w:t>
      </w:r>
    </w:p>
    <w:p w:rsidR="007E3C6E" w:rsidRPr="00915042" w:rsidRDefault="007E3C6E" w:rsidP="007E3C6E">
      <w:pPr>
        <w:tabs>
          <w:tab w:val="left" w:pos="3763"/>
        </w:tabs>
        <w:spacing w:after="0"/>
        <w:jc w:val="both"/>
        <w:rPr>
          <w:rFonts w:ascii="Times New Roman" w:hAnsi="Times New Roman" w:cs="Times New Roman"/>
          <w:sz w:val="18"/>
          <w:szCs w:val="18"/>
        </w:rPr>
      </w:pPr>
    </w:p>
    <w:p w:rsidR="007E3C6E" w:rsidRPr="00915042" w:rsidRDefault="007E3C6E"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F154C2" w:rsidRPr="00915042" w:rsidRDefault="00F154C2" w:rsidP="007E3C6E">
      <w:pPr>
        <w:tabs>
          <w:tab w:val="left" w:pos="3763"/>
        </w:tabs>
        <w:spacing w:after="0"/>
        <w:jc w:val="both"/>
        <w:rPr>
          <w:rFonts w:ascii="Times New Roman" w:hAnsi="Times New Roman" w:cs="Times New Roman"/>
          <w:sz w:val="18"/>
          <w:szCs w:val="18"/>
        </w:rPr>
      </w:pP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_____________________________</w:t>
      </w:r>
    </w:p>
    <w:p w:rsidR="007E3C6E" w:rsidRPr="00915042" w:rsidRDefault="007E3C6E" w:rsidP="007E3C6E">
      <w:pPr>
        <w:tabs>
          <w:tab w:val="left" w:pos="3763"/>
        </w:tabs>
        <w:spacing w:after="0"/>
        <w:jc w:val="both"/>
        <w:rPr>
          <w:rFonts w:ascii="Times New Roman" w:hAnsi="Times New Roman" w:cs="Times New Roman"/>
          <w:sz w:val="18"/>
          <w:szCs w:val="18"/>
        </w:rPr>
      </w:pPr>
      <w:r w:rsidRPr="00915042">
        <w:rPr>
          <w:rFonts w:ascii="Times New Roman" w:hAnsi="Times New Roman" w:cs="Times New Roman"/>
          <w:sz w:val="18"/>
          <w:szCs w:val="18"/>
        </w:rPr>
        <w:t xml:space="preserve"> При условии, что данная Карточка не предоставлялось в Банк ранее и не требует актуализации данных.</w:t>
      </w:r>
    </w:p>
    <w:p w:rsidR="00221D30" w:rsidRPr="00915042" w:rsidRDefault="00221D30" w:rsidP="007E3C6E">
      <w:pPr>
        <w:tabs>
          <w:tab w:val="left" w:pos="3763"/>
        </w:tabs>
        <w:spacing w:after="0"/>
        <w:jc w:val="both"/>
        <w:rPr>
          <w:rFonts w:ascii="Times New Roman" w:hAnsi="Times New Roman" w:cs="Times New Roman"/>
          <w:sz w:val="18"/>
          <w:szCs w:val="18"/>
        </w:rPr>
      </w:pPr>
    </w:p>
    <w:p w:rsidR="00221D30" w:rsidRPr="00915042" w:rsidRDefault="00221D30" w:rsidP="007E3C6E">
      <w:pPr>
        <w:tabs>
          <w:tab w:val="left" w:pos="3763"/>
        </w:tabs>
        <w:spacing w:after="0"/>
        <w:jc w:val="both"/>
        <w:rPr>
          <w:rFonts w:ascii="Times New Roman" w:hAnsi="Times New Roman" w:cs="Times New Roman"/>
          <w:sz w:val="18"/>
          <w:szCs w:val="18"/>
        </w:rPr>
      </w:pPr>
    </w:p>
    <w:p w:rsidR="00221D30" w:rsidRPr="00915042" w:rsidRDefault="00221D30" w:rsidP="007E3C6E">
      <w:pPr>
        <w:tabs>
          <w:tab w:val="left" w:pos="3763"/>
        </w:tabs>
        <w:spacing w:after="0"/>
        <w:jc w:val="both"/>
        <w:rPr>
          <w:rFonts w:ascii="Times New Roman" w:hAnsi="Times New Roman" w:cs="Times New Roman"/>
          <w:sz w:val="18"/>
          <w:szCs w:val="18"/>
        </w:rPr>
      </w:pPr>
    </w:p>
    <w:p w:rsidR="00221D30" w:rsidRPr="00915042" w:rsidRDefault="00221D30" w:rsidP="007E3C6E">
      <w:pPr>
        <w:tabs>
          <w:tab w:val="left" w:pos="3763"/>
        </w:tabs>
        <w:spacing w:after="0"/>
        <w:jc w:val="both"/>
        <w:rPr>
          <w:rFonts w:ascii="Times New Roman" w:hAnsi="Times New Roman" w:cs="Times New Roman"/>
          <w:sz w:val="18"/>
          <w:szCs w:val="18"/>
        </w:rPr>
      </w:pPr>
    </w:p>
    <w:p w:rsidR="00221D30" w:rsidRPr="00915042" w:rsidRDefault="00221D30" w:rsidP="007E3C6E">
      <w:pPr>
        <w:tabs>
          <w:tab w:val="left" w:pos="3763"/>
        </w:tabs>
        <w:spacing w:after="0"/>
        <w:jc w:val="both"/>
        <w:rPr>
          <w:rFonts w:ascii="Times New Roman" w:hAnsi="Times New Roman" w:cs="Times New Roman"/>
          <w:sz w:val="18"/>
          <w:szCs w:val="18"/>
        </w:rPr>
      </w:pPr>
    </w:p>
    <w:p w:rsidR="00221D30" w:rsidRPr="00915042" w:rsidRDefault="00221D30" w:rsidP="007E3C6E">
      <w:pPr>
        <w:tabs>
          <w:tab w:val="left" w:pos="3763"/>
        </w:tabs>
        <w:spacing w:after="0"/>
        <w:jc w:val="both"/>
        <w:rPr>
          <w:rFonts w:ascii="Times New Roman" w:hAnsi="Times New Roman" w:cs="Times New Roman"/>
          <w:sz w:val="18"/>
          <w:szCs w:val="18"/>
        </w:rPr>
      </w:pPr>
    </w:p>
    <w:p w:rsidR="00221D30" w:rsidRPr="00915042" w:rsidRDefault="00FA233E" w:rsidP="00221D30">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№8</w:t>
      </w:r>
    </w:p>
    <w:p w:rsidR="00221D30" w:rsidRPr="00915042" w:rsidRDefault="00221D30" w:rsidP="00221D30">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221D30" w:rsidRPr="00915042" w:rsidRDefault="00221D30" w:rsidP="00221D30">
      <w:pPr>
        <w:spacing w:after="0" w:line="240" w:lineRule="auto"/>
        <w:jc w:val="center"/>
        <w:rPr>
          <w:rFonts w:ascii="Times New Roman" w:hAnsi="Times New Roman" w:cs="Times New Roman"/>
          <w:sz w:val="18"/>
          <w:szCs w:val="18"/>
        </w:rPr>
      </w:pPr>
    </w:p>
    <w:p w:rsidR="00221D30" w:rsidRPr="00915042" w:rsidRDefault="00221D30" w:rsidP="00221D30">
      <w:pPr>
        <w:spacing w:after="0" w:line="240" w:lineRule="auto"/>
        <w:jc w:val="cente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xml:space="preserve">ПОРУЧЕНИЕ </w:t>
      </w:r>
      <w:r w:rsidR="008A56FC" w:rsidRPr="00915042">
        <w:rPr>
          <w:rFonts w:ascii="Times New Roman" w:eastAsia="Times New Roman" w:hAnsi="Times New Roman" w:cs="Times New Roman"/>
          <w:b/>
          <w:bCs/>
          <w:sz w:val="18"/>
          <w:szCs w:val="18"/>
          <w:lang w:eastAsia="ru-RU"/>
        </w:rPr>
        <w:t>КЛИЕНТА</w:t>
      </w:r>
    </w:p>
    <w:p w:rsidR="00221D30" w:rsidRPr="00915042" w:rsidRDefault="008A56FC"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b/>
          <w:bCs/>
          <w:sz w:val="18"/>
          <w:szCs w:val="18"/>
          <w:lang w:eastAsia="ru-RU"/>
        </w:rPr>
        <w:t>н</w:t>
      </w:r>
      <w:r w:rsidR="00221D30" w:rsidRPr="00915042">
        <w:rPr>
          <w:rFonts w:ascii="Times New Roman" w:eastAsia="Times New Roman" w:hAnsi="Times New Roman" w:cs="Times New Roman"/>
          <w:b/>
          <w:bCs/>
          <w:sz w:val="18"/>
          <w:szCs w:val="18"/>
          <w:lang w:eastAsia="ru-RU"/>
        </w:rPr>
        <w:t>а совершение Сделки с ценными бумагами</w:t>
      </w:r>
      <w:r w:rsidR="00221D30" w:rsidRPr="00915042">
        <w:rPr>
          <w:rFonts w:ascii="Times New Roman" w:eastAsia="Times New Roman" w:hAnsi="Times New Roman" w:cs="Times New Roman"/>
          <w:sz w:val="18"/>
          <w:szCs w:val="18"/>
          <w:lang w:eastAsia="ru-RU"/>
        </w:rPr>
        <w:t xml:space="preserve">  </w:t>
      </w:r>
    </w:p>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от “____”________________________20__г.</w:t>
      </w:r>
    </w:p>
    <w:p w:rsidR="00266295" w:rsidRPr="00915042" w:rsidRDefault="00266295" w:rsidP="00221D30">
      <w:pPr>
        <w:spacing w:after="0" w:line="240" w:lineRule="auto"/>
        <w:jc w:val="center"/>
        <w:rPr>
          <w:rFonts w:ascii="Times New Roman" w:eastAsia="Times New Roman" w:hAnsi="Times New Roman" w:cs="Times New Roman"/>
          <w:sz w:val="18"/>
          <w:szCs w:val="18"/>
          <w:lang w:eastAsia="ru-RU"/>
        </w:rPr>
      </w:pPr>
    </w:p>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bl>
      <w:tblPr>
        <w:tblStyle w:val="a4"/>
        <w:tblW w:w="0" w:type="auto"/>
        <w:tblLook w:val="04A0" w:firstRow="1" w:lastRow="0" w:firstColumn="1" w:lastColumn="0" w:noHBand="0" w:noVBand="1"/>
      </w:tblPr>
      <w:tblGrid>
        <w:gridCol w:w="3369"/>
        <w:gridCol w:w="4819"/>
      </w:tblGrid>
      <w:tr w:rsidR="00266295" w:rsidRPr="00915042" w:rsidTr="00266295">
        <w:tc>
          <w:tcPr>
            <w:tcW w:w="3369" w:type="dxa"/>
          </w:tcPr>
          <w:p w:rsidR="00266295" w:rsidRPr="00915042" w:rsidRDefault="00266295" w:rsidP="00221D30">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Клиент</w:t>
            </w:r>
          </w:p>
        </w:tc>
        <w:tc>
          <w:tcPr>
            <w:tcW w:w="4819" w:type="dxa"/>
          </w:tcPr>
          <w:p w:rsidR="00266295" w:rsidRPr="00915042" w:rsidRDefault="00266295" w:rsidP="00221D30">
            <w:pPr>
              <w:rPr>
                <w:rFonts w:ascii="Times New Roman" w:eastAsia="Times New Roman" w:hAnsi="Times New Roman" w:cs="Times New Roman"/>
                <w:b/>
                <w:bCs/>
                <w:sz w:val="18"/>
                <w:szCs w:val="18"/>
                <w:lang w:eastAsia="ru-RU"/>
              </w:rPr>
            </w:pPr>
          </w:p>
        </w:tc>
      </w:tr>
      <w:tr w:rsidR="00266295" w:rsidRPr="00915042" w:rsidTr="00266295">
        <w:tc>
          <w:tcPr>
            <w:tcW w:w="3369" w:type="dxa"/>
          </w:tcPr>
          <w:p w:rsidR="00266295" w:rsidRPr="00915042" w:rsidRDefault="00266295" w:rsidP="00221D30">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Уникальный регистрационный номер</w:t>
            </w:r>
          </w:p>
        </w:tc>
        <w:tc>
          <w:tcPr>
            <w:tcW w:w="4819" w:type="dxa"/>
          </w:tcPr>
          <w:p w:rsidR="00266295" w:rsidRPr="00915042" w:rsidRDefault="00266295" w:rsidP="00221D30">
            <w:pPr>
              <w:rPr>
                <w:rFonts w:ascii="Times New Roman" w:eastAsia="Times New Roman" w:hAnsi="Times New Roman" w:cs="Times New Roman"/>
                <w:b/>
                <w:bCs/>
                <w:sz w:val="18"/>
                <w:szCs w:val="18"/>
                <w:lang w:eastAsia="ru-RU"/>
              </w:rPr>
            </w:pPr>
          </w:p>
        </w:tc>
      </w:tr>
      <w:tr w:rsidR="00266295" w:rsidRPr="00915042" w:rsidTr="00266295">
        <w:tc>
          <w:tcPr>
            <w:tcW w:w="3369" w:type="dxa"/>
          </w:tcPr>
          <w:p w:rsidR="00266295" w:rsidRPr="00915042" w:rsidRDefault="00266295" w:rsidP="00221D30">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Договор</w:t>
            </w:r>
          </w:p>
        </w:tc>
        <w:tc>
          <w:tcPr>
            <w:tcW w:w="4819" w:type="dxa"/>
          </w:tcPr>
          <w:p w:rsidR="00266295" w:rsidRPr="00915042" w:rsidRDefault="00266295" w:rsidP="00221D30">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от</w:t>
            </w:r>
          </w:p>
        </w:tc>
      </w:tr>
    </w:tbl>
    <w:p w:rsidR="00221D30" w:rsidRPr="00915042" w:rsidRDefault="00221D30" w:rsidP="00221D30">
      <w:pPr>
        <w:spacing w:after="0" w:line="240" w:lineRule="auto"/>
        <w:rPr>
          <w:rFonts w:ascii="Times New Roman" w:eastAsia="Times New Roman" w:hAnsi="Times New Roman" w:cs="Times New Roman"/>
          <w:sz w:val="18"/>
          <w:szCs w:val="18"/>
          <w:lang w:eastAsia="ru-RU"/>
        </w:rPr>
      </w:pPr>
    </w:p>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Место заключения сделки: </w:t>
      </w:r>
    </w:p>
    <w:p w:rsidR="00221D30" w:rsidRPr="00915042" w:rsidRDefault="00221D30" w:rsidP="00221D30">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ПАО Московская биржа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ТС-ОТС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иностранная торговая площадка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любой</w:t>
      </w:r>
    </w:p>
    <w:p w:rsidR="00221D30" w:rsidRPr="00915042" w:rsidRDefault="00221D30" w:rsidP="00221D30">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xml:space="preserve">Срок действия Поручения: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в течение рабочего дня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до _______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w:t>
      </w:r>
      <w:proofErr w:type="spellStart"/>
      <w:proofErr w:type="gramStart"/>
      <w:r w:rsidRPr="00915042">
        <w:rPr>
          <w:rFonts w:ascii="Times New Roman" w:eastAsia="Times New Roman" w:hAnsi="Times New Roman" w:cs="Times New Roman"/>
          <w:sz w:val="18"/>
          <w:szCs w:val="18"/>
          <w:lang w:eastAsia="ru-RU"/>
        </w:rPr>
        <w:t>до</w:t>
      </w:r>
      <w:proofErr w:type="spellEnd"/>
      <w:proofErr w:type="gramEnd"/>
      <w:r w:rsidRPr="00915042">
        <w:rPr>
          <w:rFonts w:ascii="Times New Roman" w:eastAsia="Times New Roman" w:hAnsi="Times New Roman" w:cs="Times New Roman"/>
          <w:sz w:val="18"/>
          <w:szCs w:val="18"/>
          <w:lang w:eastAsia="ru-RU"/>
        </w:rPr>
        <w:t xml:space="preserve"> исполнения</w:t>
      </w:r>
    </w:p>
    <w:p w:rsidR="00221D30" w:rsidRPr="00915042" w:rsidRDefault="00221D30" w:rsidP="00221D30">
      <w:pPr>
        <w:spacing w:after="0" w:line="240" w:lineRule="auto"/>
        <w:rPr>
          <w:rFonts w:ascii="Times New Roman" w:eastAsia="Times New Roman" w:hAnsi="Times New Roman" w:cs="Times New Roman"/>
          <w:b/>
          <w:bCs/>
          <w:sz w:val="18"/>
          <w:szCs w:val="18"/>
          <w:lang w:eastAsia="ru-RU"/>
        </w:rPr>
      </w:pP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992"/>
        <w:gridCol w:w="992"/>
        <w:gridCol w:w="1134"/>
        <w:gridCol w:w="1418"/>
        <w:gridCol w:w="850"/>
        <w:gridCol w:w="1276"/>
        <w:gridCol w:w="1276"/>
      </w:tblGrid>
      <w:tr w:rsidR="00846A0A" w:rsidRPr="00915042" w:rsidTr="00846A0A">
        <w:trPr>
          <w:cantSplit/>
          <w:trHeight w:val="957"/>
        </w:trPr>
        <w:tc>
          <w:tcPr>
            <w:tcW w:w="2127" w:type="dxa"/>
            <w:gridSpan w:val="2"/>
            <w:tcBorders>
              <w:top w:val="single" w:sz="6" w:space="0" w:color="auto"/>
              <w:left w:val="single" w:sz="6" w:space="0" w:color="auto"/>
              <w:bottom w:val="single" w:sz="6" w:space="0" w:color="auto"/>
              <w:right w:val="nil"/>
            </w:tcBorders>
          </w:tcPr>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Ценная бумага</w:t>
            </w: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p>
        </w:tc>
        <w:tc>
          <w:tcPr>
            <w:tcW w:w="992" w:type="dxa"/>
            <w:vMerge w:val="restart"/>
            <w:tcBorders>
              <w:top w:val="single" w:sz="6" w:space="0" w:color="auto"/>
              <w:left w:val="single" w:sz="6" w:space="0" w:color="auto"/>
              <w:right w:val="nil"/>
            </w:tcBorders>
          </w:tcPr>
          <w:p w:rsidR="00846A0A" w:rsidRPr="00915042" w:rsidRDefault="00846A0A" w:rsidP="00221D30">
            <w:pPr>
              <w:spacing w:after="0" w:line="240" w:lineRule="auto"/>
              <w:jc w:val="center"/>
              <w:rPr>
                <w:rFonts w:ascii="Times New Roman" w:eastAsia="Times New Roman" w:hAnsi="Times New Roman" w:cs="Times New Roman"/>
                <w:sz w:val="18"/>
                <w:szCs w:val="18"/>
                <w:lang w:val="en-US" w:eastAsia="ru-RU"/>
              </w:rPr>
            </w:pPr>
            <w:r w:rsidRPr="00915042">
              <w:rPr>
                <w:rFonts w:ascii="Times New Roman" w:eastAsia="Times New Roman" w:hAnsi="Times New Roman" w:cs="Times New Roman"/>
                <w:sz w:val="18"/>
                <w:szCs w:val="18"/>
                <w:lang w:val="en-US" w:eastAsia="ru-RU"/>
              </w:rPr>
              <w:t>ISIN</w:t>
            </w:r>
          </w:p>
        </w:tc>
        <w:tc>
          <w:tcPr>
            <w:tcW w:w="1134" w:type="dxa"/>
            <w:vMerge w:val="restart"/>
            <w:tcBorders>
              <w:top w:val="single" w:sz="6" w:space="0" w:color="auto"/>
              <w:left w:val="single" w:sz="6" w:space="0" w:color="auto"/>
              <w:right w:val="single" w:sz="6" w:space="0" w:color="auto"/>
            </w:tcBorders>
          </w:tcPr>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Вид сделки</w:t>
            </w: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proofErr w:type="gramStart"/>
            <w:r w:rsidRPr="00915042">
              <w:rPr>
                <w:rFonts w:ascii="Times New Roman" w:eastAsia="Times New Roman" w:hAnsi="Times New Roman" w:cs="Times New Roman"/>
                <w:sz w:val="18"/>
                <w:szCs w:val="18"/>
                <w:lang w:eastAsia="ru-RU"/>
              </w:rPr>
              <w:t>(покупка/</w:t>
            </w:r>
            <w:proofErr w:type="gramEnd"/>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продажа/</w:t>
            </w: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иной вид сделки</w:t>
            </w:r>
          </w:p>
        </w:tc>
        <w:tc>
          <w:tcPr>
            <w:tcW w:w="1418" w:type="dxa"/>
            <w:vMerge w:val="restart"/>
            <w:tcBorders>
              <w:top w:val="single" w:sz="6" w:space="0" w:color="auto"/>
              <w:left w:val="single" w:sz="6" w:space="0" w:color="auto"/>
              <w:right w:val="nil"/>
            </w:tcBorders>
          </w:tcPr>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Количество</w:t>
            </w: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ЦБ</w:t>
            </w: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 лотах или штуках)</w:t>
            </w: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или однозначное условие</w:t>
            </w: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его определения</w:t>
            </w:r>
          </w:p>
        </w:tc>
        <w:tc>
          <w:tcPr>
            <w:tcW w:w="850" w:type="dxa"/>
            <w:vMerge w:val="restart"/>
            <w:tcBorders>
              <w:top w:val="single" w:sz="6" w:space="0" w:color="auto"/>
              <w:left w:val="single" w:sz="6" w:space="0" w:color="auto"/>
              <w:right w:val="nil"/>
            </w:tcBorders>
          </w:tcPr>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Валюта цены</w:t>
            </w:r>
          </w:p>
        </w:tc>
        <w:tc>
          <w:tcPr>
            <w:tcW w:w="1276" w:type="dxa"/>
            <w:vMerge w:val="restart"/>
            <w:tcBorders>
              <w:top w:val="single" w:sz="6" w:space="0" w:color="auto"/>
              <w:left w:val="single" w:sz="6" w:space="0" w:color="auto"/>
              <w:right w:val="single" w:sz="4" w:space="0" w:color="auto"/>
            </w:tcBorders>
          </w:tcPr>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Цена</w:t>
            </w: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 </w:t>
            </w:r>
            <w:proofErr w:type="spellStart"/>
            <w:r w:rsidRPr="00915042">
              <w:rPr>
                <w:rFonts w:ascii="Times New Roman" w:eastAsia="Times New Roman" w:hAnsi="Times New Roman" w:cs="Times New Roman"/>
                <w:sz w:val="18"/>
                <w:szCs w:val="18"/>
                <w:lang w:eastAsia="ru-RU"/>
              </w:rPr>
              <w:t>абс</w:t>
            </w:r>
            <w:proofErr w:type="spellEnd"/>
            <w:r w:rsidRPr="00915042">
              <w:rPr>
                <w:rFonts w:ascii="Times New Roman" w:eastAsia="Times New Roman" w:hAnsi="Times New Roman" w:cs="Times New Roman"/>
                <w:sz w:val="18"/>
                <w:szCs w:val="18"/>
                <w:lang w:eastAsia="ru-RU"/>
              </w:rPr>
              <w:t>.)</w:t>
            </w: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одной ценной бумаги или однозначное условие ее определения </w:t>
            </w:r>
          </w:p>
        </w:tc>
        <w:tc>
          <w:tcPr>
            <w:tcW w:w="1276" w:type="dxa"/>
            <w:vMerge w:val="restart"/>
            <w:tcBorders>
              <w:top w:val="single" w:sz="4" w:space="0" w:color="auto"/>
              <w:left w:val="single" w:sz="4" w:space="0" w:color="auto"/>
              <w:right w:val="single" w:sz="4" w:space="0" w:color="auto"/>
            </w:tcBorders>
          </w:tcPr>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Валюта расчетов по сделке</w:t>
            </w:r>
          </w:p>
        </w:tc>
      </w:tr>
      <w:tr w:rsidR="00846A0A" w:rsidRPr="00915042" w:rsidTr="00846A0A">
        <w:trPr>
          <w:cantSplit/>
          <w:trHeight w:val="1145"/>
        </w:trPr>
        <w:tc>
          <w:tcPr>
            <w:tcW w:w="1135"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Эмитент </w:t>
            </w:r>
          </w:p>
        </w:tc>
        <w:tc>
          <w:tcPr>
            <w:tcW w:w="992" w:type="dxa"/>
            <w:tcBorders>
              <w:top w:val="single" w:sz="6" w:space="0" w:color="auto"/>
              <w:left w:val="single" w:sz="6" w:space="0" w:color="auto"/>
              <w:bottom w:val="single" w:sz="6" w:space="0" w:color="auto"/>
              <w:right w:val="nil"/>
            </w:tcBorders>
          </w:tcPr>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Вид,</w:t>
            </w: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категория  (тип),</w:t>
            </w: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транш,</w:t>
            </w:r>
          </w:p>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серия</w:t>
            </w:r>
          </w:p>
        </w:tc>
        <w:tc>
          <w:tcPr>
            <w:tcW w:w="992" w:type="dxa"/>
            <w:vMerge/>
            <w:tcBorders>
              <w:left w:val="single" w:sz="6" w:space="0" w:color="auto"/>
              <w:bottom w:val="single" w:sz="6" w:space="0" w:color="auto"/>
              <w:right w:val="nil"/>
            </w:tcBorders>
            <w:vAlign w:val="center"/>
          </w:tcPr>
          <w:p w:rsidR="00846A0A" w:rsidRPr="00915042" w:rsidRDefault="00846A0A" w:rsidP="00221D30">
            <w:pPr>
              <w:spacing w:after="0" w:line="240" w:lineRule="auto"/>
              <w:jc w:val="center"/>
              <w:rPr>
                <w:rFonts w:ascii="Times New Roman" w:eastAsia="Times New Roman" w:hAnsi="Times New Roman" w:cs="Times New Roman"/>
                <w:i/>
                <w:iCs/>
                <w:sz w:val="18"/>
                <w:szCs w:val="18"/>
                <w:lang w:eastAsia="ru-RU"/>
              </w:rPr>
            </w:pPr>
          </w:p>
        </w:tc>
        <w:tc>
          <w:tcPr>
            <w:tcW w:w="1134" w:type="dxa"/>
            <w:vMerge/>
            <w:tcBorders>
              <w:left w:val="single" w:sz="6" w:space="0" w:color="auto"/>
              <w:bottom w:val="nil"/>
              <w:right w:val="single" w:sz="6" w:space="0" w:color="auto"/>
            </w:tcBorders>
            <w:vAlign w:val="center"/>
          </w:tcPr>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p>
        </w:tc>
        <w:tc>
          <w:tcPr>
            <w:tcW w:w="1418" w:type="dxa"/>
            <w:vMerge/>
            <w:tcBorders>
              <w:left w:val="single" w:sz="6" w:space="0" w:color="auto"/>
              <w:bottom w:val="nil"/>
              <w:right w:val="single" w:sz="6" w:space="0" w:color="auto"/>
            </w:tcBorders>
            <w:vAlign w:val="center"/>
          </w:tcPr>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6" w:space="0" w:color="auto"/>
              <w:bottom w:val="nil"/>
              <w:right w:val="single" w:sz="6" w:space="0" w:color="auto"/>
            </w:tcBorders>
            <w:vAlign w:val="center"/>
          </w:tcPr>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6" w:space="0" w:color="auto"/>
              <w:bottom w:val="nil"/>
              <w:right w:val="single" w:sz="4" w:space="0" w:color="auto"/>
            </w:tcBorders>
            <w:vAlign w:val="center"/>
          </w:tcPr>
          <w:p w:rsidR="00846A0A" w:rsidRPr="00915042" w:rsidRDefault="00846A0A" w:rsidP="00221D30">
            <w:pPr>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rsidR="00846A0A" w:rsidRPr="00915042" w:rsidRDefault="00846A0A" w:rsidP="00221D30">
            <w:pPr>
              <w:spacing w:after="0" w:line="240" w:lineRule="auto"/>
              <w:jc w:val="center"/>
              <w:rPr>
                <w:rFonts w:ascii="Times New Roman" w:eastAsia="Times New Roman" w:hAnsi="Times New Roman" w:cs="Times New Roman"/>
                <w:i/>
                <w:iCs/>
                <w:sz w:val="18"/>
                <w:szCs w:val="18"/>
                <w:lang w:eastAsia="ru-RU"/>
              </w:rPr>
            </w:pPr>
          </w:p>
        </w:tc>
      </w:tr>
      <w:tr w:rsidR="00846A0A" w:rsidRPr="00915042" w:rsidTr="00846A0A">
        <w:tc>
          <w:tcPr>
            <w:tcW w:w="1135"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992" w:type="dxa"/>
            <w:tcBorders>
              <w:top w:val="nil"/>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1418"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1276" w:type="dxa"/>
            <w:tcBorders>
              <w:top w:val="single" w:sz="6" w:space="0" w:color="auto"/>
              <w:left w:val="single" w:sz="6" w:space="0" w:color="auto"/>
              <w:bottom w:val="single" w:sz="6" w:space="0" w:color="auto"/>
              <w:right w:val="single" w:sz="4"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r>
      <w:tr w:rsidR="00846A0A" w:rsidRPr="00915042" w:rsidTr="00846A0A">
        <w:tc>
          <w:tcPr>
            <w:tcW w:w="1135"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1418"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1276" w:type="dxa"/>
            <w:tcBorders>
              <w:top w:val="single" w:sz="6" w:space="0" w:color="auto"/>
              <w:left w:val="single" w:sz="6" w:space="0" w:color="auto"/>
              <w:bottom w:val="single" w:sz="6" w:space="0" w:color="auto"/>
              <w:right w:val="single" w:sz="4"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r>
      <w:tr w:rsidR="00846A0A" w:rsidRPr="00915042" w:rsidTr="00846A0A">
        <w:tc>
          <w:tcPr>
            <w:tcW w:w="1135"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1418"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c>
          <w:tcPr>
            <w:tcW w:w="1276" w:type="dxa"/>
            <w:tcBorders>
              <w:top w:val="single" w:sz="4"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i/>
                <w:iCs/>
                <w:sz w:val="18"/>
                <w:szCs w:val="18"/>
                <w:lang w:eastAsia="ru-RU"/>
              </w:rPr>
            </w:pPr>
          </w:p>
        </w:tc>
      </w:tr>
    </w:tbl>
    <w:p w:rsidR="00221D30" w:rsidRPr="00915042" w:rsidRDefault="00221D30" w:rsidP="00221D30">
      <w:pPr>
        <w:spacing w:after="0" w:line="240" w:lineRule="auto"/>
        <w:rPr>
          <w:rFonts w:ascii="Times New Roman" w:eastAsia="Times New Roman" w:hAnsi="Times New Roman" w:cs="Times New Roman"/>
          <w:i/>
          <w:iCs/>
          <w:sz w:val="18"/>
          <w:szCs w:val="18"/>
          <w:lang w:eastAsia="ru-RU"/>
        </w:rPr>
      </w:pPr>
    </w:p>
    <w:p w:rsidR="00221D30" w:rsidRPr="00915042" w:rsidRDefault="00221D30" w:rsidP="00221D30">
      <w:pPr>
        <w:spacing w:after="0" w:line="240" w:lineRule="auto"/>
        <w:jc w:val="both"/>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В случае совершения сделки на ТС-ОТС исполнить поручение по наиболее выгодной для меня цене. С вознаграждением за успех в соответствии с Тарифами, ознакомлен и гарантирую оплатить.</w:t>
      </w:r>
    </w:p>
    <w:p w:rsidR="00480B00" w:rsidRPr="00915042" w:rsidRDefault="00480B00" w:rsidP="00221D30">
      <w:pPr>
        <w:spacing w:after="0" w:line="240" w:lineRule="auto"/>
        <w:rPr>
          <w:rFonts w:ascii="Times New Roman" w:eastAsia="Times New Roman" w:hAnsi="Times New Roman" w:cs="Times New Roman"/>
          <w:iCs/>
          <w:sz w:val="18"/>
          <w:szCs w:val="18"/>
          <w:lang w:eastAsia="ru-RU"/>
        </w:rPr>
      </w:pPr>
    </w:p>
    <w:p w:rsidR="00221D30" w:rsidRPr="00915042" w:rsidRDefault="00221D30" w:rsidP="00221D30">
      <w:pPr>
        <w:spacing w:after="0" w:line="240" w:lineRule="auto"/>
        <w:rPr>
          <w:rFonts w:ascii="Times New Roman" w:eastAsia="Times New Roman" w:hAnsi="Times New Roman" w:cs="Times New Roman"/>
          <w:iCs/>
          <w:sz w:val="18"/>
          <w:szCs w:val="18"/>
          <w:lang w:eastAsia="ru-RU"/>
        </w:rPr>
      </w:pPr>
      <w:r w:rsidRPr="00915042">
        <w:rPr>
          <w:rFonts w:ascii="Times New Roman" w:eastAsia="Times New Roman" w:hAnsi="Times New Roman" w:cs="Times New Roman"/>
          <w:iCs/>
          <w:sz w:val="18"/>
          <w:szCs w:val="18"/>
          <w:lang w:eastAsia="ru-RU"/>
        </w:rPr>
        <w:t>Дополнительные инструкции для Банка: _____________________________________________________________________________________________________________</w:t>
      </w:r>
    </w:p>
    <w:p w:rsidR="00480B00" w:rsidRPr="00915042" w:rsidRDefault="00480B00" w:rsidP="00221D30">
      <w:pPr>
        <w:spacing w:after="0" w:line="240" w:lineRule="auto"/>
        <w:rPr>
          <w:rFonts w:ascii="Times New Roman" w:eastAsia="Times New Roman" w:hAnsi="Times New Roman" w:cs="Times New Roman"/>
          <w:iCs/>
          <w:sz w:val="18"/>
          <w:szCs w:val="18"/>
          <w:lang w:eastAsia="ru-RU"/>
        </w:rPr>
      </w:pPr>
    </w:p>
    <w:p w:rsidR="00221D30" w:rsidRPr="00915042" w:rsidRDefault="00221D30" w:rsidP="00221D30">
      <w:pPr>
        <w:spacing w:after="0" w:line="240" w:lineRule="auto"/>
        <w:rPr>
          <w:rFonts w:ascii="Times New Roman" w:eastAsia="Times New Roman" w:hAnsi="Times New Roman" w:cs="Times New Roman"/>
          <w:i/>
          <w:iCs/>
          <w:sz w:val="18"/>
          <w:szCs w:val="18"/>
          <w:lang w:eastAsia="ru-RU"/>
        </w:rPr>
      </w:pPr>
      <w:r w:rsidRPr="00915042">
        <w:rPr>
          <w:rFonts w:ascii="Times New Roman" w:eastAsia="Times New Roman" w:hAnsi="Times New Roman" w:cs="Times New Roman"/>
          <w:iCs/>
          <w:sz w:val="18"/>
          <w:szCs w:val="18"/>
          <w:lang w:eastAsia="ru-RU"/>
        </w:rPr>
        <w:t>Контрагент: _____________________________________________________________________________________________________________</w:t>
      </w:r>
    </w:p>
    <w:p w:rsidR="00221D30" w:rsidRPr="00915042" w:rsidRDefault="00221D30" w:rsidP="00221D30">
      <w:pPr>
        <w:spacing w:after="0" w:line="240" w:lineRule="auto"/>
        <w:rPr>
          <w:rFonts w:ascii="Times New Roman" w:eastAsia="Times New Roman" w:hAnsi="Times New Roman" w:cs="Times New Roman"/>
          <w:b/>
          <w:bCs/>
          <w:iCs/>
          <w:sz w:val="18"/>
          <w:szCs w:val="18"/>
          <w:lang w:eastAsia="ru-RU"/>
        </w:rPr>
      </w:pPr>
    </w:p>
    <w:p w:rsidR="00221D30" w:rsidRPr="00915042" w:rsidRDefault="00221D30" w:rsidP="00221D30">
      <w:pPr>
        <w:spacing w:after="0" w:line="240" w:lineRule="auto"/>
        <w:rPr>
          <w:rFonts w:ascii="Times New Roman" w:eastAsia="Times New Roman" w:hAnsi="Times New Roman" w:cs="Times New Roman"/>
          <w:b/>
          <w:bCs/>
          <w:iCs/>
          <w:sz w:val="18"/>
          <w:szCs w:val="18"/>
          <w:lang w:eastAsia="ru-RU"/>
        </w:rPr>
      </w:pPr>
    </w:p>
    <w:p w:rsidR="00221D30" w:rsidRPr="00915042" w:rsidRDefault="00221D30" w:rsidP="00221D30">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Клиент/Уполномоченное лицо Клиента_______________/____________________/</w:t>
      </w:r>
    </w:p>
    <w:p w:rsidR="00221D30" w:rsidRPr="00915042" w:rsidRDefault="00221D30" w:rsidP="00221D30">
      <w:pPr>
        <w:spacing w:after="0" w:line="240" w:lineRule="auto"/>
        <w:ind w:right="-568"/>
        <w:rPr>
          <w:rFonts w:ascii="Times New Roman" w:eastAsia="Times New Roman" w:hAnsi="Times New Roman" w:cs="Times New Roman"/>
          <w:b/>
          <w:bCs/>
          <w:i/>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
          <w:bCs/>
          <w:iCs/>
          <w:sz w:val="18"/>
          <w:szCs w:val="18"/>
          <w:lang w:eastAsia="ru-RU"/>
        </w:rPr>
        <w:t>мп</w:t>
      </w:r>
      <w:proofErr w:type="spellEnd"/>
      <w:r w:rsidRPr="00915042">
        <w:rPr>
          <w:rFonts w:ascii="Times New Roman" w:eastAsia="Times New Roman" w:hAnsi="Times New Roman" w:cs="Times New Roman"/>
          <w:b/>
          <w:bCs/>
          <w:i/>
          <w:iCs/>
          <w:sz w:val="18"/>
          <w:szCs w:val="18"/>
          <w:lang w:eastAsia="ru-RU"/>
        </w:rPr>
        <w:tab/>
      </w:r>
    </w:p>
    <w:p w:rsidR="00221D30" w:rsidRPr="00915042" w:rsidRDefault="00221D30" w:rsidP="00221D30">
      <w:pPr>
        <w:spacing w:after="0" w:line="240" w:lineRule="auto"/>
        <w:ind w:right="-568"/>
        <w:rPr>
          <w:rFonts w:ascii="Times New Roman" w:eastAsia="Times New Roman" w:hAnsi="Times New Roman" w:cs="Times New Roman"/>
          <w:b/>
          <w:bCs/>
          <w:i/>
          <w:iCs/>
          <w:sz w:val="18"/>
          <w:szCs w:val="18"/>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18"/>
          <w:szCs w:val="18"/>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18"/>
          <w:szCs w:val="18"/>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18"/>
          <w:szCs w:val="18"/>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18"/>
          <w:szCs w:val="18"/>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18"/>
          <w:szCs w:val="18"/>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18"/>
          <w:szCs w:val="18"/>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18"/>
          <w:szCs w:val="18"/>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18"/>
          <w:szCs w:val="18"/>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18"/>
          <w:szCs w:val="18"/>
          <w:lang w:eastAsia="ru-RU"/>
        </w:rPr>
      </w:pPr>
    </w:p>
    <w:tbl>
      <w:tblPr>
        <w:tblW w:w="9708" w:type="dxa"/>
        <w:tblInd w:w="70" w:type="dxa"/>
        <w:tblLayout w:type="fixed"/>
        <w:tblCellMar>
          <w:left w:w="70" w:type="dxa"/>
          <w:right w:w="70" w:type="dxa"/>
        </w:tblCellMar>
        <w:tblLook w:val="0000" w:firstRow="0" w:lastRow="0" w:firstColumn="0" w:lastColumn="0" w:noHBand="0" w:noVBand="0"/>
      </w:tblPr>
      <w:tblGrid>
        <w:gridCol w:w="9708"/>
      </w:tblGrid>
      <w:tr w:rsidR="00C4670B" w:rsidRPr="00915042" w:rsidTr="00C4670B">
        <w:tc>
          <w:tcPr>
            <w:tcW w:w="9708" w:type="dxa"/>
            <w:tcBorders>
              <w:top w:val="single" w:sz="6" w:space="0" w:color="auto"/>
              <w:left w:val="single" w:sz="6" w:space="0" w:color="auto"/>
              <w:bottom w:val="single" w:sz="6" w:space="0" w:color="auto"/>
              <w:right w:val="single" w:sz="6" w:space="0" w:color="auto"/>
            </w:tcBorders>
          </w:tcPr>
          <w:p w:rsidR="00C4670B" w:rsidRPr="00915042" w:rsidRDefault="00C4670B" w:rsidP="00803364">
            <w:pPr>
              <w:spacing w:after="0" w:line="240" w:lineRule="auto"/>
              <w:ind w:right="-568"/>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u w:val="single"/>
                <w:lang w:eastAsia="ru-RU"/>
              </w:rPr>
              <w:t>Для служебных отметок</w:t>
            </w:r>
          </w:p>
          <w:p w:rsidR="00C4670B" w:rsidRPr="00915042" w:rsidRDefault="00C4670B"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Принято к исполнению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C4670B" w:rsidRPr="00915042" w:rsidRDefault="00C4670B" w:rsidP="00803364">
            <w:pPr>
              <w:spacing w:after="0" w:line="240" w:lineRule="auto"/>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должность___________________________</w:t>
            </w:r>
          </w:p>
          <w:p w:rsidR="00C4670B" w:rsidRPr="00915042" w:rsidRDefault="00C4670B"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Исполнено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C4670B" w:rsidRPr="00915042" w:rsidRDefault="00C4670B"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 __________________________</w:t>
            </w:r>
          </w:p>
          <w:p w:rsidR="00C4670B" w:rsidRPr="00915042" w:rsidRDefault="00C4670B" w:rsidP="00803364">
            <w:pPr>
              <w:spacing w:after="0" w:line="240" w:lineRule="auto"/>
              <w:rPr>
                <w:rFonts w:ascii="Times New Roman" w:eastAsia="Times New Roman" w:hAnsi="Times New Roman" w:cs="Times New Roman"/>
                <w:sz w:val="16"/>
                <w:szCs w:val="16"/>
                <w:u w:val="single"/>
                <w:lang w:eastAsia="ru-RU"/>
              </w:rPr>
            </w:pPr>
          </w:p>
        </w:tc>
      </w:tr>
    </w:tbl>
    <w:p w:rsidR="00221D30" w:rsidRPr="00915042" w:rsidRDefault="00221D30" w:rsidP="00221D30">
      <w:pPr>
        <w:spacing w:after="0" w:line="240" w:lineRule="auto"/>
        <w:ind w:right="-568"/>
        <w:rPr>
          <w:rFonts w:ascii="Times New Roman" w:eastAsia="Times New Roman" w:hAnsi="Times New Roman" w:cs="Times New Roman"/>
          <w:sz w:val="24"/>
          <w:szCs w:val="24"/>
          <w:u w:val="single"/>
          <w:lang w:eastAsia="ru-RU"/>
        </w:rPr>
      </w:pPr>
    </w:p>
    <w:p w:rsidR="00221D30" w:rsidRPr="00915042" w:rsidRDefault="00221D30" w:rsidP="00221D30">
      <w:pPr>
        <w:spacing w:after="0" w:line="240" w:lineRule="auto"/>
        <w:ind w:left="6372" w:firstLine="708"/>
        <w:jc w:val="center"/>
        <w:rPr>
          <w:rFonts w:ascii="Times New Roman" w:eastAsia="Times New Roman" w:hAnsi="Times New Roman" w:cs="Times New Roman"/>
          <w:b/>
          <w:i/>
          <w:iCs/>
          <w:sz w:val="24"/>
          <w:szCs w:val="24"/>
          <w:lang w:val="x-none" w:eastAsia="x-none"/>
        </w:rPr>
      </w:pPr>
    </w:p>
    <w:p w:rsidR="00221D30" w:rsidRPr="00915042" w:rsidRDefault="00221D30" w:rsidP="00221D30">
      <w:pPr>
        <w:spacing w:after="0" w:line="240" w:lineRule="auto"/>
        <w:ind w:left="6372" w:firstLine="708"/>
        <w:jc w:val="center"/>
        <w:rPr>
          <w:rFonts w:ascii="Times New Roman" w:eastAsia="Times New Roman" w:hAnsi="Times New Roman" w:cs="Times New Roman"/>
          <w:b/>
          <w:i/>
          <w:iCs/>
          <w:sz w:val="24"/>
          <w:szCs w:val="24"/>
          <w:lang w:val="x-none" w:eastAsia="x-none"/>
        </w:rPr>
      </w:pPr>
    </w:p>
    <w:p w:rsidR="00221D30" w:rsidRPr="00915042" w:rsidRDefault="00221D30" w:rsidP="00221D30">
      <w:pPr>
        <w:spacing w:after="0" w:line="240" w:lineRule="auto"/>
        <w:jc w:val="right"/>
        <w:rPr>
          <w:rFonts w:ascii="Times New Roman" w:eastAsia="Times New Roman" w:hAnsi="Times New Roman" w:cs="Times New Roman"/>
          <w:sz w:val="24"/>
          <w:szCs w:val="24"/>
          <w:lang w:eastAsia="ru-RU"/>
        </w:rPr>
        <w:sectPr w:rsidR="00221D30" w:rsidRPr="00915042" w:rsidSect="005D7443">
          <w:pgSz w:w="11906" w:h="16838" w:code="9"/>
          <w:pgMar w:top="851" w:right="748" w:bottom="851" w:left="1259" w:header="397" w:footer="567" w:gutter="0"/>
          <w:cols w:space="720"/>
          <w:docGrid w:linePitch="326"/>
        </w:sectPr>
      </w:pPr>
    </w:p>
    <w:p w:rsidR="008A56FC" w:rsidRPr="00915042" w:rsidRDefault="008A56FC" w:rsidP="008A56FC">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w:t>
      </w:r>
      <w:r w:rsidR="00FA233E" w:rsidRPr="00915042">
        <w:rPr>
          <w:rFonts w:ascii="Times New Roman" w:hAnsi="Times New Roman" w:cs="Times New Roman"/>
          <w:sz w:val="20"/>
          <w:szCs w:val="20"/>
        </w:rPr>
        <w:t>9</w:t>
      </w:r>
    </w:p>
    <w:p w:rsidR="008A56FC" w:rsidRPr="00915042" w:rsidRDefault="008A56FC" w:rsidP="008A56FC">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8A56FC" w:rsidRPr="00915042" w:rsidRDefault="008A56FC" w:rsidP="008A56FC">
      <w:pPr>
        <w:spacing w:after="0" w:line="240" w:lineRule="auto"/>
        <w:jc w:val="center"/>
        <w:rPr>
          <w:rFonts w:ascii="Times New Roman" w:hAnsi="Times New Roman" w:cs="Times New Roman"/>
          <w:sz w:val="18"/>
          <w:szCs w:val="18"/>
        </w:rPr>
      </w:pPr>
    </w:p>
    <w:p w:rsidR="00221D30" w:rsidRPr="00915042" w:rsidRDefault="00221D30" w:rsidP="00221D30">
      <w:pPr>
        <w:spacing w:after="0" w:line="240" w:lineRule="auto"/>
        <w:jc w:val="right"/>
        <w:rPr>
          <w:rFonts w:ascii="Times New Roman" w:eastAsia="Times New Roman" w:hAnsi="Times New Roman" w:cs="Times New Roman"/>
          <w:sz w:val="24"/>
          <w:szCs w:val="24"/>
          <w:lang w:eastAsia="ru-RU"/>
        </w:rPr>
      </w:pPr>
      <w:r w:rsidRPr="00915042">
        <w:rPr>
          <w:rFonts w:ascii="Times New Roman" w:eastAsia="Times New Roman" w:hAnsi="Times New Roman" w:cs="Times New Roman"/>
          <w:sz w:val="24"/>
          <w:szCs w:val="24"/>
          <w:lang w:eastAsia="ru-RU"/>
        </w:rPr>
        <w:t xml:space="preserve">                                                                                             </w:t>
      </w:r>
    </w:p>
    <w:p w:rsidR="00221D30" w:rsidRPr="00915042" w:rsidRDefault="00221D30" w:rsidP="008A56FC">
      <w:pPr>
        <w:spacing w:after="0"/>
        <w:jc w:val="center"/>
        <w:rPr>
          <w:rFonts w:ascii="Times New Roman" w:eastAsia="Calibri" w:hAnsi="Times New Roman" w:cs="Times New Roman"/>
          <w:b/>
          <w:sz w:val="18"/>
          <w:szCs w:val="18"/>
        </w:rPr>
      </w:pPr>
      <w:r w:rsidRPr="00915042">
        <w:rPr>
          <w:rFonts w:ascii="Times New Roman" w:eastAsia="Calibri" w:hAnsi="Times New Roman" w:cs="Times New Roman"/>
          <w:b/>
          <w:sz w:val="18"/>
          <w:szCs w:val="18"/>
        </w:rPr>
        <w:t xml:space="preserve">РЕЕСТР ПОРУЧЕНИЙ </w:t>
      </w:r>
      <w:r w:rsidR="008A56FC" w:rsidRPr="00915042">
        <w:rPr>
          <w:rFonts w:ascii="Times New Roman" w:eastAsia="Calibri" w:hAnsi="Times New Roman" w:cs="Times New Roman"/>
          <w:b/>
          <w:sz w:val="18"/>
          <w:szCs w:val="18"/>
        </w:rPr>
        <w:t>КЛИЕНТА</w:t>
      </w:r>
    </w:p>
    <w:p w:rsidR="00221D30" w:rsidRPr="00915042" w:rsidRDefault="008A56FC" w:rsidP="008A56FC">
      <w:pPr>
        <w:spacing w:after="0" w:line="240" w:lineRule="auto"/>
        <w:jc w:val="center"/>
        <w:rPr>
          <w:rFonts w:ascii="Times New Roman" w:eastAsia="Calibri" w:hAnsi="Times New Roman" w:cs="Times New Roman"/>
          <w:b/>
          <w:sz w:val="18"/>
          <w:szCs w:val="18"/>
        </w:rPr>
      </w:pPr>
      <w:r w:rsidRPr="00915042">
        <w:rPr>
          <w:rFonts w:ascii="Times New Roman" w:eastAsia="Times New Roman" w:hAnsi="Times New Roman" w:cs="Times New Roman"/>
          <w:b/>
          <w:bCs/>
          <w:sz w:val="18"/>
          <w:szCs w:val="18"/>
          <w:lang w:eastAsia="ru-RU"/>
        </w:rPr>
        <w:t xml:space="preserve">на совершение Сделок </w:t>
      </w:r>
      <w:r w:rsidR="00101B9D" w:rsidRPr="00915042">
        <w:rPr>
          <w:rFonts w:ascii="Times New Roman" w:eastAsia="Times New Roman" w:hAnsi="Times New Roman" w:cs="Times New Roman"/>
          <w:b/>
          <w:bCs/>
          <w:sz w:val="18"/>
          <w:szCs w:val="18"/>
          <w:lang w:eastAsia="ru-RU"/>
        </w:rPr>
        <w:t>с Ценными бумагами</w:t>
      </w:r>
      <w:r w:rsidRPr="00915042">
        <w:rPr>
          <w:rFonts w:ascii="Times New Roman" w:eastAsia="Times New Roman" w:hAnsi="Times New Roman" w:cs="Times New Roman"/>
          <w:sz w:val="18"/>
          <w:szCs w:val="18"/>
          <w:lang w:eastAsia="ru-RU"/>
        </w:rPr>
        <w:t xml:space="preserve">  </w:t>
      </w:r>
    </w:p>
    <w:p w:rsidR="008A56FC" w:rsidRPr="00915042" w:rsidRDefault="008A56FC" w:rsidP="00221D30">
      <w:pPr>
        <w:spacing w:after="0"/>
        <w:jc w:val="center"/>
        <w:rPr>
          <w:rFonts w:ascii="Times New Roman" w:eastAsia="Calibri" w:hAnsi="Times New Roman" w:cs="Times New Roman"/>
          <w:b/>
          <w:sz w:val="18"/>
          <w:szCs w:val="18"/>
        </w:rPr>
      </w:pPr>
    </w:p>
    <w:p w:rsidR="00221D30" w:rsidRPr="00915042" w:rsidRDefault="00221D30" w:rsidP="00221D30">
      <w:pPr>
        <w:spacing w:after="0"/>
        <w:jc w:val="center"/>
        <w:rPr>
          <w:rFonts w:ascii="Times New Roman" w:eastAsia="Calibri" w:hAnsi="Times New Roman" w:cs="Times New Roman"/>
          <w:b/>
          <w:sz w:val="18"/>
          <w:szCs w:val="18"/>
        </w:rPr>
      </w:pPr>
      <w:r w:rsidRPr="00915042">
        <w:rPr>
          <w:rFonts w:ascii="Times New Roman" w:eastAsia="Calibri" w:hAnsi="Times New Roman" w:cs="Times New Roman"/>
          <w:b/>
          <w:sz w:val="18"/>
          <w:szCs w:val="18"/>
        </w:rPr>
        <w:t>за период с  “____”_____________________20__г. по “____”_____________________20__г.</w:t>
      </w:r>
    </w:p>
    <w:p w:rsidR="00221D30" w:rsidRPr="00915042" w:rsidRDefault="00221D30" w:rsidP="00221D30">
      <w:pPr>
        <w:spacing w:after="0"/>
        <w:jc w:val="both"/>
        <w:rPr>
          <w:rFonts w:ascii="Times New Roman" w:eastAsia="Calibri" w:hAnsi="Times New Roman" w:cs="Times New Roman"/>
          <w:b/>
          <w:sz w:val="18"/>
          <w:szCs w:val="18"/>
        </w:rPr>
      </w:pPr>
    </w:p>
    <w:tbl>
      <w:tblPr>
        <w:tblStyle w:val="a4"/>
        <w:tblW w:w="0" w:type="auto"/>
        <w:tblLook w:val="04A0" w:firstRow="1" w:lastRow="0" w:firstColumn="1" w:lastColumn="0" w:noHBand="0" w:noVBand="1"/>
      </w:tblPr>
      <w:tblGrid>
        <w:gridCol w:w="3369"/>
        <w:gridCol w:w="4819"/>
      </w:tblGrid>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Клиент</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Уникальный регистрационный номер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Договор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от</w:t>
            </w:r>
          </w:p>
        </w:tc>
      </w:tr>
    </w:tbl>
    <w:p w:rsidR="003D4E41" w:rsidRPr="00915042" w:rsidRDefault="003D4E41" w:rsidP="00221D30">
      <w:pPr>
        <w:spacing w:after="0"/>
        <w:jc w:val="both"/>
        <w:rPr>
          <w:rFonts w:ascii="Times New Roman" w:eastAsia="Calibri" w:hAnsi="Times New Roman" w:cs="Times New Roman"/>
          <w:b/>
          <w:sz w:val="18"/>
          <w:szCs w:val="18"/>
        </w:rPr>
      </w:pPr>
    </w:p>
    <w:p w:rsidR="00221D30" w:rsidRPr="00915042" w:rsidRDefault="003D4E41" w:rsidP="00221D30">
      <w:pPr>
        <w:spacing w:after="0"/>
        <w:jc w:val="both"/>
        <w:rPr>
          <w:rFonts w:ascii="Times New Roman" w:eastAsia="Calibri" w:hAnsi="Times New Roman" w:cs="Times New Roman"/>
          <w:b/>
          <w:sz w:val="18"/>
          <w:szCs w:val="18"/>
        </w:rPr>
      </w:pPr>
      <w:r w:rsidRPr="00915042">
        <w:rPr>
          <w:rFonts w:ascii="Times New Roman" w:eastAsia="Calibri" w:hAnsi="Times New Roman" w:cs="Times New Roman"/>
          <w:b/>
          <w:sz w:val="18"/>
          <w:szCs w:val="18"/>
        </w:rPr>
        <w:t>Клиент</w:t>
      </w:r>
      <w:r w:rsidR="00221D30" w:rsidRPr="00915042">
        <w:rPr>
          <w:rFonts w:ascii="Times New Roman" w:eastAsia="Calibri" w:hAnsi="Times New Roman" w:cs="Times New Roman"/>
          <w:b/>
          <w:sz w:val="18"/>
          <w:szCs w:val="18"/>
        </w:rPr>
        <w:t xml:space="preserve"> поручает </w:t>
      </w:r>
      <w:r w:rsidRPr="00915042">
        <w:rPr>
          <w:rFonts w:ascii="Times New Roman" w:eastAsia="Calibri" w:hAnsi="Times New Roman" w:cs="Times New Roman"/>
          <w:b/>
          <w:sz w:val="18"/>
          <w:szCs w:val="18"/>
        </w:rPr>
        <w:t>Банку</w:t>
      </w:r>
      <w:r w:rsidR="00221D30" w:rsidRPr="00915042">
        <w:rPr>
          <w:rFonts w:ascii="Times New Roman" w:eastAsia="Calibri" w:hAnsi="Times New Roman" w:cs="Times New Roman"/>
          <w:b/>
          <w:sz w:val="18"/>
          <w:szCs w:val="18"/>
        </w:rPr>
        <w:t xml:space="preserve"> совершить сделки</w:t>
      </w:r>
      <w:r w:rsidR="00101B9D" w:rsidRPr="00915042">
        <w:rPr>
          <w:rFonts w:ascii="Times New Roman" w:eastAsia="Calibri" w:hAnsi="Times New Roman" w:cs="Times New Roman"/>
          <w:b/>
          <w:sz w:val="18"/>
          <w:szCs w:val="18"/>
        </w:rPr>
        <w:t xml:space="preserve"> </w:t>
      </w:r>
      <w:r w:rsidR="00221D30" w:rsidRPr="00915042">
        <w:rPr>
          <w:rFonts w:ascii="Times New Roman" w:eastAsia="Calibri" w:hAnsi="Times New Roman" w:cs="Times New Roman"/>
          <w:b/>
          <w:sz w:val="18"/>
          <w:szCs w:val="18"/>
        </w:rPr>
        <w:t xml:space="preserve"> на следующих условиях:</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2"/>
        <w:gridCol w:w="992"/>
        <w:gridCol w:w="993"/>
        <w:gridCol w:w="1701"/>
        <w:gridCol w:w="992"/>
        <w:gridCol w:w="1276"/>
        <w:gridCol w:w="850"/>
        <w:gridCol w:w="1418"/>
        <w:gridCol w:w="1134"/>
        <w:gridCol w:w="1275"/>
        <w:gridCol w:w="1417"/>
        <w:gridCol w:w="1418"/>
      </w:tblGrid>
      <w:tr w:rsidR="00846A0A" w:rsidRPr="00915042" w:rsidTr="00846A0A">
        <w:trPr>
          <w:trHeight w:val="1567"/>
        </w:trPr>
        <w:tc>
          <w:tcPr>
            <w:tcW w:w="568"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 xml:space="preserve">№ </w:t>
            </w:r>
            <w:proofErr w:type="spellStart"/>
            <w:r w:rsidRPr="00915042">
              <w:rPr>
                <w:rFonts w:ascii="Times New Roman" w:eastAsia="Calibri" w:hAnsi="Times New Roman" w:cs="Times New Roman"/>
                <w:sz w:val="16"/>
                <w:szCs w:val="16"/>
              </w:rPr>
              <w:t>поруче</w:t>
            </w:r>
            <w:proofErr w:type="spellEnd"/>
          </w:p>
          <w:p w:rsidR="00846A0A" w:rsidRPr="00915042" w:rsidRDefault="00846A0A" w:rsidP="00221D30">
            <w:pPr>
              <w:spacing w:after="0"/>
              <w:jc w:val="center"/>
              <w:rPr>
                <w:rFonts w:ascii="Times New Roman" w:eastAsia="Calibri" w:hAnsi="Times New Roman" w:cs="Times New Roman"/>
                <w:sz w:val="16"/>
                <w:szCs w:val="16"/>
              </w:rPr>
            </w:pPr>
            <w:proofErr w:type="spellStart"/>
            <w:r w:rsidRPr="00915042">
              <w:rPr>
                <w:rFonts w:ascii="Times New Roman" w:eastAsia="Calibri" w:hAnsi="Times New Roman" w:cs="Times New Roman"/>
                <w:sz w:val="16"/>
                <w:szCs w:val="16"/>
              </w:rPr>
              <w:t>ния</w:t>
            </w:r>
            <w:proofErr w:type="spellEnd"/>
          </w:p>
        </w:tc>
        <w:tc>
          <w:tcPr>
            <w:tcW w:w="992"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Торговая система/режим торгов</w:t>
            </w:r>
          </w:p>
        </w:tc>
        <w:tc>
          <w:tcPr>
            <w:tcW w:w="992"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Дата и время получения (час</w:t>
            </w:r>
            <w:proofErr w:type="gramStart"/>
            <w:r w:rsidRPr="00915042">
              <w:rPr>
                <w:rFonts w:ascii="Times New Roman" w:eastAsia="Calibri" w:hAnsi="Times New Roman" w:cs="Times New Roman"/>
                <w:sz w:val="16"/>
                <w:szCs w:val="16"/>
              </w:rPr>
              <w:t>.</w:t>
            </w:r>
            <w:proofErr w:type="gramEnd"/>
            <w:r w:rsidRPr="00915042">
              <w:rPr>
                <w:rFonts w:ascii="Times New Roman" w:eastAsia="Calibri" w:hAnsi="Times New Roman" w:cs="Times New Roman"/>
                <w:sz w:val="16"/>
                <w:szCs w:val="16"/>
              </w:rPr>
              <w:t xml:space="preserve"> </w:t>
            </w:r>
            <w:proofErr w:type="gramStart"/>
            <w:r w:rsidRPr="00915042">
              <w:rPr>
                <w:rFonts w:ascii="Times New Roman" w:eastAsia="Calibri" w:hAnsi="Times New Roman" w:cs="Times New Roman"/>
                <w:sz w:val="16"/>
                <w:szCs w:val="16"/>
              </w:rPr>
              <w:t>м</w:t>
            </w:r>
            <w:proofErr w:type="gramEnd"/>
            <w:r w:rsidRPr="00915042">
              <w:rPr>
                <w:rFonts w:ascii="Times New Roman" w:eastAsia="Calibri" w:hAnsi="Times New Roman" w:cs="Times New Roman"/>
                <w:sz w:val="16"/>
                <w:szCs w:val="16"/>
              </w:rPr>
              <w:t>ин.)</w:t>
            </w:r>
          </w:p>
        </w:tc>
        <w:tc>
          <w:tcPr>
            <w:tcW w:w="993"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Наименование эмитента ценной бумаги</w:t>
            </w:r>
          </w:p>
        </w:tc>
        <w:tc>
          <w:tcPr>
            <w:tcW w:w="1701"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Наименование ценной бумаги (вид, категория (тип), выпуск, транш, серия)</w:t>
            </w:r>
          </w:p>
        </w:tc>
        <w:tc>
          <w:tcPr>
            <w:tcW w:w="992"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Вид сделки (покупка, продажа, иной)</w:t>
            </w:r>
          </w:p>
        </w:tc>
        <w:tc>
          <w:tcPr>
            <w:tcW w:w="1276"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Цена</w:t>
            </w:r>
          </w:p>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 xml:space="preserve">(%, </w:t>
            </w:r>
            <w:proofErr w:type="spellStart"/>
            <w:r w:rsidRPr="00915042">
              <w:rPr>
                <w:rFonts w:ascii="Times New Roman" w:eastAsia="Calibri" w:hAnsi="Times New Roman" w:cs="Times New Roman"/>
                <w:sz w:val="16"/>
                <w:szCs w:val="16"/>
              </w:rPr>
              <w:t>абс</w:t>
            </w:r>
            <w:proofErr w:type="spellEnd"/>
            <w:r w:rsidRPr="00915042">
              <w:rPr>
                <w:rFonts w:ascii="Times New Roman" w:eastAsia="Calibri" w:hAnsi="Times New Roman" w:cs="Times New Roman"/>
                <w:sz w:val="16"/>
                <w:szCs w:val="16"/>
              </w:rPr>
              <w:t>.)</w:t>
            </w:r>
          </w:p>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одной ценной бумаги или однозначное условие ее определения</w:t>
            </w:r>
          </w:p>
        </w:tc>
        <w:tc>
          <w:tcPr>
            <w:tcW w:w="850"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Валюта цены</w:t>
            </w:r>
          </w:p>
        </w:tc>
        <w:tc>
          <w:tcPr>
            <w:tcW w:w="1418"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Количество</w:t>
            </w:r>
          </w:p>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ЦБ</w:t>
            </w:r>
          </w:p>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(в лотах или штуках)</w:t>
            </w:r>
          </w:p>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или однозначное условие</w:t>
            </w:r>
          </w:p>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его определения</w:t>
            </w:r>
          </w:p>
        </w:tc>
        <w:tc>
          <w:tcPr>
            <w:tcW w:w="1134"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Валюта расчетов по сделке</w:t>
            </w:r>
          </w:p>
        </w:tc>
        <w:tc>
          <w:tcPr>
            <w:tcW w:w="1275"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Срок действия поручения</w:t>
            </w:r>
          </w:p>
        </w:tc>
        <w:tc>
          <w:tcPr>
            <w:tcW w:w="1417"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Дополнительные инструкции</w:t>
            </w:r>
          </w:p>
        </w:tc>
        <w:tc>
          <w:tcPr>
            <w:tcW w:w="1418" w:type="dxa"/>
          </w:tcPr>
          <w:p w:rsidR="00846A0A" w:rsidRPr="00915042" w:rsidRDefault="00846A0A" w:rsidP="00221D30">
            <w:pPr>
              <w:spacing w:after="0"/>
              <w:jc w:val="center"/>
              <w:rPr>
                <w:rFonts w:ascii="Times New Roman" w:eastAsia="Calibri" w:hAnsi="Times New Roman" w:cs="Times New Roman"/>
                <w:sz w:val="16"/>
                <w:szCs w:val="16"/>
              </w:rPr>
            </w:pPr>
            <w:r w:rsidRPr="00915042">
              <w:rPr>
                <w:rFonts w:ascii="Times New Roman" w:eastAsia="Calibri" w:hAnsi="Times New Roman" w:cs="Times New Roman"/>
                <w:sz w:val="16"/>
                <w:szCs w:val="16"/>
              </w:rPr>
              <w:t>Служебные отметки*</w:t>
            </w:r>
          </w:p>
        </w:tc>
      </w:tr>
      <w:tr w:rsidR="00846A0A" w:rsidRPr="00915042" w:rsidTr="00846A0A">
        <w:tc>
          <w:tcPr>
            <w:tcW w:w="568" w:type="dxa"/>
          </w:tcPr>
          <w:p w:rsidR="00846A0A" w:rsidRPr="00915042" w:rsidRDefault="00846A0A" w:rsidP="00221D30">
            <w:pPr>
              <w:jc w:val="center"/>
              <w:rPr>
                <w:rFonts w:ascii="Times New Roman" w:eastAsia="Calibri" w:hAnsi="Times New Roman" w:cs="Times New Roman"/>
                <w:b/>
                <w:sz w:val="18"/>
                <w:szCs w:val="18"/>
              </w:rPr>
            </w:pPr>
          </w:p>
        </w:tc>
        <w:tc>
          <w:tcPr>
            <w:tcW w:w="992" w:type="dxa"/>
          </w:tcPr>
          <w:p w:rsidR="00846A0A" w:rsidRPr="00915042" w:rsidRDefault="00846A0A" w:rsidP="00221D30">
            <w:pPr>
              <w:jc w:val="center"/>
              <w:rPr>
                <w:rFonts w:ascii="Times New Roman" w:eastAsia="Calibri" w:hAnsi="Times New Roman" w:cs="Times New Roman"/>
                <w:b/>
                <w:sz w:val="18"/>
                <w:szCs w:val="18"/>
              </w:rPr>
            </w:pPr>
          </w:p>
        </w:tc>
        <w:tc>
          <w:tcPr>
            <w:tcW w:w="992" w:type="dxa"/>
          </w:tcPr>
          <w:p w:rsidR="00846A0A" w:rsidRPr="00915042" w:rsidRDefault="00846A0A" w:rsidP="00221D30">
            <w:pPr>
              <w:jc w:val="center"/>
              <w:rPr>
                <w:rFonts w:ascii="Times New Roman" w:eastAsia="Calibri" w:hAnsi="Times New Roman" w:cs="Times New Roman"/>
                <w:b/>
                <w:sz w:val="18"/>
                <w:szCs w:val="18"/>
              </w:rPr>
            </w:pPr>
          </w:p>
        </w:tc>
        <w:tc>
          <w:tcPr>
            <w:tcW w:w="993" w:type="dxa"/>
          </w:tcPr>
          <w:p w:rsidR="00846A0A" w:rsidRPr="00915042" w:rsidRDefault="00846A0A" w:rsidP="00221D30">
            <w:pPr>
              <w:jc w:val="center"/>
              <w:rPr>
                <w:rFonts w:ascii="Times New Roman" w:eastAsia="Calibri" w:hAnsi="Times New Roman" w:cs="Times New Roman"/>
                <w:b/>
                <w:sz w:val="18"/>
                <w:szCs w:val="18"/>
              </w:rPr>
            </w:pPr>
          </w:p>
        </w:tc>
        <w:tc>
          <w:tcPr>
            <w:tcW w:w="1701" w:type="dxa"/>
          </w:tcPr>
          <w:p w:rsidR="00846A0A" w:rsidRPr="00915042" w:rsidRDefault="00846A0A" w:rsidP="00221D30">
            <w:pPr>
              <w:jc w:val="center"/>
              <w:rPr>
                <w:rFonts w:ascii="Times New Roman" w:eastAsia="Calibri" w:hAnsi="Times New Roman" w:cs="Times New Roman"/>
                <w:b/>
                <w:sz w:val="18"/>
                <w:szCs w:val="18"/>
              </w:rPr>
            </w:pPr>
          </w:p>
        </w:tc>
        <w:tc>
          <w:tcPr>
            <w:tcW w:w="992" w:type="dxa"/>
          </w:tcPr>
          <w:p w:rsidR="00846A0A" w:rsidRPr="00915042" w:rsidRDefault="00846A0A" w:rsidP="00221D30">
            <w:pPr>
              <w:jc w:val="center"/>
              <w:rPr>
                <w:rFonts w:ascii="Times New Roman" w:eastAsia="Calibri" w:hAnsi="Times New Roman" w:cs="Times New Roman"/>
                <w:b/>
                <w:sz w:val="18"/>
                <w:szCs w:val="18"/>
              </w:rPr>
            </w:pPr>
          </w:p>
        </w:tc>
        <w:tc>
          <w:tcPr>
            <w:tcW w:w="1276" w:type="dxa"/>
          </w:tcPr>
          <w:p w:rsidR="00846A0A" w:rsidRPr="00915042" w:rsidRDefault="00846A0A" w:rsidP="00221D30">
            <w:pPr>
              <w:jc w:val="center"/>
              <w:rPr>
                <w:rFonts w:ascii="Times New Roman" w:eastAsia="Calibri" w:hAnsi="Times New Roman" w:cs="Times New Roman"/>
                <w:b/>
                <w:sz w:val="18"/>
                <w:szCs w:val="18"/>
              </w:rPr>
            </w:pPr>
          </w:p>
        </w:tc>
        <w:tc>
          <w:tcPr>
            <w:tcW w:w="850" w:type="dxa"/>
          </w:tcPr>
          <w:p w:rsidR="00846A0A" w:rsidRPr="00915042" w:rsidDel="00481214" w:rsidRDefault="00846A0A" w:rsidP="00221D30">
            <w:pPr>
              <w:jc w:val="center"/>
              <w:rPr>
                <w:rFonts w:ascii="Times New Roman" w:eastAsia="Calibri" w:hAnsi="Times New Roman" w:cs="Times New Roman"/>
                <w:b/>
                <w:sz w:val="18"/>
                <w:szCs w:val="18"/>
              </w:rPr>
            </w:pPr>
          </w:p>
        </w:tc>
        <w:tc>
          <w:tcPr>
            <w:tcW w:w="1418" w:type="dxa"/>
          </w:tcPr>
          <w:p w:rsidR="00846A0A" w:rsidRPr="00915042" w:rsidRDefault="00846A0A" w:rsidP="00221D30">
            <w:pPr>
              <w:jc w:val="center"/>
              <w:rPr>
                <w:rFonts w:ascii="Times New Roman" w:eastAsia="Calibri" w:hAnsi="Times New Roman" w:cs="Times New Roman"/>
                <w:b/>
                <w:sz w:val="18"/>
                <w:szCs w:val="18"/>
              </w:rPr>
            </w:pPr>
          </w:p>
        </w:tc>
        <w:tc>
          <w:tcPr>
            <w:tcW w:w="1134" w:type="dxa"/>
          </w:tcPr>
          <w:p w:rsidR="00846A0A" w:rsidRPr="00915042" w:rsidRDefault="00846A0A" w:rsidP="00221D30">
            <w:pPr>
              <w:jc w:val="center"/>
              <w:rPr>
                <w:rFonts w:ascii="Times New Roman" w:eastAsia="Calibri" w:hAnsi="Times New Roman" w:cs="Times New Roman"/>
                <w:b/>
                <w:sz w:val="18"/>
                <w:szCs w:val="18"/>
              </w:rPr>
            </w:pPr>
          </w:p>
        </w:tc>
        <w:tc>
          <w:tcPr>
            <w:tcW w:w="1275" w:type="dxa"/>
          </w:tcPr>
          <w:p w:rsidR="00846A0A" w:rsidRPr="00915042" w:rsidRDefault="00846A0A" w:rsidP="00221D30">
            <w:pPr>
              <w:jc w:val="center"/>
              <w:rPr>
                <w:rFonts w:ascii="Times New Roman" w:eastAsia="Calibri" w:hAnsi="Times New Roman" w:cs="Times New Roman"/>
                <w:b/>
                <w:sz w:val="18"/>
                <w:szCs w:val="18"/>
              </w:rPr>
            </w:pPr>
          </w:p>
        </w:tc>
        <w:tc>
          <w:tcPr>
            <w:tcW w:w="1417" w:type="dxa"/>
          </w:tcPr>
          <w:p w:rsidR="00846A0A" w:rsidRPr="00915042" w:rsidRDefault="00846A0A" w:rsidP="00221D30">
            <w:pPr>
              <w:jc w:val="center"/>
              <w:rPr>
                <w:rFonts w:ascii="Times New Roman" w:eastAsia="Calibri" w:hAnsi="Times New Roman" w:cs="Times New Roman"/>
                <w:b/>
                <w:sz w:val="18"/>
                <w:szCs w:val="18"/>
              </w:rPr>
            </w:pPr>
          </w:p>
        </w:tc>
        <w:tc>
          <w:tcPr>
            <w:tcW w:w="1418" w:type="dxa"/>
          </w:tcPr>
          <w:p w:rsidR="00846A0A" w:rsidRPr="00915042" w:rsidRDefault="00846A0A" w:rsidP="00221D30">
            <w:pPr>
              <w:jc w:val="center"/>
              <w:rPr>
                <w:rFonts w:ascii="Times New Roman" w:eastAsia="Calibri" w:hAnsi="Times New Roman" w:cs="Times New Roman"/>
                <w:b/>
                <w:sz w:val="18"/>
                <w:szCs w:val="18"/>
              </w:rPr>
            </w:pPr>
          </w:p>
        </w:tc>
      </w:tr>
    </w:tbl>
    <w:p w:rsidR="00221D30" w:rsidRPr="00915042" w:rsidRDefault="00221D30" w:rsidP="00221D30">
      <w:pPr>
        <w:spacing w:after="0"/>
        <w:jc w:val="both"/>
        <w:rPr>
          <w:rFonts w:ascii="Times New Roman" w:eastAsia="Calibri" w:hAnsi="Times New Roman" w:cs="Times New Roman"/>
          <w:sz w:val="18"/>
          <w:szCs w:val="18"/>
        </w:rPr>
      </w:pPr>
    </w:p>
    <w:p w:rsidR="00C5045E" w:rsidRPr="00915042" w:rsidRDefault="00C5045E" w:rsidP="00C5045E">
      <w:pPr>
        <w:spacing w:after="0" w:line="240" w:lineRule="auto"/>
        <w:rPr>
          <w:rFonts w:ascii="Times New Roman" w:eastAsia="Times New Roman" w:hAnsi="Times New Roman" w:cs="Times New Roman"/>
          <w:b/>
          <w:bCs/>
          <w:iCs/>
          <w:sz w:val="18"/>
          <w:szCs w:val="18"/>
          <w:lang w:eastAsia="ru-RU"/>
        </w:rPr>
      </w:pPr>
    </w:p>
    <w:p w:rsidR="0090777C" w:rsidRPr="00915042" w:rsidRDefault="0090777C" w:rsidP="00C5045E">
      <w:pPr>
        <w:spacing w:after="0" w:line="240" w:lineRule="auto"/>
        <w:rPr>
          <w:rFonts w:ascii="Times New Roman" w:eastAsia="Times New Roman" w:hAnsi="Times New Roman" w:cs="Times New Roman"/>
          <w:b/>
          <w:bCs/>
          <w:iCs/>
          <w:sz w:val="18"/>
          <w:szCs w:val="18"/>
          <w:lang w:eastAsia="ru-RU"/>
        </w:rPr>
      </w:pPr>
    </w:p>
    <w:p w:rsidR="0090777C" w:rsidRPr="00915042" w:rsidRDefault="0090777C" w:rsidP="00C5045E">
      <w:pPr>
        <w:spacing w:after="0" w:line="240" w:lineRule="auto"/>
        <w:rPr>
          <w:rFonts w:ascii="Times New Roman" w:eastAsia="Times New Roman" w:hAnsi="Times New Roman" w:cs="Times New Roman"/>
          <w:b/>
          <w:bCs/>
          <w:iCs/>
          <w:sz w:val="18"/>
          <w:szCs w:val="18"/>
          <w:lang w:eastAsia="ru-RU"/>
        </w:rPr>
      </w:pPr>
    </w:p>
    <w:p w:rsidR="0090777C" w:rsidRPr="00915042" w:rsidRDefault="0090777C" w:rsidP="00C5045E">
      <w:pPr>
        <w:spacing w:after="0" w:line="240" w:lineRule="auto"/>
        <w:rPr>
          <w:rFonts w:ascii="Times New Roman" w:eastAsia="Times New Roman" w:hAnsi="Times New Roman" w:cs="Times New Roman"/>
          <w:b/>
          <w:bCs/>
          <w:iCs/>
          <w:sz w:val="18"/>
          <w:szCs w:val="18"/>
          <w:lang w:eastAsia="ru-RU"/>
        </w:rPr>
      </w:pPr>
    </w:p>
    <w:p w:rsidR="0090777C" w:rsidRPr="00915042" w:rsidRDefault="0090777C" w:rsidP="00C5045E">
      <w:pPr>
        <w:spacing w:after="0" w:line="240" w:lineRule="auto"/>
        <w:rPr>
          <w:rFonts w:ascii="Times New Roman" w:eastAsia="Times New Roman" w:hAnsi="Times New Roman" w:cs="Times New Roman"/>
          <w:b/>
          <w:bCs/>
          <w:iCs/>
          <w:sz w:val="18"/>
          <w:szCs w:val="18"/>
          <w:lang w:eastAsia="ru-RU"/>
        </w:rPr>
      </w:pPr>
    </w:p>
    <w:p w:rsidR="0090777C" w:rsidRPr="00915042" w:rsidRDefault="0090777C" w:rsidP="00C5045E">
      <w:pPr>
        <w:spacing w:after="0" w:line="240" w:lineRule="auto"/>
        <w:rPr>
          <w:rFonts w:ascii="Times New Roman" w:eastAsia="Times New Roman" w:hAnsi="Times New Roman" w:cs="Times New Roman"/>
          <w:b/>
          <w:bCs/>
          <w:iCs/>
          <w:sz w:val="18"/>
          <w:szCs w:val="18"/>
          <w:lang w:eastAsia="ru-RU"/>
        </w:rPr>
      </w:pPr>
    </w:p>
    <w:p w:rsidR="00C5045E" w:rsidRPr="00915042" w:rsidRDefault="00C5045E" w:rsidP="00C5045E">
      <w:pPr>
        <w:spacing w:after="0" w:line="240" w:lineRule="auto"/>
        <w:rPr>
          <w:rFonts w:ascii="Times New Roman" w:eastAsia="Times New Roman" w:hAnsi="Times New Roman" w:cs="Times New Roman"/>
          <w:b/>
          <w:bCs/>
          <w:iCs/>
          <w:sz w:val="18"/>
          <w:szCs w:val="18"/>
          <w:lang w:eastAsia="ru-RU"/>
        </w:rPr>
      </w:pPr>
    </w:p>
    <w:p w:rsidR="00C5045E" w:rsidRPr="00915042" w:rsidRDefault="00C5045E" w:rsidP="00C5045E">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Клиент/Уполномоченное лицо Клиента_______________/____________________/</w:t>
      </w:r>
    </w:p>
    <w:p w:rsidR="00C5045E" w:rsidRPr="00915042" w:rsidRDefault="00C5045E" w:rsidP="00C5045E">
      <w:pPr>
        <w:spacing w:after="0" w:line="240" w:lineRule="auto"/>
        <w:ind w:right="-568"/>
        <w:rPr>
          <w:rFonts w:ascii="Times New Roman" w:eastAsia="Times New Roman" w:hAnsi="Times New Roman" w:cs="Times New Roman"/>
          <w:b/>
          <w:bCs/>
          <w:i/>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
          <w:bCs/>
          <w:iCs/>
          <w:sz w:val="18"/>
          <w:szCs w:val="18"/>
          <w:lang w:eastAsia="ru-RU"/>
        </w:rPr>
        <w:t>мп</w:t>
      </w:r>
      <w:proofErr w:type="spellEnd"/>
      <w:r w:rsidRPr="00915042">
        <w:rPr>
          <w:rFonts w:ascii="Times New Roman" w:eastAsia="Times New Roman" w:hAnsi="Times New Roman" w:cs="Times New Roman"/>
          <w:b/>
          <w:bCs/>
          <w:i/>
          <w:iCs/>
          <w:sz w:val="18"/>
          <w:szCs w:val="18"/>
          <w:lang w:eastAsia="ru-RU"/>
        </w:rPr>
        <w:tab/>
      </w:r>
    </w:p>
    <w:p w:rsidR="00C5045E" w:rsidRPr="00915042" w:rsidRDefault="00C5045E" w:rsidP="00221D30">
      <w:pPr>
        <w:spacing w:line="240" w:lineRule="auto"/>
        <w:jc w:val="both"/>
        <w:rPr>
          <w:rFonts w:ascii="Times New Roman" w:eastAsia="Calibri" w:hAnsi="Times New Roman" w:cs="Times New Roman"/>
          <w:b/>
          <w:bCs/>
          <w:sz w:val="18"/>
          <w:szCs w:val="18"/>
        </w:rPr>
      </w:pPr>
    </w:p>
    <w:p w:rsidR="00221D30" w:rsidRPr="00915042" w:rsidRDefault="00221D30" w:rsidP="00221D30">
      <w:pPr>
        <w:spacing w:line="240" w:lineRule="auto"/>
        <w:jc w:val="both"/>
        <w:rPr>
          <w:rFonts w:ascii="Times New Roman" w:eastAsia="Calibri" w:hAnsi="Times New Roman" w:cs="Times New Roman"/>
          <w:b/>
        </w:rPr>
      </w:pPr>
      <w:r w:rsidRPr="00915042">
        <w:rPr>
          <w:rFonts w:ascii="Times New Roman" w:eastAsia="Calibri" w:hAnsi="Times New Roman" w:cs="Times New Roman"/>
          <w:b/>
          <w:bCs/>
          <w:sz w:val="18"/>
          <w:szCs w:val="18"/>
        </w:rPr>
        <w:t xml:space="preserve">ФИО, должность и подпись уполномоченного сотрудника Банка </w:t>
      </w:r>
      <w:r w:rsidRPr="00915042">
        <w:rPr>
          <w:rFonts w:ascii="Times New Roman" w:eastAsia="Calibri" w:hAnsi="Times New Roman" w:cs="Times New Roman"/>
          <w:b/>
        </w:rPr>
        <w:t>________________________________________________</w:t>
      </w:r>
    </w:p>
    <w:p w:rsidR="00221D30" w:rsidRPr="00915042" w:rsidRDefault="00221D30" w:rsidP="00221D30">
      <w:pPr>
        <w:spacing w:after="0" w:line="240" w:lineRule="auto"/>
        <w:jc w:val="both"/>
        <w:rPr>
          <w:rFonts w:ascii="Times New Roman" w:eastAsia="Calibri" w:hAnsi="Times New Roman" w:cs="Times New Roman"/>
          <w:sz w:val="18"/>
          <w:szCs w:val="18"/>
        </w:rPr>
      </w:pPr>
      <w:r w:rsidRPr="00915042">
        <w:rPr>
          <w:rFonts w:ascii="Times New Roman" w:eastAsia="Calibri" w:hAnsi="Times New Roman" w:cs="Times New Roman"/>
          <w:sz w:val="18"/>
          <w:szCs w:val="18"/>
        </w:rPr>
        <w:t>* </w:t>
      </w:r>
      <w:proofErr w:type="gramStart"/>
      <w:r w:rsidRPr="00915042">
        <w:rPr>
          <w:rFonts w:ascii="Times New Roman" w:eastAsia="Calibri" w:hAnsi="Times New Roman" w:cs="Times New Roman"/>
          <w:sz w:val="18"/>
          <w:szCs w:val="18"/>
        </w:rPr>
        <w:t>Указывается</w:t>
      </w:r>
      <w:proofErr w:type="gramEnd"/>
      <w:r w:rsidRPr="00915042">
        <w:rPr>
          <w:rFonts w:ascii="Times New Roman" w:eastAsia="Calibri" w:hAnsi="Times New Roman" w:cs="Times New Roman"/>
          <w:sz w:val="18"/>
          <w:szCs w:val="18"/>
        </w:rPr>
        <w:t xml:space="preserve"> в том числе следующая информация: </w:t>
      </w:r>
      <w:r w:rsidR="002A1D91" w:rsidRPr="00915042">
        <w:rPr>
          <w:rFonts w:ascii="Times New Roman" w:eastAsia="Calibri" w:hAnsi="Times New Roman" w:cs="Times New Roman"/>
          <w:sz w:val="18"/>
          <w:szCs w:val="18"/>
        </w:rPr>
        <w:t>«</w:t>
      </w:r>
      <w:r w:rsidRPr="00915042">
        <w:rPr>
          <w:rFonts w:ascii="Times New Roman" w:eastAsia="Calibri" w:hAnsi="Times New Roman" w:cs="Times New Roman"/>
          <w:sz w:val="18"/>
          <w:szCs w:val="18"/>
        </w:rPr>
        <w:t xml:space="preserve">исполнено/не исполнено». </w:t>
      </w:r>
    </w:p>
    <w:p w:rsidR="00221D30" w:rsidRPr="00915042" w:rsidRDefault="00221D30" w:rsidP="00221D30">
      <w:pPr>
        <w:spacing w:after="0" w:line="240" w:lineRule="auto"/>
        <w:jc w:val="right"/>
        <w:rPr>
          <w:rFonts w:ascii="Times New Roman" w:eastAsia="Times New Roman" w:hAnsi="Times New Roman" w:cs="Times New Roman"/>
          <w:sz w:val="24"/>
          <w:szCs w:val="24"/>
          <w:lang w:eastAsia="ru-RU"/>
        </w:rPr>
        <w:sectPr w:rsidR="00221D30" w:rsidRPr="00915042" w:rsidSect="005D7443">
          <w:pgSz w:w="16838" w:h="11906" w:orient="landscape" w:code="9"/>
          <w:pgMar w:top="1259" w:right="851" w:bottom="748" w:left="851" w:header="397" w:footer="567" w:gutter="0"/>
          <w:cols w:space="720"/>
          <w:docGrid w:linePitch="326"/>
        </w:sectPr>
      </w:pPr>
    </w:p>
    <w:p w:rsidR="00277FB3" w:rsidRPr="00915042" w:rsidRDefault="00277FB3" w:rsidP="00277FB3">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№1</w:t>
      </w:r>
      <w:r w:rsidR="00FA233E" w:rsidRPr="00915042">
        <w:rPr>
          <w:rFonts w:ascii="Times New Roman" w:hAnsi="Times New Roman" w:cs="Times New Roman"/>
          <w:sz w:val="20"/>
          <w:szCs w:val="20"/>
        </w:rPr>
        <w:t>0</w:t>
      </w:r>
    </w:p>
    <w:p w:rsidR="00277FB3" w:rsidRPr="00915042" w:rsidRDefault="00277FB3" w:rsidP="00277FB3">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221D30" w:rsidRPr="00915042" w:rsidRDefault="00221D30" w:rsidP="00221D30">
      <w:pPr>
        <w:spacing w:after="0" w:line="240" w:lineRule="auto"/>
        <w:ind w:left="360"/>
        <w:jc w:val="right"/>
        <w:rPr>
          <w:rFonts w:ascii="Times New Roman" w:eastAsia="Times New Roman" w:hAnsi="Times New Roman" w:cs="Times New Roman"/>
          <w:sz w:val="24"/>
          <w:szCs w:val="24"/>
          <w:lang w:eastAsia="ru-RU"/>
        </w:rPr>
      </w:pPr>
    </w:p>
    <w:p w:rsidR="00221D30" w:rsidRPr="00915042" w:rsidRDefault="00221D30" w:rsidP="00221D30">
      <w:pPr>
        <w:spacing w:after="0" w:line="240" w:lineRule="auto"/>
        <w:ind w:left="360"/>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 xml:space="preserve">ПОРУЧЕНИЕ </w:t>
      </w:r>
      <w:r w:rsidR="00277FB3" w:rsidRPr="00915042">
        <w:rPr>
          <w:rFonts w:ascii="Times New Roman" w:eastAsia="Times New Roman" w:hAnsi="Times New Roman" w:cs="Times New Roman"/>
          <w:b/>
          <w:bCs/>
          <w:sz w:val="20"/>
          <w:szCs w:val="20"/>
          <w:lang w:eastAsia="ru-RU"/>
        </w:rPr>
        <w:t>КЛИЕНТА</w:t>
      </w:r>
    </w:p>
    <w:p w:rsidR="00221D30" w:rsidRPr="00915042" w:rsidRDefault="006E631C" w:rsidP="00221D30">
      <w:pPr>
        <w:spacing w:after="0" w:line="240" w:lineRule="auto"/>
        <w:ind w:left="360"/>
        <w:jc w:val="center"/>
        <w:rPr>
          <w:rFonts w:ascii="Times New Roman" w:eastAsia="Times New Roman" w:hAnsi="Times New Roman" w:cs="Times New Roman"/>
          <w:sz w:val="20"/>
          <w:szCs w:val="20"/>
          <w:lang w:eastAsia="ru-RU"/>
        </w:rPr>
      </w:pPr>
      <w:r w:rsidRPr="00915042">
        <w:rPr>
          <w:rFonts w:ascii="Times New Roman" w:eastAsia="Times New Roman" w:hAnsi="Times New Roman" w:cs="Times New Roman"/>
          <w:b/>
          <w:bCs/>
          <w:sz w:val="20"/>
          <w:szCs w:val="20"/>
          <w:lang w:eastAsia="ru-RU"/>
        </w:rPr>
        <w:t>н</w:t>
      </w:r>
      <w:r w:rsidR="00277FB3" w:rsidRPr="00915042">
        <w:rPr>
          <w:rFonts w:ascii="Times New Roman" w:eastAsia="Times New Roman" w:hAnsi="Times New Roman" w:cs="Times New Roman"/>
          <w:b/>
          <w:bCs/>
          <w:sz w:val="20"/>
          <w:szCs w:val="20"/>
          <w:lang w:eastAsia="ru-RU"/>
        </w:rPr>
        <w:t>а совершение сделки ПФИ</w:t>
      </w:r>
      <w:r w:rsidR="00221D30" w:rsidRPr="00915042">
        <w:rPr>
          <w:rFonts w:ascii="Times New Roman" w:eastAsia="Times New Roman" w:hAnsi="Times New Roman" w:cs="Times New Roman"/>
          <w:sz w:val="20"/>
          <w:szCs w:val="20"/>
          <w:lang w:eastAsia="ru-RU"/>
        </w:rPr>
        <w:t xml:space="preserve">  </w:t>
      </w:r>
    </w:p>
    <w:p w:rsidR="00221D30" w:rsidRPr="00915042" w:rsidRDefault="00221D30" w:rsidP="00221D30">
      <w:pPr>
        <w:spacing w:after="0" w:line="240" w:lineRule="auto"/>
        <w:ind w:left="360"/>
        <w:jc w:val="center"/>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от “____”________________________20__г.</w:t>
      </w:r>
    </w:p>
    <w:p w:rsidR="00221D30" w:rsidRPr="00915042" w:rsidRDefault="00221D30" w:rsidP="00221D30">
      <w:pPr>
        <w:spacing w:after="0" w:line="240" w:lineRule="auto"/>
        <w:ind w:left="360"/>
        <w:jc w:val="center"/>
        <w:rPr>
          <w:rFonts w:ascii="Times New Roman" w:eastAsia="Times New Roman" w:hAnsi="Times New Roman" w:cs="Times New Roman"/>
          <w:sz w:val="20"/>
          <w:szCs w:val="20"/>
          <w:lang w:eastAsia="ru-RU"/>
        </w:rPr>
      </w:pPr>
    </w:p>
    <w:tbl>
      <w:tblPr>
        <w:tblStyle w:val="a4"/>
        <w:tblW w:w="0" w:type="auto"/>
        <w:tblLook w:val="04A0" w:firstRow="1" w:lastRow="0" w:firstColumn="1" w:lastColumn="0" w:noHBand="0" w:noVBand="1"/>
      </w:tblPr>
      <w:tblGrid>
        <w:gridCol w:w="3369"/>
        <w:gridCol w:w="4819"/>
      </w:tblGrid>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Клиент</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Уникальный регистрационный номер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Договор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от</w:t>
            </w:r>
          </w:p>
        </w:tc>
      </w:tr>
    </w:tbl>
    <w:p w:rsidR="00221D30" w:rsidRPr="00915042" w:rsidRDefault="00221D30" w:rsidP="00221D30">
      <w:pPr>
        <w:spacing w:after="0" w:line="240" w:lineRule="auto"/>
        <w:ind w:left="360"/>
        <w:rPr>
          <w:rFonts w:ascii="Times New Roman" w:eastAsia="Times New Roman" w:hAnsi="Times New Roman" w:cs="Times New Roman"/>
          <w:sz w:val="20"/>
          <w:szCs w:val="20"/>
          <w:lang w:eastAsia="ru-RU"/>
        </w:rPr>
      </w:pPr>
    </w:p>
    <w:p w:rsidR="00221D30" w:rsidRPr="00915042" w:rsidRDefault="00221D30" w:rsidP="00277FB3">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Место заключения сделки: </w:t>
      </w:r>
    </w:p>
    <w:p w:rsidR="00221D30" w:rsidRPr="00915042" w:rsidRDefault="00221D30" w:rsidP="00277FB3">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sz w:val="18"/>
          <w:szCs w:val="18"/>
          <w:lang w:eastAsia="ru-RU"/>
        </w:rPr>
        <w:t xml:space="preserve">иностранная торговая площадка  </w:t>
      </w:r>
    </w:p>
    <w:p w:rsidR="00221D30" w:rsidRPr="00915042" w:rsidRDefault="00221D30" w:rsidP="00277FB3">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xml:space="preserve">Срок действия Поручения: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в течение рабочего дня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w:t>
      </w:r>
      <w:proofErr w:type="gramStart"/>
      <w:r w:rsidRPr="00915042">
        <w:rPr>
          <w:rFonts w:ascii="Times New Roman" w:eastAsia="Times New Roman" w:hAnsi="Times New Roman" w:cs="Times New Roman"/>
          <w:sz w:val="18"/>
          <w:szCs w:val="18"/>
          <w:lang w:eastAsia="ru-RU"/>
        </w:rPr>
        <w:t>до</w:t>
      </w:r>
      <w:proofErr w:type="gramEnd"/>
      <w:r w:rsidRPr="00915042">
        <w:rPr>
          <w:rFonts w:ascii="Times New Roman" w:eastAsia="Times New Roman" w:hAnsi="Times New Roman" w:cs="Times New Roman"/>
          <w:sz w:val="18"/>
          <w:szCs w:val="18"/>
          <w:lang w:eastAsia="ru-RU"/>
        </w:rPr>
        <w:t xml:space="preserve"> _______     </w:t>
      </w:r>
    </w:p>
    <w:p w:rsidR="00221D30" w:rsidRPr="00915042" w:rsidRDefault="00221D30" w:rsidP="00221D30">
      <w:pPr>
        <w:spacing w:after="0" w:line="240" w:lineRule="auto"/>
        <w:ind w:left="360"/>
        <w:rPr>
          <w:rFonts w:ascii="Times New Roman" w:eastAsia="Times New Roman" w:hAnsi="Times New Roman" w:cs="Times New Roman"/>
          <w:b/>
          <w:bCs/>
          <w:sz w:val="18"/>
          <w:szCs w:val="18"/>
          <w:lang w:eastAsia="ru-RU"/>
        </w:rPr>
      </w:pPr>
    </w:p>
    <w:tbl>
      <w:tblPr>
        <w:tblW w:w="836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559"/>
        <w:gridCol w:w="1276"/>
        <w:gridCol w:w="1417"/>
        <w:gridCol w:w="851"/>
        <w:gridCol w:w="1559"/>
      </w:tblGrid>
      <w:tr w:rsidR="00221D30" w:rsidRPr="00915042" w:rsidTr="005D7443">
        <w:trPr>
          <w:cantSplit/>
          <w:trHeight w:val="957"/>
        </w:trPr>
        <w:tc>
          <w:tcPr>
            <w:tcW w:w="3261" w:type="dxa"/>
            <w:gridSpan w:val="2"/>
            <w:tcBorders>
              <w:top w:val="single" w:sz="6" w:space="0" w:color="auto"/>
              <w:left w:val="single" w:sz="6" w:space="0" w:color="auto"/>
              <w:bottom w:val="single" w:sz="6" w:space="0" w:color="auto"/>
              <w:right w:val="nil"/>
            </w:tcBorders>
          </w:tcPr>
          <w:p w:rsidR="00221D30" w:rsidRPr="00915042" w:rsidRDefault="00221D30" w:rsidP="00277FB3">
            <w:pPr>
              <w:spacing w:after="0" w:line="240" w:lineRule="auto"/>
              <w:ind w:left="360"/>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Контракт</w:t>
            </w:r>
          </w:p>
          <w:p w:rsidR="00221D30" w:rsidRPr="00915042" w:rsidRDefault="00221D30" w:rsidP="00277FB3">
            <w:pPr>
              <w:spacing w:after="0" w:line="240" w:lineRule="auto"/>
              <w:jc w:val="center"/>
              <w:rPr>
                <w:rFonts w:ascii="Times New Roman" w:eastAsia="Times New Roman" w:hAnsi="Times New Roman" w:cs="Times New Roman"/>
                <w:sz w:val="18"/>
                <w:szCs w:val="18"/>
                <w:lang w:eastAsia="ru-RU"/>
              </w:rPr>
            </w:pPr>
          </w:p>
          <w:p w:rsidR="00221D30" w:rsidRPr="00915042" w:rsidRDefault="00221D30" w:rsidP="00277FB3">
            <w:pPr>
              <w:spacing w:after="0" w:line="240" w:lineRule="auto"/>
              <w:jc w:val="center"/>
              <w:rPr>
                <w:rFonts w:ascii="Times New Roman" w:eastAsia="Times New Roman" w:hAnsi="Times New Roman" w:cs="Times New Roman"/>
                <w:sz w:val="18"/>
                <w:szCs w:val="18"/>
                <w:lang w:eastAsia="ru-RU"/>
              </w:rPr>
            </w:pPr>
          </w:p>
          <w:p w:rsidR="00221D30" w:rsidRPr="00915042" w:rsidRDefault="00221D30" w:rsidP="00277FB3">
            <w:pPr>
              <w:spacing w:after="0" w:line="240" w:lineRule="auto"/>
              <w:jc w:val="center"/>
              <w:rPr>
                <w:rFonts w:ascii="Times New Roman" w:eastAsia="Times New Roman" w:hAnsi="Times New Roman" w:cs="Times New Roman"/>
                <w:sz w:val="18"/>
                <w:szCs w:val="18"/>
                <w:lang w:eastAsia="ru-RU"/>
              </w:rPr>
            </w:pPr>
          </w:p>
        </w:tc>
        <w:tc>
          <w:tcPr>
            <w:tcW w:w="1276" w:type="dxa"/>
            <w:vMerge w:val="restart"/>
            <w:tcBorders>
              <w:top w:val="single" w:sz="6" w:space="0" w:color="auto"/>
              <w:left w:val="single" w:sz="6" w:space="0" w:color="auto"/>
              <w:right w:val="single" w:sz="6" w:space="0" w:color="auto"/>
            </w:tcBorders>
          </w:tcPr>
          <w:p w:rsidR="00221D30" w:rsidRPr="00915042" w:rsidRDefault="00221D30" w:rsidP="00277FB3">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Вид сделки</w:t>
            </w:r>
          </w:p>
          <w:p w:rsidR="00221D30" w:rsidRPr="00915042" w:rsidRDefault="00221D30" w:rsidP="00277FB3">
            <w:pPr>
              <w:spacing w:after="0" w:line="240" w:lineRule="auto"/>
              <w:rPr>
                <w:rFonts w:ascii="Times New Roman" w:eastAsia="Times New Roman" w:hAnsi="Times New Roman" w:cs="Times New Roman"/>
                <w:sz w:val="18"/>
                <w:szCs w:val="18"/>
                <w:lang w:eastAsia="ru-RU"/>
              </w:rPr>
            </w:pPr>
            <w:proofErr w:type="gramStart"/>
            <w:r w:rsidRPr="00915042">
              <w:rPr>
                <w:rFonts w:ascii="Times New Roman" w:eastAsia="Times New Roman" w:hAnsi="Times New Roman" w:cs="Times New Roman"/>
                <w:sz w:val="18"/>
                <w:szCs w:val="18"/>
                <w:lang w:eastAsia="ru-RU"/>
              </w:rPr>
              <w:t>(покупка/</w:t>
            </w:r>
            <w:proofErr w:type="gramEnd"/>
          </w:p>
          <w:p w:rsidR="00221D30" w:rsidRPr="00915042" w:rsidRDefault="00221D30" w:rsidP="00277FB3">
            <w:pPr>
              <w:spacing w:after="0" w:line="240" w:lineRule="auto"/>
              <w:ind w:left="360"/>
              <w:jc w:val="center"/>
              <w:rPr>
                <w:rFonts w:ascii="Times New Roman" w:eastAsia="Times New Roman" w:hAnsi="Times New Roman" w:cs="Times New Roman"/>
                <w:sz w:val="18"/>
                <w:szCs w:val="18"/>
                <w:lang w:eastAsia="ru-RU"/>
              </w:rPr>
            </w:pPr>
            <w:proofErr w:type="gramStart"/>
            <w:r w:rsidRPr="00915042">
              <w:rPr>
                <w:rFonts w:ascii="Times New Roman" w:eastAsia="Times New Roman" w:hAnsi="Times New Roman" w:cs="Times New Roman"/>
                <w:sz w:val="18"/>
                <w:szCs w:val="18"/>
                <w:lang w:eastAsia="ru-RU"/>
              </w:rPr>
              <w:t>Продажа)</w:t>
            </w:r>
            <w:proofErr w:type="gramEnd"/>
          </w:p>
        </w:tc>
        <w:tc>
          <w:tcPr>
            <w:tcW w:w="1417" w:type="dxa"/>
            <w:vMerge w:val="restart"/>
            <w:tcBorders>
              <w:top w:val="single" w:sz="6" w:space="0" w:color="auto"/>
              <w:left w:val="single" w:sz="6" w:space="0" w:color="auto"/>
              <w:right w:val="nil"/>
            </w:tcBorders>
          </w:tcPr>
          <w:p w:rsidR="00221D30" w:rsidRPr="00915042" w:rsidRDefault="00221D30" w:rsidP="00277FB3">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Количество</w:t>
            </w:r>
            <w:r w:rsidR="00277FB3" w:rsidRPr="00915042">
              <w:rPr>
                <w:rFonts w:ascii="Times New Roman" w:eastAsia="Times New Roman" w:hAnsi="Times New Roman" w:cs="Times New Roman"/>
                <w:sz w:val="18"/>
                <w:szCs w:val="18"/>
                <w:lang w:eastAsia="ru-RU"/>
              </w:rPr>
              <w:t xml:space="preserve"> </w:t>
            </w:r>
            <w:r w:rsidRPr="00915042">
              <w:rPr>
                <w:rFonts w:ascii="Times New Roman" w:eastAsia="Times New Roman" w:hAnsi="Times New Roman" w:cs="Times New Roman"/>
                <w:sz w:val="18"/>
                <w:szCs w:val="18"/>
                <w:lang w:eastAsia="ru-RU"/>
              </w:rPr>
              <w:t>контрактов</w:t>
            </w:r>
          </w:p>
        </w:tc>
        <w:tc>
          <w:tcPr>
            <w:tcW w:w="851" w:type="dxa"/>
            <w:vMerge w:val="restart"/>
            <w:tcBorders>
              <w:top w:val="single" w:sz="6" w:space="0" w:color="auto"/>
              <w:left w:val="single" w:sz="6" w:space="0" w:color="auto"/>
              <w:right w:val="nil"/>
            </w:tcBorders>
          </w:tcPr>
          <w:p w:rsidR="00221D30" w:rsidRPr="00915042" w:rsidRDefault="00221D30" w:rsidP="00277FB3">
            <w:pPr>
              <w:spacing w:after="0" w:line="240" w:lineRule="auto"/>
              <w:ind w:left="71"/>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Валюта цены</w:t>
            </w:r>
          </w:p>
        </w:tc>
        <w:tc>
          <w:tcPr>
            <w:tcW w:w="1559" w:type="dxa"/>
            <w:vMerge w:val="restart"/>
            <w:tcBorders>
              <w:top w:val="single" w:sz="6" w:space="0" w:color="auto"/>
              <w:left w:val="single" w:sz="6" w:space="0" w:color="auto"/>
              <w:right w:val="single" w:sz="6" w:space="0" w:color="auto"/>
            </w:tcBorders>
          </w:tcPr>
          <w:p w:rsidR="00221D30" w:rsidRPr="00915042" w:rsidRDefault="00221D30" w:rsidP="00277FB3">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Цена</w:t>
            </w:r>
            <w:r w:rsidR="00277FB3" w:rsidRPr="00915042">
              <w:rPr>
                <w:rFonts w:ascii="Times New Roman" w:eastAsia="Times New Roman" w:hAnsi="Times New Roman" w:cs="Times New Roman"/>
                <w:sz w:val="18"/>
                <w:szCs w:val="18"/>
                <w:lang w:eastAsia="ru-RU"/>
              </w:rPr>
              <w:t xml:space="preserve"> </w:t>
            </w:r>
            <w:r w:rsidRPr="00915042">
              <w:rPr>
                <w:rFonts w:ascii="Times New Roman" w:eastAsia="Times New Roman" w:hAnsi="Times New Roman" w:cs="Times New Roman"/>
                <w:sz w:val="18"/>
                <w:szCs w:val="18"/>
                <w:lang w:eastAsia="ru-RU"/>
              </w:rPr>
              <w:t>за один контракт/ размер премии по опциону</w:t>
            </w:r>
          </w:p>
        </w:tc>
      </w:tr>
      <w:tr w:rsidR="00221D30" w:rsidRPr="00915042" w:rsidTr="005D7443">
        <w:trPr>
          <w:cantSplit/>
          <w:trHeight w:val="1145"/>
        </w:trPr>
        <w:tc>
          <w:tcPr>
            <w:tcW w:w="1702" w:type="dxa"/>
            <w:tcBorders>
              <w:top w:val="single" w:sz="6" w:space="0" w:color="auto"/>
              <w:left w:val="single" w:sz="6" w:space="0" w:color="auto"/>
              <w:bottom w:val="single" w:sz="6" w:space="0" w:color="auto"/>
              <w:right w:val="single" w:sz="6" w:space="0" w:color="auto"/>
            </w:tcBorders>
          </w:tcPr>
          <w:p w:rsidR="00221D30" w:rsidRPr="00915042" w:rsidRDefault="00221D30" w:rsidP="00277FB3">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Наименование (код /обозначение)</w:t>
            </w:r>
          </w:p>
        </w:tc>
        <w:tc>
          <w:tcPr>
            <w:tcW w:w="1559" w:type="dxa"/>
            <w:tcBorders>
              <w:top w:val="single" w:sz="6" w:space="0" w:color="auto"/>
              <w:left w:val="single" w:sz="6" w:space="0" w:color="auto"/>
              <w:bottom w:val="single" w:sz="6" w:space="0" w:color="auto"/>
              <w:right w:val="nil"/>
            </w:tcBorders>
          </w:tcPr>
          <w:p w:rsidR="00221D30" w:rsidRPr="00915042" w:rsidRDefault="00221D30" w:rsidP="00277FB3">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Вид</w:t>
            </w:r>
            <w:r w:rsidRPr="00915042">
              <w:rPr>
                <w:rFonts w:ascii="Times New Roman" w:eastAsia="Times New Roman" w:hAnsi="Times New Roman" w:cs="Times New Roman"/>
                <w:sz w:val="18"/>
                <w:szCs w:val="18"/>
                <w:lang w:val="en-US" w:eastAsia="ru-RU"/>
              </w:rPr>
              <w:t xml:space="preserve"> (</w:t>
            </w:r>
            <w:r w:rsidRPr="00915042">
              <w:rPr>
                <w:rFonts w:ascii="Times New Roman" w:eastAsia="Times New Roman" w:hAnsi="Times New Roman" w:cs="Times New Roman"/>
                <w:sz w:val="18"/>
                <w:szCs w:val="18"/>
                <w:lang w:eastAsia="ru-RU"/>
              </w:rPr>
              <w:t>фьючерсный контракт/опцион)</w:t>
            </w:r>
          </w:p>
        </w:tc>
        <w:tc>
          <w:tcPr>
            <w:tcW w:w="1276" w:type="dxa"/>
            <w:vMerge/>
            <w:tcBorders>
              <w:left w:val="single" w:sz="6" w:space="0" w:color="auto"/>
              <w:bottom w:val="nil"/>
              <w:right w:val="single" w:sz="6" w:space="0" w:color="auto"/>
            </w:tcBorders>
            <w:vAlign w:val="center"/>
          </w:tcPr>
          <w:p w:rsidR="00221D30" w:rsidRPr="00915042" w:rsidRDefault="00221D30" w:rsidP="00277FB3">
            <w:pPr>
              <w:spacing w:after="0" w:line="240" w:lineRule="auto"/>
              <w:ind w:left="360"/>
              <w:jc w:val="center"/>
              <w:rPr>
                <w:rFonts w:ascii="Times New Roman" w:eastAsia="Times New Roman" w:hAnsi="Times New Roman" w:cs="Times New Roman"/>
                <w:sz w:val="18"/>
                <w:szCs w:val="18"/>
                <w:lang w:eastAsia="ru-RU"/>
              </w:rPr>
            </w:pPr>
          </w:p>
        </w:tc>
        <w:tc>
          <w:tcPr>
            <w:tcW w:w="1417" w:type="dxa"/>
            <w:vMerge/>
            <w:tcBorders>
              <w:left w:val="single" w:sz="6" w:space="0" w:color="auto"/>
              <w:bottom w:val="nil"/>
              <w:right w:val="single" w:sz="6" w:space="0" w:color="auto"/>
            </w:tcBorders>
            <w:vAlign w:val="center"/>
          </w:tcPr>
          <w:p w:rsidR="00221D30" w:rsidRPr="00915042" w:rsidRDefault="00221D30" w:rsidP="00277FB3">
            <w:pPr>
              <w:spacing w:after="0" w:line="240" w:lineRule="auto"/>
              <w:ind w:left="360"/>
              <w:jc w:val="center"/>
              <w:rPr>
                <w:rFonts w:ascii="Times New Roman" w:eastAsia="Times New Roman" w:hAnsi="Times New Roman" w:cs="Times New Roman"/>
                <w:sz w:val="18"/>
                <w:szCs w:val="18"/>
                <w:lang w:eastAsia="ru-RU"/>
              </w:rPr>
            </w:pPr>
          </w:p>
        </w:tc>
        <w:tc>
          <w:tcPr>
            <w:tcW w:w="851" w:type="dxa"/>
            <w:vMerge/>
            <w:tcBorders>
              <w:left w:val="single" w:sz="6" w:space="0" w:color="auto"/>
              <w:bottom w:val="nil"/>
              <w:right w:val="single" w:sz="6" w:space="0" w:color="auto"/>
            </w:tcBorders>
            <w:vAlign w:val="center"/>
          </w:tcPr>
          <w:p w:rsidR="00221D30" w:rsidRPr="00915042" w:rsidRDefault="00221D30" w:rsidP="00277FB3">
            <w:pPr>
              <w:spacing w:after="0" w:line="240" w:lineRule="auto"/>
              <w:ind w:left="360"/>
              <w:jc w:val="center"/>
              <w:rPr>
                <w:rFonts w:ascii="Times New Roman" w:eastAsia="Times New Roman" w:hAnsi="Times New Roman" w:cs="Times New Roman"/>
                <w:sz w:val="18"/>
                <w:szCs w:val="18"/>
                <w:lang w:eastAsia="ru-RU"/>
              </w:rPr>
            </w:pPr>
          </w:p>
        </w:tc>
        <w:tc>
          <w:tcPr>
            <w:tcW w:w="1559" w:type="dxa"/>
            <w:vMerge/>
            <w:tcBorders>
              <w:left w:val="single" w:sz="6" w:space="0" w:color="auto"/>
              <w:bottom w:val="nil"/>
              <w:right w:val="single" w:sz="6" w:space="0" w:color="auto"/>
            </w:tcBorders>
            <w:vAlign w:val="center"/>
          </w:tcPr>
          <w:p w:rsidR="00221D30" w:rsidRPr="00915042" w:rsidRDefault="00221D30" w:rsidP="00277FB3">
            <w:pPr>
              <w:spacing w:after="0" w:line="240" w:lineRule="auto"/>
              <w:ind w:left="360"/>
              <w:jc w:val="center"/>
              <w:rPr>
                <w:rFonts w:ascii="Times New Roman" w:eastAsia="Times New Roman" w:hAnsi="Times New Roman" w:cs="Times New Roman"/>
                <w:sz w:val="18"/>
                <w:szCs w:val="18"/>
                <w:lang w:eastAsia="ru-RU"/>
              </w:rPr>
            </w:pPr>
          </w:p>
        </w:tc>
      </w:tr>
      <w:tr w:rsidR="00221D30" w:rsidRPr="00915042" w:rsidTr="005D7443">
        <w:tc>
          <w:tcPr>
            <w:tcW w:w="1702"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1417"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r>
      <w:tr w:rsidR="00221D30" w:rsidRPr="00915042" w:rsidTr="005D7443">
        <w:tc>
          <w:tcPr>
            <w:tcW w:w="1702"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1417"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r>
      <w:tr w:rsidR="00221D30" w:rsidRPr="00915042" w:rsidTr="005D7443">
        <w:tc>
          <w:tcPr>
            <w:tcW w:w="1702"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1417"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tc>
      </w:tr>
    </w:tbl>
    <w:p w:rsidR="00221D30" w:rsidRPr="00915042" w:rsidRDefault="00221D30" w:rsidP="00221D30">
      <w:pPr>
        <w:spacing w:after="0" w:line="240" w:lineRule="auto"/>
        <w:ind w:left="360"/>
        <w:rPr>
          <w:rFonts w:ascii="Times New Roman" w:eastAsia="Times New Roman" w:hAnsi="Times New Roman" w:cs="Times New Roman"/>
          <w:i/>
          <w:iCs/>
          <w:sz w:val="18"/>
          <w:szCs w:val="18"/>
          <w:lang w:eastAsia="ru-RU"/>
        </w:rPr>
      </w:pPr>
    </w:p>
    <w:p w:rsidR="00277FB3" w:rsidRPr="00915042" w:rsidRDefault="00221D30" w:rsidP="00430346">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iCs/>
          <w:sz w:val="18"/>
          <w:szCs w:val="18"/>
          <w:lang w:eastAsia="ru-RU"/>
        </w:rPr>
        <w:t xml:space="preserve">Дополнительные инструкции для </w:t>
      </w:r>
      <w:r w:rsidR="00277FB3" w:rsidRPr="00915042">
        <w:rPr>
          <w:rFonts w:ascii="Times New Roman" w:eastAsia="Times New Roman" w:hAnsi="Times New Roman" w:cs="Times New Roman"/>
          <w:iCs/>
          <w:sz w:val="18"/>
          <w:szCs w:val="18"/>
          <w:lang w:eastAsia="ru-RU"/>
        </w:rPr>
        <w:t>Банка</w:t>
      </w:r>
      <w:r w:rsidRPr="00915042">
        <w:rPr>
          <w:rFonts w:ascii="Times New Roman" w:eastAsia="Times New Roman" w:hAnsi="Times New Roman" w:cs="Times New Roman"/>
          <w:iCs/>
          <w:sz w:val="18"/>
          <w:szCs w:val="18"/>
          <w:lang w:eastAsia="ru-RU"/>
        </w:rPr>
        <w:t>: _________________________________________________________________________________________________________</w:t>
      </w:r>
    </w:p>
    <w:p w:rsidR="00277FB3" w:rsidRPr="00915042" w:rsidRDefault="00277FB3" w:rsidP="00221D30">
      <w:pPr>
        <w:spacing w:after="0" w:line="240" w:lineRule="auto"/>
        <w:ind w:left="360"/>
        <w:rPr>
          <w:rFonts w:ascii="Times New Roman" w:eastAsia="Times New Roman" w:hAnsi="Times New Roman" w:cs="Times New Roman"/>
          <w:b/>
          <w:bCs/>
          <w:iCs/>
          <w:sz w:val="18"/>
          <w:szCs w:val="18"/>
          <w:lang w:eastAsia="ru-RU"/>
        </w:rPr>
      </w:pPr>
    </w:p>
    <w:p w:rsidR="00277FB3" w:rsidRPr="00915042" w:rsidRDefault="00277FB3" w:rsidP="00221D30">
      <w:pPr>
        <w:spacing w:after="0" w:line="240" w:lineRule="auto"/>
        <w:ind w:left="360"/>
        <w:rPr>
          <w:rFonts w:ascii="Times New Roman" w:eastAsia="Times New Roman" w:hAnsi="Times New Roman" w:cs="Times New Roman"/>
          <w:b/>
          <w:bCs/>
          <w:iCs/>
          <w:sz w:val="18"/>
          <w:szCs w:val="18"/>
          <w:lang w:eastAsia="ru-RU"/>
        </w:rPr>
      </w:pPr>
    </w:p>
    <w:p w:rsidR="00277FB3" w:rsidRPr="00915042" w:rsidRDefault="00277FB3" w:rsidP="00221D30">
      <w:pPr>
        <w:spacing w:after="0" w:line="240" w:lineRule="auto"/>
        <w:ind w:left="360"/>
        <w:rPr>
          <w:rFonts w:ascii="Times New Roman" w:eastAsia="Times New Roman" w:hAnsi="Times New Roman" w:cs="Times New Roman"/>
          <w:b/>
          <w:bCs/>
          <w:iCs/>
          <w:sz w:val="18"/>
          <w:szCs w:val="18"/>
          <w:lang w:eastAsia="ru-RU"/>
        </w:rPr>
      </w:pPr>
    </w:p>
    <w:p w:rsidR="00277FB3" w:rsidRPr="00915042" w:rsidRDefault="00277FB3" w:rsidP="00221D30">
      <w:pPr>
        <w:spacing w:after="0" w:line="240" w:lineRule="auto"/>
        <w:ind w:left="360"/>
        <w:rPr>
          <w:rFonts w:ascii="Times New Roman" w:eastAsia="Times New Roman" w:hAnsi="Times New Roman" w:cs="Times New Roman"/>
          <w:b/>
          <w:bCs/>
          <w:iCs/>
          <w:sz w:val="18"/>
          <w:szCs w:val="18"/>
          <w:lang w:eastAsia="ru-RU"/>
        </w:rPr>
      </w:pPr>
    </w:p>
    <w:p w:rsidR="00277FB3" w:rsidRPr="00915042" w:rsidRDefault="00277FB3" w:rsidP="00277FB3">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Клиент/Уполномоченное лицо Клиента_______________/____________________/</w:t>
      </w:r>
    </w:p>
    <w:p w:rsidR="00277FB3" w:rsidRPr="00915042" w:rsidRDefault="00277FB3" w:rsidP="00277FB3">
      <w:pPr>
        <w:spacing w:after="0" w:line="240" w:lineRule="auto"/>
        <w:ind w:right="-568"/>
        <w:rPr>
          <w:rFonts w:ascii="Times New Roman" w:eastAsia="Times New Roman" w:hAnsi="Times New Roman" w:cs="Times New Roman"/>
          <w:b/>
          <w:bCs/>
          <w:i/>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
          <w:bCs/>
          <w:iCs/>
          <w:sz w:val="18"/>
          <w:szCs w:val="18"/>
          <w:lang w:eastAsia="ru-RU"/>
        </w:rPr>
        <w:t>мп</w:t>
      </w:r>
      <w:proofErr w:type="spellEnd"/>
      <w:r w:rsidRPr="00915042">
        <w:rPr>
          <w:rFonts w:ascii="Times New Roman" w:eastAsia="Times New Roman" w:hAnsi="Times New Roman" w:cs="Times New Roman"/>
          <w:b/>
          <w:bCs/>
          <w:i/>
          <w:iCs/>
          <w:sz w:val="18"/>
          <w:szCs w:val="18"/>
          <w:lang w:eastAsia="ru-RU"/>
        </w:rPr>
        <w:tab/>
      </w:r>
    </w:p>
    <w:p w:rsidR="00277FB3" w:rsidRPr="00915042" w:rsidRDefault="00277FB3" w:rsidP="00277FB3">
      <w:pPr>
        <w:spacing w:after="0" w:line="240" w:lineRule="auto"/>
        <w:ind w:right="-568"/>
        <w:rPr>
          <w:rFonts w:ascii="Times New Roman" w:eastAsia="Times New Roman" w:hAnsi="Times New Roman" w:cs="Times New Roman"/>
          <w:b/>
          <w:bCs/>
          <w:i/>
          <w:iCs/>
          <w:sz w:val="18"/>
          <w:szCs w:val="18"/>
          <w:lang w:eastAsia="ru-RU"/>
        </w:rPr>
      </w:pPr>
    </w:p>
    <w:p w:rsidR="00277FB3" w:rsidRPr="00915042" w:rsidRDefault="00277FB3" w:rsidP="00277FB3">
      <w:pPr>
        <w:spacing w:after="0" w:line="240" w:lineRule="auto"/>
        <w:ind w:right="-568"/>
        <w:rPr>
          <w:rFonts w:ascii="Times New Roman" w:eastAsia="Times New Roman" w:hAnsi="Times New Roman" w:cs="Times New Roman"/>
          <w:b/>
          <w:bCs/>
          <w:i/>
          <w:iCs/>
          <w:sz w:val="18"/>
          <w:szCs w:val="18"/>
          <w:lang w:eastAsia="ru-RU"/>
        </w:rPr>
      </w:pPr>
    </w:p>
    <w:p w:rsidR="00277FB3" w:rsidRPr="00915042" w:rsidRDefault="00277FB3" w:rsidP="00277FB3">
      <w:pPr>
        <w:spacing w:after="0" w:line="240" w:lineRule="auto"/>
        <w:ind w:right="-568"/>
        <w:rPr>
          <w:rFonts w:ascii="Times New Roman" w:eastAsia="Times New Roman" w:hAnsi="Times New Roman" w:cs="Times New Roman"/>
          <w:b/>
          <w:bCs/>
          <w:i/>
          <w:iCs/>
          <w:sz w:val="18"/>
          <w:szCs w:val="18"/>
          <w:lang w:eastAsia="ru-RU"/>
        </w:rPr>
      </w:pPr>
    </w:p>
    <w:p w:rsidR="00277FB3" w:rsidRPr="00915042" w:rsidRDefault="00277FB3" w:rsidP="00277FB3">
      <w:pPr>
        <w:spacing w:after="0" w:line="240" w:lineRule="auto"/>
        <w:ind w:right="-568"/>
        <w:rPr>
          <w:rFonts w:ascii="Times New Roman" w:eastAsia="Times New Roman" w:hAnsi="Times New Roman" w:cs="Times New Roman"/>
          <w:b/>
          <w:bCs/>
          <w:i/>
          <w:iCs/>
          <w:sz w:val="18"/>
          <w:szCs w:val="18"/>
          <w:lang w:eastAsia="ru-RU"/>
        </w:rPr>
      </w:pPr>
    </w:p>
    <w:p w:rsidR="00277FB3" w:rsidRPr="00915042" w:rsidRDefault="00277FB3" w:rsidP="00277FB3">
      <w:pPr>
        <w:spacing w:after="0" w:line="240" w:lineRule="auto"/>
        <w:ind w:right="-568"/>
        <w:rPr>
          <w:rFonts w:ascii="Times New Roman" w:eastAsia="Times New Roman" w:hAnsi="Times New Roman" w:cs="Times New Roman"/>
          <w:b/>
          <w:bCs/>
          <w:i/>
          <w:iCs/>
          <w:sz w:val="18"/>
          <w:szCs w:val="18"/>
          <w:lang w:eastAsia="ru-RU"/>
        </w:rPr>
      </w:pPr>
    </w:p>
    <w:p w:rsidR="00277FB3" w:rsidRPr="00915042" w:rsidRDefault="00277FB3" w:rsidP="00277FB3">
      <w:pPr>
        <w:spacing w:after="0" w:line="240" w:lineRule="auto"/>
        <w:ind w:right="-568"/>
        <w:rPr>
          <w:rFonts w:ascii="Times New Roman" w:eastAsia="Times New Roman" w:hAnsi="Times New Roman" w:cs="Times New Roman"/>
          <w:b/>
          <w:bCs/>
          <w:i/>
          <w:iCs/>
          <w:sz w:val="18"/>
          <w:szCs w:val="18"/>
          <w:lang w:eastAsia="ru-RU"/>
        </w:rPr>
      </w:pPr>
    </w:p>
    <w:p w:rsidR="00277FB3" w:rsidRPr="00915042" w:rsidRDefault="00277FB3" w:rsidP="00277FB3">
      <w:pPr>
        <w:spacing w:after="0" w:line="240" w:lineRule="auto"/>
        <w:ind w:right="-568"/>
        <w:rPr>
          <w:rFonts w:ascii="Times New Roman" w:eastAsia="Times New Roman" w:hAnsi="Times New Roman" w:cs="Times New Roman"/>
          <w:b/>
          <w:bCs/>
          <w:i/>
          <w:iCs/>
          <w:sz w:val="18"/>
          <w:szCs w:val="18"/>
          <w:lang w:eastAsia="ru-RU"/>
        </w:rPr>
      </w:pPr>
    </w:p>
    <w:p w:rsidR="00277FB3" w:rsidRPr="00915042" w:rsidRDefault="00277FB3" w:rsidP="00277FB3">
      <w:pPr>
        <w:spacing w:after="0" w:line="240" w:lineRule="auto"/>
        <w:ind w:right="-568"/>
        <w:rPr>
          <w:rFonts w:ascii="Times New Roman" w:eastAsia="Times New Roman" w:hAnsi="Times New Roman" w:cs="Times New Roman"/>
          <w:b/>
          <w:bCs/>
          <w:i/>
          <w:iCs/>
          <w:sz w:val="18"/>
          <w:szCs w:val="18"/>
          <w:lang w:eastAsia="ru-RU"/>
        </w:rPr>
      </w:pPr>
    </w:p>
    <w:p w:rsidR="005200AF" w:rsidRPr="00915042" w:rsidRDefault="005200AF" w:rsidP="00277FB3">
      <w:pPr>
        <w:spacing w:after="0" w:line="240" w:lineRule="auto"/>
        <w:ind w:right="-568"/>
        <w:rPr>
          <w:rFonts w:ascii="Times New Roman" w:eastAsia="Times New Roman" w:hAnsi="Times New Roman" w:cs="Times New Roman"/>
          <w:b/>
          <w:bCs/>
          <w:i/>
          <w:iCs/>
          <w:sz w:val="18"/>
          <w:szCs w:val="18"/>
          <w:lang w:eastAsia="ru-RU"/>
        </w:rPr>
      </w:pPr>
    </w:p>
    <w:p w:rsidR="005200AF" w:rsidRPr="00915042" w:rsidRDefault="005200AF" w:rsidP="00277FB3">
      <w:pPr>
        <w:spacing w:after="0" w:line="240" w:lineRule="auto"/>
        <w:ind w:right="-568"/>
        <w:rPr>
          <w:rFonts w:ascii="Times New Roman" w:eastAsia="Times New Roman" w:hAnsi="Times New Roman" w:cs="Times New Roman"/>
          <w:b/>
          <w:bCs/>
          <w:i/>
          <w:iCs/>
          <w:sz w:val="18"/>
          <w:szCs w:val="18"/>
          <w:lang w:eastAsia="ru-RU"/>
        </w:rPr>
      </w:pPr>
    </w:p>
    <w:p w:rsidR="005200AF" w:rsidRPr="00915042" w:rsidRDefault="005200AF" w:rsidP="00277FB3">
      <w:pPr>
        <w:spacing w:after="0" w:line="240" w:lineRule="auto"/>
        <w:ind w:right="-568"/>
        <w:rPr>
          <w:rFonts w:ascii="Times New Roman" w:eastAsia="Times New Roman" w:hAnsi="Times New Roman" w:cs="Times New Roman"/>
          <w:b/>
          <w:bCs/>
          <w:i/>
          <w:iCs/>
          <w:sz w:val="18"/>
          <w:szCs w:val="18"/>
          <w:lang w:eastAsia="ru-RU"/>
        </w:rPr>
      </w:pPr>
    </w:p>
    <w:p w:rsidR="005200AF" w:rsidRPr="00915042" w:rsidRDefault="005200AF" w:rsidP="00277FB3">
      <w:pPr>
        <w:spacing w:after="0" w:line="240" w:lineRule="auto"/>
        <w:ind w:right="-568"/>
        <w:rPr>
          <w:rFonts w:ascii="Times New Roman" w:eastAsia="Times New Roman" w:hAnsi="Times New Roman" w:cs="Times New Roman"/>
          <w:b/>
          <w:bCs/>
          <w:i/>
          <w:iCs/>
          <w:sz w:val="18"/>
          <w:szCs w:val="18"/>
          <w:lang w:eastAsia="ru-RU"/>
        </w:rPr>
      </w:pPr>
    </w:p>
    <w:p w:rsidR="005200AF" w:rsidRPr="00915042" w:rsidRDefault="005200AF" w:rsidP="00277FB3">
      <w:pPr>
        <w:spacing w:after="0" w:line="240" w:lineRule="auto"/>
        <w:ind w:right="-568"/>
        <w:rPr>
          <w:rFonts w:ascii="Times New Roman" w:eastAsia="Times New Roman" w:hAnsi="Times New Roman" w:cs="Times New Roman"/>
          <w:b/>
          <w:bCs/>
          <w:i/>
          <w:iCs/>
          <w:sz w:val="18"/>
          <w:szCs w:val="18"/>
          <w:lang w:eastAsia="ru-RU"/>
        </w:rPr>
      </w:pPr>
    </w:p>
    <w:p w:rsidR="005200AF" w:rsidRPr="00915042" w:rsidRDefault="005200AF" w:rsidP="00277FB3">
      <w:pPr>
        <w:spacing w:after="0" w:line="240" w:lineRule="auto"/>
        <w:ind w:right="-568"/>
        <w:rPr>
          <w:rFonts w:ascii="Times New Roman" w:eastAsia="Times New Roman" w:hAnsi="Times New Roman" w:cs="Times New Roman"/>
          <w:b/>
          <w:bCs/>
          <w:i/>
          <w:iCs/>
          <w:sz w:val="18"/>
          <w:szCs w:val="18"/>
          <w:lang w:eastAsia="ru-RU"/>
        </w:rPr>
      </w:pPr>
    </w:p>
    <w:p w:rsidR="005200AF" w:rsidRPr="00915042" w:rsidRDefault="005200AF" w:rsidP="00277FB3">
      <w:pPr>
        <w:spacing w:after="0" w:line="240" w:lineRule="auto"/>
        <w:ind w:right="-568"/>
        <w:rPr>
          <w:rFonts w:ascii="Times New Roman" w:eastAsia="Times New Roman" w:hAnsi="Times New Roman" w:cs="Times New Roman"/>
          <w:b/>
          <w:bCs/>
          <w:i/>
          <w:iCs/>
          <w:sz w:val="18"/>
          <w:szCs w:val="18"/>
          <w:lang w:eastAsia="ru-RU"/>
        </w:rPr>
      </w:pPr>
    </w:p>
    <w:p w:rsidR="00277FB3" w:rsidRPr="00915042" w:rsidRDefault="00277FB3" w:rsidP="00277FB3">
      <w:pPr>
        <w:spacing w:after="0" w:line="240" w:lineRule="auto"/>
        <w:ind w:right="-568"/>
        <w:rPr>
          <w:rFonts w:ascii="Times New Roman" w:eastAsia="Times New Roman" w:hAnsi="Times New Roman" w:cs="Times New Roman"/>
          <w:b/>
          <w:bCs/>
          <w:i/>
          <w:iCs/>
          <w:sz w:val="18"/>
          <w:szCs w:val="18"/>
          <w:lang w:eastAsia="ru-RU"/>
        </w:rPr>
      </w:pPr>
    </w:p>
    <w:p w:rsidR="00277FB3" w:rsidRPr="00915042" w:rsidRDefault="00277FB3" w:rsidP="00277FB3">
      <w:pPr>
        <w:spacing w:after="0" w:line="240" w:lineRule="auto"/>
        <w:ind w:right="-568"/>
        <w:rPr>
          <w:rFonts w:ascii="Times New Roman" w:eastAsia="Times New Roman" w:hAnsi="Times New Roman" w:cs="Times New Roman"/>
          <w:b/>
          <w:bCs/>
          <w:i/>
          <w:iCs/>
          <w:sz w:val="18"/>
          <w:szCs w:val="18"/>
          <w:lang w:eastAsia="ru-RU"/>
        </w:rPr>
      </w:pPr>
    </w:p>
    <w:tbl>
      <w:tblPr>
        <w:tblW w:w="9708" w:type="dxa"/>
        <w:tblInd w:w="70" w:type="dxa"/>
        <w:tblLayout w:type="fixed"/>
        <w:tblCellMar>
          <w:left w:w="70" w:type="dxa"/>
          <w:right w:w="70" w:type="dxa"/>
        </w:tblCellMar>
        <w:tblLook w:val="0000" w:firstRow="0" w:lastRow="0" w:firstColumn="0" w:lastColumn="0" w:noHBand="0" w:noVBand="0"/>
      </w:tblPr>
      <w:tblGrid>
        <w:gridCol w:w="9708"/>
      </w:tblGrid>
      <w:tr w:rsidR="00DB1223" w:rsidRPr="00915042" w:rsidTr="00DB1223">
        <w:tc>
          <w:tcPr>
            <w:tcW w:w="9708" w:type="dxa"/>
            <w:tcBorders>
              <w:top w:val="single" w:sz="6" w:space="0" w:color="auto"/>
              <w:left w:val="single" w:sz="6" w:space="0" w:color="auto"/>
              <w:bottom w:val="single" w:sz="6" w:space="0" w:color="auto"/>
              <w:right w:val="single" w:sz="6" w:space="0" w:color="auto"/>
            </w:tcBorders>
          </w:tcPr>
          <w:p w:rsidR="00DB1223" w:rsidRPr="00915042" w:rsidRDefault="00DB1223" w:rsidP="00803364">
            <w:pPr>
              <w:spacing w:after="0" w:line="240" w:lineRule="auto"/>
              <w:ind w:right="-568"/>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u w:val="single"/>
                <w:lang w:eastAsia="ru-RU"/>
              </w:rPr>
              <w:t>Для служебных отметок</w:t>
            </w:r>
          </w:p>
          <w:p w:rsidR="00DB1223" w:rsidRPr="00915042" w:rsidRDefault="00DB1223"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Принято к исполнению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DB1223" w:rsidRPr="00915042" w:rsidRDefault="00DB1223" w:rsidP="00803364">
            <w:pPr>
              <w:spacing w:after="0" w:line="240" w:lineRule="auto"/>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должность___________________________</w:t>
            </w:r>
          </w:p>
          <w:p w:rsidR="00DB1223" w:rsidRPr="00915042" w:rsidRDefault="00DB1223"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Исполнено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DB1223" w:rsidRPr="00915042" w:rsidRDefault="00DB1223"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 __________________________</w:t>
            </w:r>
          </w:p>
          <w:p w:rsidR="00DB1223" w:rsidRPr="00915042" w:rsidRDefault="00DB1223" w:rsidP="00803364">
            <w:pPr>
              <w:spacing w:after="0" w:line="240" w:lineRule="auto"/>
              <w:rPr>
                <w:rFonts w:ascii="Times New Roman" w:eastAsia="Times New Roman" w:hAnsi="Times New Roman" w:cs="Times New Roman"/>
                <w:sz w:val="16"/>
                <w:szCs w:val="16"/>
                <w:u w:val="single"/>
                <w:lang w:eastAsia="ru-RU"/>
              </w:rPr>
            </w:pPr>
          </w:p>
        </w:tc>
      </w:tr>
    </w:tbl>
    <w:p w:rsidR="00221D30" w:rsidRPr="00915042" w:rsidRDefault="00221D30" w:rsidP="00221D30">
      <w:pPr>
        <w:spacing w:after="0" w:line="240" w:lineRule="auto"/>
        <w:jc w:val="right"/>
        <w:rPr>
          <w:rFonts w:ascii="Times New Roman" w:eastAsia="Times New Roman" w:hAnsi="Times New Roman" w:cs="Times New Roman"/>
          <w:sz w:val="18"/>
          <w:szCs w:val="18"/>
          <w:lang w:eastAsia="ru-RU"/>
        </w:rPr>
      </w:pPr>
    </w:p>
    <w:p w:rsidR="00221D30" w:rsidRPr="00915042" w:rsidRDefault="00221D30" w:rsidP="00221D30">
      <w:pPr>
        <w:spacing w:after="0" w:line="240" w:lineRule="auto"/>
        <w:jc w:val="right"/>
        <w:rPr>
          <w:rFonts w:ascii="Times New Roman" w:eastAsia="Times New Roman" w:hAnsi="Times New Roman" w:cs="Times New Roman"/>
          <w:sz w:val="18"/>
          <w:szCs w:val="18"/>
          <w:lang w:eastAsia="ru-RU"/>
        </w:rPr>
        <w:sectPr w:rsidR="00221D30" w:rsidRPr="00915042" w:rsidSect="005D7443">
          <w:pgSz w:w="11906" w:h="16838" w:code="9"/>
          <w:pgMar w:top="851" w:right="748" w:bottom="851" w:left="1259" w:header="397" w:footer="567" w:gutter="0"/>
          <w:cols w:space="720"/>
          <w:docGrid w:linePitch="326"/>
        </w:sectPr>
      </w:pPr>
    </w:p>
    <w:p w:rsidR="002A1D91" w:rsidRPr="00915042" w:rsidRDefault="002A1D91" w:rsidP="002A1D91">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w:t>
      </w:r>
      <w:r w:rsidR="00FA233E" w:rsidRPr="00915042">
        <w:rPr>
          <w:rFonts w:ascii="Times New Roman" w:hAnsi="Times New Roman" w:cs="Times New Roman"/>
          <w:sz w:val="20"/>
          <w:szCs w:val="20"/>
        </w:rPr>
        <w:t>11</w:t>
      </w:r>
    </w:p>
    <w:p w:rsidR="00221D30" w:rsidRPr="00915042" w:rsidRDefault="002A1D91" w:rsidP="002A1D91">
      <w:pPr>
        <w:spacing w:after="0" w:line="240" w:lineRule="auto"/>
        <w:ind w:left="360"/>
        <w:jc w:val="right"/>
        <w:rPr>
          <w:rFonts w:ascii="Times New Roman" w:eastAsia="Times New Roman" w:hAnsi="Times New Roman" w:cs="Times New Roman"/>
          <w:sz w:val="24"/>
          <w:szCs w:val="24"/>
          <w:lang w:eastAsia="ru-RU"/>
        </w:rPr>
      </w:pPr>
      <w:r w:rsidRPr="00915042">
        <w:rPr>
          <w:rFonts w:ascii="Times New Roman" w:hAnsi="Times New Roman" w:cs="Times New Roman"/>
          <w:sz w:val="20"/>
          <w:szCs w:val="20"/>
        </w:rPr>
        <w:t>к Регламенту</w:t>
      </w:r>
    </w:p>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 xml:space="preserve">РЕЕСТР ПОРУЧЕНИЙ </w:t>
      </w:r>
      <w:r w:rsidR="002A1D91" w:rsidRPr="00915042">
        <w:rPr>
          <w:rFonts w:ascii="Times New Roman" w:eastAsia="Times New Roman" w:hAnsi="Times New Roman" w:cs="Times New Roman"/>
          <w:b/>
          <w:sz w:val="18"/>
          <w:szCs w:val="18"/>
          <w:lang w:eastAsia="ru-RU"/>
        </w:rPr>
        <w:t>КЛИЕНТА</w:t>
      </w:r>
    </w:p>
    <w:p w:rsidR="00221D30" w:rsidRPr="00915042" w:rsidRDefault="00492002" w:rsidP="00221D30">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н</w:t>
      </w:r>
      <w:r w:rsidR="002A1D91" w:rsidRPr="00915042">
        <w:rPr>
          <w:rFonts w:ascii="Times New Roman" w:eastAsia="Times New Roman" w:hAnsi="Times New Roman" w:cs="Times New Roman"/>
          <w:b/>
          <w:sz w:val="18"/>
          <w:szCs w:val="18"/>
          <w:lang w:eastAsia="ru-RU"/>
        </w:rPr>
        <w:t>а совершение сделок ПФИ</w:t>
      </w:r>
      <w:r w:rsidR="00221D30" w:rsidRPr="00915042">
        <w:rPr>
          <w:rFonts w:ascii="Times New Roman" w:eastAsia="Times New Roman" w:hAnsi="Times New Roman" w:cs="Times New Roman"/>
          <w:b/>
          <w:sz w:val="18"/>
          <w:szCs w:val="18"/>
          <w:lang w:eastAsia="ru-RU"/>
        </w:rPr>
        <w:t xml:space="preserve">  </w:t>
      </w:r>
    </w:p>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за период с  “____”_____________________20__г. по “____”_____________________20__г.</w:t>
      </w:r>
    </w:p>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tbl>
      <w:tblPr>
        <w:tblStyle w:val="a4"/>
        <w:tblW w:w="0" w:type="auto"/>
        <w:tblLook w:val="04A0" w:firstRow="1" w:lastRow="0" w:firstColumn="1" w:lastColumn="0" w:noHBand="0" w:noVBand="1"/>
      </w:tblPr>
      <w:tblGrid>
        <w:gridCol w:w="3369"/>
        <w:gridCol w:w="4819"/>
      </w:tblGrid>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Клиент</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Уникальный регистрационный номер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Договор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от</w:t>
            </w:r>
          </w:p>
        </w:tc>
      </w:tr>
    </w:tbl>
    <w:p w:rsidR="002A1D91" w:rsidRPr="00915042" w:rsidRDefault="002A1D91" w:rsidP="00221D30">
      <w:pPr>
        <w:spacing w:after="0" w:line="240" w:lineRule="auto"/>
        <w:rPr>
          <w:rFonts w:ascii="Times New Roman" w:eastAsia="Times New Roman" w:hAnsi="Times New Roman" w:cs="Times New Roman"/>
          <w:b/>
          <w:sz w:val="18"/>
          <w:szCs w:val="18"/>
          <w:lang w:eastAsia="ru-RU"/>
        </w:rPr>
      </w:pPr>
    </w:p>
    <w:p w:rsidR="00221D30" w:rsidRPr="00915042" w:rsidRDefault="002A1D91" w:rsidP="00221D30">
      <w:pPr>
        <w:spacing w:after="0" w:line="240" w:lineRule="auto"/>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Клиент</w:t>
      </w:r>
      <w:r w:rsidR="00221D30" w:rsidRPr="00915042">
        <w:rPr>
          <w:rFonts w:ascii="Times New Roman" w:eastAsia="Times New Roman" w:hAnsi="Times New Roman" w:cs="Times New Roman"/>
          <w:b/>
          <w:sz w:val="18"/>
          <w:szCs w:val="18"/>
          <w:lang w:eastAsia="ru-RU"/>
        </w:rPr>
        <w:t xml:space="preserve"> поручает </w:t>
      </w:r>
      <w:r w:rsidRPr="00915042">
        <w:rPr>
          <w:rFonts w:ascii="Times New Roman" w:eastAsia="Times New Roman" w:hAnsi="Times New Roman" w:cs="Times New Roman"/>
          <w:b/>
          <w:sz w:val="18"/>
          <w:szCs w:val="18"/>
          <w:lang w:eastAsia="ru-RU"/>
        </w:rPr>
        <w:t>Банку</w:t>
      </w:r>
      <w:r w:rsidR="00221D30" w:rsidRPr="00915042">
        <w:rPr>
          <w:rFonts w:ascii="Times New Roman" w:eastAsia="Times New Roman" w:hAnsi="Times New Roman" w:cs="Times New Roman"/>
          <w:b/>
          <w:sz w:val="18"/>
          <w:szCs w:val="18"/>
          <w:lang w:eastAsia="ru-RU"/>
        </w:rPr>
        <w:t xml:space="preserve"> совершить с</w:t>
      </w:r>
      <w:r w:rsidR="00C5045E" w:rsidRPr="00915042">
        <w:rPr>
          <w:rFonts w:ascii="Times New Roman" w:eastAsia="Times New Roman" w:hAnsi="Times New Roman" w:cs="Times New Roman"/>
          <w:b/>
          <w:sz w:val="18"/>
          <w:szCs w:val="18"/>
          <w:lang w:eastAsia="ru-RU"/>
        </w:rPr>
        <w:t>делки на следующих условиях</w:t>
      </w:r>
      <w:r w:rsidR="00221D30" w:rsidRPr="00915042">
        <w:rPr>
          <w:rFonts w:ascii="Times New Roman" w:eastAsia="Times New Roman" w:hAnsi="Times New Roman" w:cs="Times New Roman"/>
          <w:b/>
          <w:sz w:val="18"/>
          <w:szCs w:val="18"/>
          <w:lang w:eastAsia="ru-RU"/>
        </w:rPr>
        <w:t>:</w:t>
      </w:r>
    </w:p>
    <w:tbl>
      <w:tblPr>
        <w:tblW w:w="146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3"/>
        <w:gridCol w:w="1134"/>
        <w:gridCol w:w="1701"/>
        <w:gridCol w:w="1559"/>
        <w:gridCol w:w="1134"/>
        <w:gridCol w:w="1701"/>
        <w:gridCol w:w="850"/>
        <w:gridCol w:w="1276"/>
        <w:gridCol w:w="1418"/>
        <w:gridCol w:w="851"/>
        <w:gridCol w:w="1134"/>
      </w:tblGrid>
      <w:tr w:rsidR="00221D30" w:rsidRPr="00915042" w:rsidTr="005D7443">
        <w:trPr>
          <w:trHeight w:val="1567"/>
        </w:trPr>
        <w:tc>
          <w:tcPr>
            <w:tcW w:w="851" w:type="dxa"/>
          </w:tcPr>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 </w:t>
            </w:r>
            <w:proofErr w:type="spellStart"/>
            <w:r w:rsidRPr="00915042">
              <w:rPr>
                <w:rFonts w:ascii="Times New Roman" w:eastAsia="Times New Roman" w:hAnsi="Times New Roman" w:cs="Times New Roman"/>
                <w:sz w:val="18"/>
                <w:szCs w:val="18"/>
                <w:lang w:eastAsia="ru-RU"/>
              </w:rPr>
              <w:t>поруче</w:t>
            </w:r>
            <w:proofErr w:type="spellEnd"/>
          </w:p>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proofErr w:type="spellStart"/>
            <w:r w:rsidRPr="00915042">
              <w:rPr>
                <w:rFonts w:ascii="Times New Roman" w:eastAsia="Times New Roman" w:hAnsi="Times New Roman" w:cs="Times New Roman"/>
                <w:sz w:val="18"/>
                <w:szCs w:val="18"/>
                <w:lang w:eastAsia="ru-RU"/>
              </w:rPr>
              <w:t>ния</w:t>
            </w:r>
            <w:proofErr w:type="spellEnd"/>
          </w:p>
        </w:tc>
        <w:tc>
          <w:tcPr>
            <w:tcW w:w="993" w:type="dxa"/>
          </w:tcPr>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Торговая система/режим торгов</w:t>
            </w:r>
          </w:p>
        </w:tc>
        <w:tc>
          <w:tcPr>
            <w:tcW w:w="1134" w:type="dxa"/>
          </w:tcPr>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Дата и время получения (час</w:t>
            </w:r>
            <w:proofErr w:type="gramStart"/>
            <w:r w:rsidRPr="00915042">
              <w:rPr>
                <w:rFonts w:ascii="Times New Roman" w:eastAsia="Times New Roman" w:hAnsi="Times New Roman" w:cs="Times New Roman"/>
                <w:sz w:val="18"/>
                <w:szCs w:val="18"/>
                <w:lang w:eastAsia="ru-RU"/>
              </w:rPr>
              <w:t>.</w:t>
            </w:r>
            <w:proofErr w:type="gramEnd"/>
            <w:r w:rsidRPr="00915042">
              <w:rPr>
                <w:rFonts w:ascii="Times New Roman" w:eastAsia="Times New Roman" w:hAnsi="Times New Roman" w:cs="Times New Roman"/>
                <w:sz w:val="18"/>
                <w:szCs w:val="18"/>
                <w:lang w:eastAsia="ru-RU"/>
              </w:rPr>
              <w:t xml:space="preserve"> </w:t>
            </w:r>
            <w:proofErr w:type="gramStart"/>
            <w:r w:rsidRPr="00915042">
              <w:rPr>
                <w:rFonts w:ascii="Times New Roman" w:eastAsia="Times New Roman" w:hAnsi="Times New Roman" w:cs="Times New Roman"/>
                <w:sz w:val="18"/>
                <w:szCs w:val="18"/>
                <w:lang w:eastAsia="ru-RU"/>
              </w:rPr>
              <w:t>м</w:t>
            </w:r>
            <w:proofErr w:type="gramEnd"/>
            <w:r w:rsidRPr="00915042">
              <w:rPr>
                <w:rFonts w:ascii="Times New Roman" w:eastAsia="Times New Roman" w:hAnsi="Times New Roman" w:cs="Times New Roman"/>
                <w:sz w:val="18"/>
                <w:szCs w:val="18"/>
                <w:lang w:eastAsia="ru-RU"/>
              </w:rPr>
              <w:t>ин.)</w:t>
            </w:r>
          </w:p>
        </w:tc>
        <w:tc>
          <w:tcPr>
            <w:tcW w:w="1701" w:type="dxa"/>
          </w:tcPr>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Наименование контракта (код</w:t>
            </w:r>
            <w:r w:rsidRPr="00915042">
              <w:rPr>
                <w:rFonts w:ascii="Times New Roman" w:eastAsia="Times New Roman" w:hAnsi="Times New Roman" w:cs="Times New Roman"/>
                <w:sz w:val="18"/>
                <w:szCs w:val="18"/>
                <w:lang w:val="en-US" w:eastAsia="ru-RU"/>
              </w:rPr>
              <w:t>/</w:t>
            </w:r>
            <w:r w:rsidRPr="00915042">
              <w:rPr>
                <w:rFonts w:ascii="Times New Roman" w:eastAsia="Times New Roman" w:hAnsi="Times New Roman" w:cs="Times New Roman"/>
                <w:sz w:val="18"/>
                <w:szCs w:val="18"/>
                <w:lang w:eastAsia="ru-RU"/>
              </w:rPr>
              <w:t>обозначение)</w:t>
            </w:r>
          </w:p>
        </w:tc>
        <w:tc>
          <w:tcPr>
            <w:tcW w:w="1559" w:type="dxa"/>
          </w:tcPr>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Вид контракта (Фьючерсный контракт/опцион)</w:t>
            </w:r>
          </w:p>
        </w:tc>
        <w:tc>
          <w:tcPr>
            <w:tcW w:w="1134" w:type="dxa"/>
          </w:tcPr>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Вид сделки (покупка, продажа)</w:t>
            </w:r>
          </w:p>
        </w:tc>
        <w:tc>
          <w:tcPr>
            <w:tcW w:w="1701" w:type="dxa"/>
          </w:tcPr>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Количество контрактов</w:t>
            </w:r>
          </w:p>
        </w:tc>
        <w:tc>
          <w:tcPr>
            <w:tcW w:w="850" w:type="dxa"/>
          </w:tcPr>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Валюта цены</w:t>
            </w:r>
          </w:p>
        </w:tc>
        <w:tc>
          <w:tcPr>
            <w:tcW w:w="1276" w:type="dxa"/>
          </w:tcPr>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Цена</w:t>
            </w:r>
          </w:p>
          <w:p w:rsidR="00221D30" w:rsidRPr="00915042" w:rsidRDefault="00221D30" w:rsidP="00C5045E">
            <w:pPr>
              <w:spacing w:after="0" w:line="240" w:lineRule="auto"/>
              <w:ind w:left="34"/>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за один контракт/ размер премии по опциону</w:t>
            </w:r>
          </w:p>
        </w:tc>
        <w:tc>
          <w:tcPr>
            <w:tcW w:w="1418" w:type="dxa"/>
          </w:tcPr>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Срок действия поручения</w:t>
            </w:r>
          </w:p>
        </w:tc>
        <w:tc>
          <w:tcPr>
            <w:tcW w:w="851" w:type="dxa"/>
          </w:tcPr>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Дополнительные инструкции</w:t>
            </w:r>
          </w:p>
        </w:tc>
        <w:tc>
          <w:tcPr>
            <w:tcW w:w="1134" w:type="dxa"/>
          </w:tcPr>
          <w:p w:rsidR="00221D30" w:rsidRPr="00915042" w:rsidRDefault="00221D30" w:rsidP="00C5045E">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915042">
              <w:rPr>
                <w:rFonts w:ascii="Times New Roman" w:eastAsia="Times New Roman" w:hAnsi="Times New Roman" w:cs="Times New Roman"/>
                <w:sz w:val="18"/>
                <w:szCs w:val="18"/>
                <w:lang w:eastAsia="ru-RU"/>
              </w:rPr>
              <w:t>Служеб-ные</w:t>
            </w:r>
            <w:proofErr w:type="spellEnd"/>
            <w:proofErr w:type="gramEnd"/>
            <w:r w:rsidRPr="00915042">
              <w:rPr>
                <w:rFonts w:ascii="Times New Roman" w:eastAsia="Times New Roman" w:hAnsi="Times New Roman" w:cs="Times New Roman"/>
                <w:sz w:val="18"/>
                <w:szCs w:val="18"/>
                <w:lang w:eastAsia="ru-RU"/>
              </w:rPr>
              <w:t xml:space="preserve"> отметки*</w:t>
            </w:r>
          </w:p>
        </w:tc>
      </w:tr>
      <w:tr w:rsidR="00221D30" w:rsidRPr="00915042" w:rsidTr="005D7443">
        <w:tc>
          <w:tcPr>
            <w:tcW w:w="851" w:type="dxa"/>
          </w:tcPr>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tc>
        <w:tc>
          <w:tcPr>
            <w:tcW w:w="993" w:type="dxa"/>
          </w:tcPr>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tc>
        <w:tc>
          <w:tcPr>
            <w:tcW w:w="1134" w:type="dxa"/>
          </w:tcPr>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tc>
        <w:tc>
          <w:tcPr>
            <w:tcW w:w="1701" w:type="dxa"/>
          </w:tcPr>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tc>
        <w:tc>
          <w:tcPr>
            <w:tcW w:w="1559" w:type="dxa"/>
          </w:tcPr>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tc>
        <w:tc>
          <w:tcPr>
            <w:tcW w:w="1134" w:type="dxa"/>
          </w:tcPr>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tc>
        <w:tc>
          <w:tcPr>
            <w:tcW w:w="1701" w:type="dxa"/>
          </w:tcPr>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tc>
        <w:tc>
          <w:tcPr>
            <w:tcW w:w="850" w:type="dxa"/>
          </w:tcPr>
          <w:p w:rsidR="00221D30" w:rsidRPr="00915042" w:rsidDel="00481214" w:rsidRDefault="00221D30" w:rsidP="00221D30">
            <w:pPr>
              <w:spacing w:after="0" w:line="240" w:lineRule="auto"/>
              <w:jc w:val="center"/>
              <w:rPr>
                <w:rFonts w:ascii="Times New Roman" w:eastAsia="Times New Roman" w:hAnsi="Times New Roman" w:cs="Times New Roman"/>
                <w:b/>
                <w:sz w:val="18"/>
                <w:szCs w:val="18"/>
                <w:lang w:eastAsia="ru-RU"/>
              </w:rPr>
            </w:pPr>
          </w:p>
        </w:tc>
        <w:tc>
          <w:tcPr>
            <w:tcW w:w="1276" w:type="dxa"/>
          </w:tcPr>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tc>
        <w:tc>
          <w:tcPr>
            <w:tcW w:w="1418" w:type="dxa"/>
          </w:tcPr>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tc>
        <w:tc>
          <w:tcPr>
            <w:tcW w:w="851" w:type="dxa"/>
          </w:tcPr>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tc>
        <w:tc>
          <w:tcPr>
            <w:tcW w:w="1134" w:type="dxa"/>
          </w:tcPr>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tc>
      </w:tr>
    </w:tbl>
    <w:p w:rsidR="00221D30" w:rsidRPr="00915042" w:rsidRDefault="00221D30" w:rsidP="00221D30">
      <w:pPr>
        <w:spacing w:after="0" w:line="240" w:lineRule="auto"/>
        <w:jc w:val="center"/>
        <w:rPr>
          <w:rFonts w:ascii="Times New Roman" w:eastAsia="Times New Roman" w:hAnsi="Times New Roman" w:cs="Times New Roman"/>
          <w:b/>
          <w:sz w:val="18"/>
          <w:szCs w:val="18"/>
          <w:lang w:eastAsia="ru-RU"/>
        </w:rPr>
      </w:pPr>
    </w:p>
    <w:p w:rsidR="001C50E1" w:rsidRPr="00915042" w:rsidRDefault="001C50E1" w:rsidP="007C6302">
      <w:pPr>
        <w:spacing w:after="0" w:line="240" w:lineRule="auto"/>
        <w:rPr>
          <w:rFonts w:ascii="Times New Roman" w:eastAsia="Times New Roman" w:hAnsi="Times New Roman" w:cs="Times New Roman"/>
          <w:b/>
          <w:bCs/>
          <w:iCs/>
          <w:sz w:val="18"/>
          <w:szCs w:val="18"/>
          <w:lang w:eastAsia="ru-RU"/>
        </w:rPr>
      </w:pPr>
    </w:p>
    <w:p w:rsidR="00A32D30" w:rsidRPr="00915042" w:rsidRDefault="00A32D30" w:rsidP="007C6302">
      <w:pPr>
        <w:spacing w:after="0" w:line="240" w:lineRule="auto"/>
        <w:rPr>
          <w:rFonts w:ascii="Times New Roman" w:eastAsia="Times New Roman" w:hAnsi="Times New Roman" w:cs="Times New Roman"/>
          <w:b/>
          <w:bCs/>
          <w:iCs/>
          <w:sz w:val="18"/>
          <w:szCs w:val="18"/>
          <w:lang w:eastAsia="ru-RU"/>
        </w:rPr>
      </w:pPr>
    </w:p>
    <w:p w:rsidR="00A32D30" w:rsidRPr="00915042" w:rsidRDefault="00A32D30" w:rsidP="007C6302">
      <w:pPr>
        <w:spacing w:after="0" w:line="240" w:lineRule="auto"/>
        <w:rPr>
          <w:rFonts w:ascii="Times New Roman" w:eastAsia="Times New Roman" w:hAnsi="Times New Roman" w:cs="Times New Roman"/>
          <w:b/>
          <w:bCs/>
          <w:iCs/>
          <w:sz w:val="18"/>
          <w:szCs w:val="18"/>
          <w:lang w:eastAsia="ru-RU"/>
        </w:rPr>
      </w:pPr>
    </w:p>
    <w:p w:rsidR="00A32D30" w:rsidRPr="00915042" w:rsidRDefault="00A32D30" w:rsidP="007C6302">
      <w:pPr>
        <w:spacing w:after="0" w:line="240" w:lineRule="auto"/>
        <w:rPr>
          <w:rFonts w:ascii="Times New Roman" w:eastAsia="Times New Roman" w:hAnsi="Times New Roman" w:cs="Times New Roman"/>
          <w:b/>
          <w:bCs/>
          <w:iCs/>
          <w:sz w:val="18"/>
          <w:szCs w:val="18"/>
          <w:lang w:eastAsia="ru-RU"/>
        </w:rPr>
      </w:pPr>
    </w:p>
    <w:p w:rsidR="00A32D30" w:rsidRPr="00915042" w:rsidRDefault="00A32D30" w:rsidP="007C6302">
      <w:pPr>
        <w:spacing w:after="0" w:line="240" w:lineRule="auto"/>
        <w:rPr>
          <w:rFonts w:ascii="Times New Roman" w:eastAsia="Times New Roman" w:hAnsi="Times New Roman" w:cs="Times New Roman"/>
          <w:b/>
          <w:bCs/>
          <w:iCs/>
          <w:sz w:val="18"/>
          <w:szCs w:val="18"/>
          <w:lang w:eastAsia="ru-RU"/>
        </w:rPr>
      </w:pPr>
    </w:p>
    <w:p w:rsidR="00A32D30" w:rsidRPr="00915042" w:rsidRDefault="00A32D30" w:rsidP="007C6302">
      <w:pPr>
        <w:spacing w:after="0" w:line="240" w:lineRule="auto"/>
        <w:rPr>
          <w:rFonts w:ascii="Times New Roman" w:eastAsia="Times New Roman" w:hAnsi="Times New Roman" w:cs="Times New Roman"/>
          <w:b/>
          <w:bCs/>
          <w:iCs/>
          <w:sz w:val="18"/>
          <w:szCs w:val="18"/>
          <w:lang w:eastAsia="ru-RU"/>
        </w:rPr>
      </w:pPr>
    </w:p>
    <w:p w:rsidR="00A32D30" w:rsidRPr="00915042" w:rsidRDefault="00A32D30" w:rsidP="007C6302">
      <w:pPr>
        <w:spacing w:after="0" w:line="240" w:lineRule="auto"/>
        <w:rPr>
          <w:rFonts w:ascii="Times New Roman" w:eastAsia="Times New Roman" w:hAnsi="Times New Roman" w:cs="Times New Roman"/>
          <w:b/>
          <w:bCs/>
          <w:iCs/>
          <w:sz w:val="18"/>
          <w:szCs w:val="18"/>
          <w:lang w:eastAsia="ru-RU"/>
        </w:rPr>
      </w:pPr>
    </w:p>
    <w:p w:rsidR="007C6302" w:rsidRPr="00915042" w:rsidRDefault="007C6302" w:rsidP="007C6302">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Клиент/Уполномоченное лицо Клиента_______________/____________________/</w:t>
      </w:r>
    </w:p>
    <w:p w:rsidR="007C6302" w:rsidRPr="00915042" w:rsidRDefault="007C6302" w:rsidP="007C6302">
      <w:pPr>
        <w:spacing w:after="0" w:line="240" w:lineRule="auto"/>
        <w:ind w:right="-568"/>
        <w:rPr>
          <w:rFonts w:ascii="Times New Roman" w:eastAsia="Times New Roman" w:hAnsi="Times New Roman" w:cs="Times New Roman"/>
          <w:b/>
          <w:bCs/>
          <w:i/>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
          <w:bCs/>
          <w:iCs/>
          <w:sz w:val="18"/>
          <w:szCs w:val="18"/>
          <w:lang w:eastAsia="ru-RU"/>
        </w:rPr>
        <w:t>мп</w:t>
      </w:r>
      <w:proofErr w:type="spellEnd"/>
      <w:r w:rsidRPr="00915042">
        <w:rPr>
          <w:rFonts w:ascii="Times New Roman" w:eastAsia="Times New Roman" w:hAnsi="Times New Roman" w:cs="Times New Roman"/>
          <w:b/>
          <w:bCs/>
          <w:i/>
          <w:iCs/>
          <w:sz w:val="18"/>
          <w:szCs w:val="18"/>
          <w:lang w:eastAsia="ru-RU"/>
        </w:rPr>
        <w:tab/>
      </w:r>
    </w:p>
    <w:p w:rsidR="007C6302" w:rsidRPr="00915042" w:rsidRDefault="007C6302" w:rsidP="007C6302">
      <w:pPr>
        <w:spacing w:line="240" w:lineRule="auto"/>
        <w:jc w:val="both"/>
        <w:rPr>
          <w:rFonts w:ascii="Times New Roman" w:eastAsia="Calibri" w:hAnsi="Times New Roman" w:cs="Times New Roman"/>
          <w:b/>
          <w:bCs/>
          <w:sz w:val="18"/>
          <w:szCs w:val="18"/>
        </w:rPr>
      </w:pPr>
    </w:p>
    <w:p w:rsidR="007C6302" w:rsidRPr="00915042" w:rsidRDefault="007C6302" w:rsidP="007C6302">
      <w:pPr>
        <w:spacing w:line="240" w:lineRule="auto"/>
        <w:jc w:val="both"/>
        <w:rPr>
          <w:rFonts w:ascii="Times New Roman" w:eastAsia="Calibri" w:hAnsi="Times New Roman" w:cs="Times New Roman"/>
          <w:b/>
        </w:rPr>
      </w:pPr>
      <w:r w:rsidRPr="00915042">
        <w:rPr>
          <w:rFonts w:ascii="Times New Roman" w:eastAsia="Calibri" w:hAnsi="Times New Roman" w:cs="Times New Roman"/>
          <w:b/>
          <w:bCs/>
          <w:sz w:val="18"/>
          <w:szCs w:val="18"/>
        </w:rPr>
        <w:t xml:space="preserve">ФИО, должность и подпись уполномоченного сотрудника Банка </w:t>
      </w:r>
      <w:r w:rsidRPr="00915042">
        <w:rPr>
          <w:rFonts w:ascii="Times New Roman" w:eastAsia="Calibri" w:hAnsi="Times New Roman" w:cs="Times New Roman"/>
          <w:b/>
        </w:rPr>
        <w:t>________________________________________________</w:t>
      </w:r>
    </w:p>
    <w:p w:rsidR="007C6302" w:rsidRPr="00915042" w:rsidRDefault="007C6302" w:rsidP="007C6302">
      <w:pPr>
        <w:spacing w:after="0" w:line="240" w:lineRule="auto"/>
        <w:jc w:val="both"/>
        <w:rPr>
          <w:rFonts w:ascii="Times New Roman" w:eastAsia="Calibri" w:hAnsi="Times New Roman" w:cs="Times New Roman"/>
          <w:sz w:val="18"/>
          <w:szCs w:val="18"/>
        </w:rPr>
      </w:pPr>
      <w:r w:rsidRPr="00915042">
        <w:rPr>
          <w:rFonts w:ascii="Times New Roman" w:eastAsia="Calibri" w:hAnsi="Times New Roman" w:cs="Times New Roman"/>
          <w:sz w:val="18"/>
          <w:szCs w:val="18"/>
        </w:rPr>
        <w:t>* </w:t>
      </w:r>
      <w:proofErr w:type="gramStart"/>
      <w:r w:rsidRPr="00915042">
        <w:rPr>
          <w:rFonts w:ascii="Times New Roman" w:eastAsia="Calibri" w:hAnsi="Times New Roman" w:cs="Times New Roman"/>
          <w:sz w:val="18"/>
          <w:szCs w:val="18"/>
        </w:rPr>
        <w:t>Указывается</w:t>
      </w:r>
      <w:proofErr w:type="gramEnd"/>
      <w:r w:rsidRPr="00915042">
        <w:rPr>
          <w:rFonts w:ascii="Times New Roman" w:eastAsia="Calibri" w:hAnsi="Times New Roman" w:cs="Times New Roman"/>
          <w:sz w:val="18"/>
          <w:szCs w:val="18"/>
        </w:rPr>
        <w:t xml:space="preserve"> в том числе следующая информация: «исполнено/не исполнено». </w:t>
      </w:r>
    </w:p>
    <w:p w:rsidR="00221D30" w:rsidRPr="00915042" w:rsidRDefault="00221D30" w:rsidP="007C6302">
      <w:pPr>
        <w:spacing w:after="0" w:line="240" w:lineRule="auto"/>
        <w:rPr>
          <w:rFonts w:ascii="Times New Roman" w:eastAsia="Times New Roman" w:hAnsi="Times New Roman" w:cs="Times New Roman"/>
          <w:sz w:val="18"/>
          <w:szCs w:val="18"/>
          <w:lang w:eastAsia="ru-RU"/>
        </w:rPr>
        <w:sectPr w:rsidR="00221D30" w:rsidRPr="00915042" w:rsidSect="005D7443">
          <w:pgSz w:w="16838" w:h="11906" w:orient="landscape" w:code="9"/>
          <w:pgMar w:top="1259" w:right="851" w:bottom="748" w:left="851" w:header="397" w:footer="567" w:gutter="0"/>
          <w:cols w:space="720"/>
          <w:docGrid w:linePitch="326"/>
        </w:sectPr>
      </w:pPr>
    </w:p>
    <w:p w:rsidR="001C50E1" w:rsidRPr="00915042" w:rsidRDefault="001C50E1" w:rsidP="001C50E1">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№1</w:t>
      </w:r>
      <w:r w:rsidR="00FA233E" w:rsidRPr="00915042">
        <w:rPr>
          <w:rFonts w:ascii="Times New Roman" w:hAnsi="Times New Roman" w:cs="Times New Roman"/>
          <w:sz w:val="20"/>
          <w:szCs w:val="20"/>
        </w:rPr>
        <w:t>2</w:t>
      </w:r>
    </w:p>
    <w:p w:rsidR="001C50E1" w:rsidRPr="00915042" w:rsidRDefault="001C50E1" w:rsidP="001C50E1">
      <w:pPr>
        <w:spacing w:after="0" w:line="240" w:lineRule="auto"/>
        <w:ind w:left="360"/>
        <w:jc w:val="right"/>
        <w:rPr>
          <w:rFonts w:ascii="Times New Roman" w:eastAsia="Times New Roman" w:hAnsi="Times New Roman" w:cs="Times New Roman"/>
          <w:sz w:val="24"/>
          <w:szCs w:val="24"/>
          <w:lang w:eastAsia="ru-RU"/>
        </w:rPr>
      </w:pPr>
      <w:r w:rsidRPr="00915042">
        <w:rPr>
          <w:rFonts w:ascii="Times New Roman" w:hAnsi="Times New Roman" w:cs="Times New Roman"/>
          <w:sz w:val="20"/>
          <w:szCs w:val="20"/>
        </w:rPr>
        <w:t>к Регламенту</w:t>
      </w:r>
    </w:p>
    <w:p w:rsidR="00221D30" w:rsidRPr="00915042" w:rsidRDefault="00221D30" w:rsidP="00221D30">
      <w:pPr>
        <w:spacing w:after="0" w:line="240" w:lineRule="auto"/>
        <w:jc w:val="right"/>
        <w:rPr>
          <w:rFonts w:ascii="Times New Roman" w:eastAsia="Times New Roman" w:hAnsi="Times New Roman" w:cs="Times New Roman"/>
          <w:sz w:val="20"/>
          <w:szCs w:val="20"/>
          <w:lang w:eastAsia="ru-RU"/>
        </w:rPr>
      </w:pPr>
    </w:p>
    <w:p w:rsidR="00221D30" w:rsidRPr="00915042" w:rsidRDefault="00221D30" w:rsidP="00221D30">
      <w:pPr>
        <w:spacing w:after="0" w:line="240" w:lineRule="auto"/>
        <w:jc w:val="right"/>
        <w:rPr>
          <w:rFonts w:ascii="Times New Roman" w:eastAsia="Times New Roman" w:hAnsi="Times New Roman" w:cs="Times New Roman"/>
          <w:b/>
          <w:bCs/>
          <w:sz w:val="20"/>
          <w:szCs w:val="20"/>
          <w:lang w:eastAsia="ru-RU"/>
        </w:rPr>
      </w:pPr>
    </w:p>
    <w:p w:rsidR="0019729B" w:rsidRPr="00915042" w:rsidRDefault="0019729B" w:rsidP="0019729B">
      <w:pPr>
        <w:spacing w:after="0" w:line="240" w:lineRule="auto"/>
        <w:ind w:left="360"/>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ПОРУЧЕНИЕ КЛИЕНТА</w:t>
      </w:r>
    </w:p>
    <w:p w:rsidR="0019729B" w:rsidRPr="00915042" w:rsidRDefault="0019729B" w:rsidP="0019729B">
      <w:pPr>
        <w:spacing w:after="0" w:line="240" w:lineRule="auto"/>
        <w:ind w:left="360"/>
        <w:jc w:val="center"/>
        <w:rPr>
          <w:rFonts w:ascii="Times New Roman" w:eastAsia="Times New Roman" w:hAnsi="Times New Roman" w:cs="Times New Roman"/>
          <w:sz w:val="20"/>
          <w:szCs w:val="20"/>
          <w:lang w:eastAsia="ru-RU"/>
        </w:rPr>
      </w:pPr>
      <w:r w:rsidRPr="00915042">
        <w:rPr>
          <w:rFonts w:ascii="Times New Roman" w:eastAsia="Times New Roman" w:hAnsi="Times New Roman" w:cs="Times New Roman"/>
          <w:b/>
          <w:bCs/>
          <w:sz w:val="20"/>
          <w:szCs w:val="20"/>
          <w:lang w:eastAsia="ru-RU"/>
        </w:rPr>
        <w:t xml:space="preserve">на совершение сделки </w:t>
      </w:r>
      <w:proofErr w:type="spellStart"/>
      <w:r w:rsidRPr="00915042">
        <w:rPr>
          <w:rFonts w:ascii="Times New Roman" w:eastAsia="Times New Roman" w:hAnsi="Times New Roman" w:cs="Times New Roman"/>
          <w:b/>
          <w:bCs/>
          <w:sz w:val="20"/>
          <w:szCs w:val="20"/>
          <w:lang w:eastAsia="ru-RU"/>
        </w:rPr>
        <w:t>Репо</w:t>
      </w:r>
      <w:proofErr w:type="spellEnd"/>
      <w:r w:rsidRPr="00915042">
        <w:rPr>
          <w:rFonts w:ascii="Times New Roman" w:eastAsia="Times New Roman" w:hAnsi="Times New Roman" w:cs="Times New Roman"/>
          <w:sz w:val="20"/>
          <w:szCs w:val="20"/>
          <w:lang w:eastAsia="ru-RU"/>
        </w:rPr>
        <w:t xml:space="preserve">  </w:t>
      </w:r>
    </w:p>
    <w:p w:rsidR="0019729B" w:rsidRPr="00915042" w:rsidRDefault="0019729B" w:rsidP="0019729B">
      <w:pPr>
        <w:spacing w:after="0" w:line="240" w:lineRule="auto"/>
        <w:ind w:left="360"/>
        <w:jc w:val="center"/>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от “____”________________________20__г.</w:t>
      </w:r>
    </w:p>
    <w:p w:rsidR="0019729B" w:rsidRPr="00915042" w:rsidRDefault="0019729B" w:rsidP="0019729B">
      <w:pPr>
        <w:spacing w:after="0" w:line="240" w:lineRule="auto"/>
        <w:ind w:left="360"/>
        <w:jc w:val="center"/>
        <w:rPr>
          <w:rFonts w:ascii="Times New Roman" w:eastAsia="Times New Roman" w:hAnsi="Times New Roman" w:cs="Times New Roman"/>
          <w:sz w:val="20"/>
          <w:szCs w:val="20"/>
          <w:lang w:eastAsia="ru-RU"/>
        </w:rPr>
      </w:pPr>
    </w:p>
    <w:tbl>
      <w:tblPr>
        <w:tblStyle w:val="a4"/>
        <w:tblW w:w="0" w:type="auto"/>
        <w:tblLook w:val="04A0" w:firstRow="1" w:lastRow="0" w:firstColumn="1" w:lastColumn="0" w:noHBand="0" w:noVBand="1"/>
      </w:tblPr>
      <w:tblGrid>
        <w:gridCol w:w="3369"/>
        <w:gridCol w:w="4819"/>
      </w:tblGrid>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Клиент</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Уникальный регистрационный номер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Договор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от</w:t>
            </w:r>
          </w:p>
        </w:tc>
      </w:tr>
    </w:tbl>
    <w:p w:rsidR="0019729B" w:rsidRPr="00915042" w:rsidRDefault="0019729B" w:rsidP="0019729B">
      <w:pPr>
        <w:spacing w:after="0" w:line="240" w:lineRule="auto"/>
        <w:ind w:left="360"/>
        <w:rPr>
          <w:rFonts w:ascii="Times New Roman" w:eastAsia="Times New Roman" w:hAnsi="Times New Roman" w:cs="Times New Roman"/>
          <w:sz w:val="20"/>
          <w:szCs w:val="20"/>
          <w:lang w:eastAsia="ru-RU"/>
        </w:rPr>
      </w:pPr>
    </w:p>
    <w:p w:rsidR="006E631C" w:rsidRPr="00915042" w:rsidRDefault="006E631C" w:rsidP="006E631C">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Место заключения сделки: </w:t>
      </w:r>
    </w:p>
    <w:p w:rsidR="006E631C" w:rsidRPr="00915042" w:rsidRDefault="006E631C" w:rsidP="006E631C">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ПАО Московская биржа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ТС-ОТС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иностранная торговая площадка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любой</w:t>
      </w:r>
    </w:p>
    <w:p w:rsidR="006E631C" w:rsidRPr="00915042" w:rsidRDefault="006E631C" w:rsidP="006E631C">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xml:space="preserve">Срок действия Поручения: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в течение рабочего дня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до _______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w:t>
      </w:r>
      <w:proofErr w:type="spellStart"/>
      <w:proofErr w:type="gramStart"/>
      <w:r w:rsidRPr="00915042">
        <w:rPr>
          <w:rFonts w:ascii="Times New Roman" w:eastAsia="Times New Roman" w:hAnsi="Times New Roman" w:cs="Times New Roman"/>
          <w:sz w:val="18"/>
          <w:szCs w:val="18"/>
          <w:lang w:eastAsia="ru-RU"/>
        </w:rPr>
        <w:t>до</w:t>
      </w:r>
      <w:proofErr w:type="spellEnd"/>
      <w:proofErr w:type="gramEnd"/>
      <w:r w:rsidRPr="00915042">
        <w:rPr>
          <w:rFonts w:ascii="Times New Roman" w:eastAsia="Times New Roman" w:hAnsi="Times New Roman" w:cs="Times New Roman"/>
          <w:sz w:val="18"/>
          <w:szCs w:val="18"/>
          <w:lang w:eastAsia="ru-RU"/>
        </w:rPr>
        <w:t xml:space="preserve"> исполнения</w:t>
      </w:r>
    </w:p>
    <w:p w:rsidR="006E631C" w:rsidRPr="00915042" w:rsidRDefault="006E631C" w:rsidP="006E631C">
      <w:pPr>
        <w:spacing w:after="0" w:line="240" w:lineRule="auto"/>
        <w:rPr>
          <w:rFonts w:ascii="Times New Roman" w:eastAsia="Times New Roman" w:hAnsi="Times New Roman" w:cs="Times New Roman"/>
          <w:b/>
          <w:bCs/>
          <w:sz w:val="18"/>
          <w:szCs w:val="18"/>
          <w:lang w:eastAsia="ru-RU"/>
        </w:rPr>
      </w:pPr>
    </w:p>
    <w:tbl>
      <w:tblPr>
        <w:tblStyle w:val="a4"/>
        <w:tblW w:w="0" w:type="auto"/>
        <w:tblInd w:w="360" w:type="dxa"/>
        <w:tblLook w:val="04A0" w:firstRow="1" w:lastRow="0" w:firstColumn="1" w:lastColumn="0" w:noHBand="0" w:noVBand="1"/>
      </w:tblPr>
      <w:tblGrid>
        <w:gridCol w:w="4001"/>
        <w:gridCol w:w="5210"/>
      </w:tblGrid>
      <w:tr w:rsidR="00B26917" w:rsidRPr="00915042" w:rsidTr="00B26917">
        <w:tc>
          <w:tcPr>
            <w:tcW w:w="4001" w:type="dxa"/>
          </w:tcPr>
          <w:p w:rsidR="00C346D2" w:rsidRPr="00915042" w:rsidRDefault="00C346D2"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категория, тип ценной бумаги</w:t>
            </w:r>
          </w:p>
        </w:tc>
        <w:tc>
          <w:tcPr>
            <w:tcW w:w="5210" w:type="dxa"/>
          </w:tcPr>
          <w:p w:rsidR="00C346D2" w:rsidRPr="00915042" w:rsidRDefault="00C346D2" w:rsidP="0019729B">
            <w:pPr>
              <w:rPr>
                <w:rFonts w:ascii="Times New Roman" w:eastAsia="Times New Roman" w:hAnsi="Times New Roman" w:cs="Times New Roman"/>
                <w:b/>
                <w:bCs/>
                <w:sz w:val="18"/>
                <w:szCs w:val="18"/>
                <w:lang w:eastAsia="ru-RU"/>
              </w:rPr>
            </w:pPr>
          </w:p>
        </w:tc>
      </w:tr>
      <w:tr w:rsidR="00B26917" w:rsidRPr="00915042" w:rsidTr="00B26917">
        <w:tc>
          <w:tcPr>
            <w:tcW w:w="4001" w:type="dxa"/>
          </w:tcPr>
          <w:p w:rsidR="00C346D2" w:rsidRPr="00915042" w:rsidRDefault="00C346D2"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Эмитент ценной бумаги</w:t>
            </w:r>
          </w:p>
        </w:tc>
        <w:tc>
          <w:tcPr>
            <w:tcW w:w="5210" w:type="dxa"/>
          </w:tcPr>
          <w:p w:rsidR="00C346D2" w:rsidRPr="00915042" w:rsidRDefault="00C346D2" w:rsidP="0019729B">
            <w:pPr>
              <w:rPr>
                <w:rFonts w:ascii="Times New Roman" w:eastAsia="Times New Roman" w:hAnsi="Times New Roman" w:cs="Times New Roman"/>
                <w:b/>
                <w:bCs/>
                <w:sz w:val="18"/>
                <w:szCs w:val="18"/>
                <w:lang w:eastAsia="ru-RU"/>
              </w:rPr>
            </w:pPr>
          </w:p>
        </w:tc>
      </w:tr>
      <w:tr w:rsidR="00B26917" w:rsidRPr="00915042" w:rsidTr="00B26917">
        <w:tc>
          <w:tcPr>
            <w:tcW w:w="4001" w:type="dxa"/>
          </w:tcPr>
          <w:p w:rsidR="00C346D2" w:rsidRPr="00915042" w:rsidRDefault="00C346D2"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Выпуск, транш, серия ценной бумаги</w:t>
            </w:r>
          </w:p>
        </w:tc>
        <w:tc>
          <w:tcPr>
            <w:tcW w:w="5210" w:type="dxa"/>
          </w:tcPr>
          <w:p w:rsidR="00C346D2" w:rsidRPr="00915042" w:rsidRDefault="00C346D2" w:rsidP="0019729B">
            <w:pPr>
              <w:rPr>
                <w:rFonts w:ascii="Times New Roman" w:eastAsia="Times New Roman" w:hAnsi="Times New Roman" w:cs="Times New Roman"/>
                <w:b/>
                <w:bCs/>
                <w:sz w:val="18"/>
                <w:szCs w:val="18"/>
                <w:lang w:eastAsia="ru-RU"/>
              </w:rPr>
            </w:pPr>
          </w:p>
        </w:tc>
      </w:tr>
      <w:tr w:rsidR="00B26917" w:rsidRPr="00915042" w:rsidTr="00B26917">
        <w:tc>
          <w:tcPr>
            <w:tcW w:w="4001" w:type="dxa"/>
          </w:tcPr>
          <w:p w:rsidR="00C346D2" w:rsidRPr="00915042" w:rsidRDefault="00C346D2"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Направление сделки </w:t>
            </w:r>
            <w:proofErr w:type="spellStart"/>
            <w:r w:rsidRPr="00915042">
              <w:rPr>
                <w:rFonts w:ascii="Times New Roman" w:eastAsia="Times New Roman" w:hAnsi="Times New Roman" w:cs="Times New Roman"/>
                <w:bCs/>
                <w:sz w:val="18"/>
                <w:szCs w:val="18"/>
                <w:lang w:eastAsia="ru-RU"/>
              </w:rPr>
              <w:t>Репо</w:t>
            </w:r>
            <w:proofErr w:type="spellEnd"/>
            <w:r w:rsidRPr="00915042">
              <w:rPr>
                <w:rFonts w:ascii="Times New Roman" w:eastAsia="Times New Roman" w:hAnsi="Times New Roman" w:cs="Times New Roman"/>
                <w:bCs/>
                <w:sz w:val="18"/>
                <w:szCs w:val="18"/>
                <w:lang w:eastAsia="ru-RU"/>
              </w:rPr>
              <w:t xml:space="preserve"> (прямое/обратное)</w:t>
            </w:r>
          </w:p>
        </w:tc>
        <w:tc>
          <w:tcPr>
            <w:tcW w:w="5210" w:type="dxa"/>
          </w:tcPr>
          <w:p w:rsidR="00C346D2" w:rsidRPr="00915042" w:rsidRDefault="00B26917" w:rsidP="00B26917">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прямое/обратное</w:t>
            </w:r>
          </w:p>
        </w:tc>
      </w:tr>
      <w:tr w:rsidR="00B26917" w:rsidRPr="00915042" w:rsidTr="00B26917">
        <w:tc>
          <w:tcPr>
            <w:tcW w:w="4001" w:type="dxa"/>
          </w:tcPr>
          <w:p w:rsidR="00C346D2" w:rsidRPr="00915042" w:rsidRDefault="00C346D2"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Количество ценных бумаг по сделке</w:t>
            </w:r>
          </w:p>
        </w:tc>
        <w:tc>
          <w:tcPr>
            <w:tcW w:w="5210" w:type="dxa"/>
          </w:tcPr>
          <w:p w:rsidR="00C346D2" w:rsidRPr="00915042" w:rsidRDefault="00C346D2" w:rsidP="0019729B">
            <w:pPr>
              <w:rPr>
                <w:rFonts w:ascii="Times New Roman" w:eastAsia="Times New Roman" w:hAnsi="Times New Roman" w:cs="Times New Roman"/>
                <w:b/>
                <w:bCs/>
                <w:sz w:val="18"/>
                <w:szCs w:val="18"/>
                <w:lang w:eastAsia="ru-RU"/>
              </w:rPr>
            </w:pPr>
          </w:p>
        </w:tc>
      </w:tr>
      <w:tr w:rsidR="00B26917" w:rsidRPr="00915042" w:rsidTr="00B26917">
        <w:tc>
          <w:tcPr>
            <w:tcW w:w="4001" w:type="dxa"/>
          </w:tcPr>
          <w:p w:rsidR="00C346D2" w:rsidRPr="00915042" w:rsidRDefault="00C346D2"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одной ценной бумаги</w:t>
            </w:r>
          </w:p>
        </w:tc>
        <w:tc>
          <w:tcPr>
            <w:tcW w:w="5210" w:type="dxa"/>
          </w:tcPr>
          <w:p w:rsidR="00C346D2" w:rsidRPr="00915042" w:rsidRDefault="00C346D2" w:rsidP="0019729B">
            <w:pPr>
              <w:rPr>
                <w:rFonts w:ascii="Times New Roman" w:eastAsia="Times New Roman" w:hAnsi="Times New Roman" w:cs="Times New Roman"/>
                <w:b/>
                <w:bCs/>
                <w:sz w:val="18"/>
                <w:szCs w:val="18"/>
                <w:lang w:eastAsia="ru-RU"/>
              </w:rPr>
            </w:pPr>
          </w:p>
        </w:tc>
      </w:tr>
      <w:tr w:rsidR="00C346D2" w:rsidRPr="00915042" w:rsidTr="00B26917">
        <w:tc>
          <w:tcPr>
            <w:tcW w:w="4001" w:type="dxa"/>
          </w:tcPr>
          <w:p w:rsidR="00C346D2" w:rsidRPr="00915042" w:rsidRDefault="00C346D2"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Дисконт по ценной бумаге</w:t>
            </w:r>
          </w:p>
        </w:tc>
        <w:tc>
          <w:tcPr>
            <w:tcW w:w="5210" w:type="dxa"/>
          </w:tcPr>
          <w:p w:rsidR="00C346D2" w:rsidRPr="00915042" w:rsidRDefault="00C346D2" w:rsidP="0019729B">
            <w:pPr>
              <w:rPr>
                <w:rFonts w:ascii="Times New Roman" w:eastAsia="Times New Roman" w:hAnsi="Times New Roman" w:cs="Times New Roman"/>
                <w:b/>
                <w:bCs/>
                <w:sz w:val="18"/>
                <w:szCs w:val="18"/>
                <w:lang w:eastAsia="ru-RU"/>
              </w:rPr>
            </w:pPr>
          </w:p>
        </w:tc>
      </w:tr>
      <w:tr w:rsidR="00C346D2" w:rsidRPr="00915042" w:rsidTr="00B26917">
        <w:tc>
          <w:tcPr>
            <w:tcW w:w="4001" w:type="dxa"/>
          </w:tcPr>
          <w:p w:rsidR="00C346D2" w:rsidRPr="00915042" w:rsidRDefault="00C346D2"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Сумма 1 части сделки </w:t>
            </w:r>
            <w:proofErr w:type="spellStart"/>
            <w:r w:rsidRPr="00915042">
              <w:rPr>
                <w:rFonts w:ascii="Times New Roman" w:eastAsia="Times New Roman" w:hAnsi="Times New Roman" w:cs="Times New Roman"/>
                <w:bCs/>
                <w:sz w:val="18"/>
                <w:szCs w:val="18"/>
                <w:lang w:eastAsia="ru-RU"/>
              </w:rPr>
              <w:t>Репо</w:t>
            </w:r>
            <w:proofErr w:type="spellEnd"/>
          </w:p>
        </w:tc>
        <w:tc>
          <w:tcPr>
            <w:tcW w:w="5210" w:type="dxa"/>
          </w:tcPr>
          <w:p w:rsidR="00C346D2" w:rsidRPr="00915042" w:rsidRDefault="00C346D2" w:rsidP="0019729B">
            <w:pPr>
              <w:rPr>
                <w:rFonts w:ascii="Times New Roman" w:eastAsia="Times New Roman" w:hAnsi="Times New Roman" w:cs="Times New Roman"/>
                <w:b/>
                <w:bCs/>
                <w:sz w:val="18"/>
                <w:szCs w:val="18"/>
                <w:lang w:eastAsia="ru-RU"/>
              </w:rPr>
            </w:pPr>
          </w:p>
        </w:tc>
      </w:tr>
      <w:tr w:rsidR="00C346D2" w:rsidRPr="00915042" w:rsidTr="00B26917">
        <w:tc>
          <w:tcPr>
            <w:tcW w:w="4001" w:type="dxa"/>
          </w:tcPr>
          <w:p w:rsidR="00C346D2" w:rsidRPr="00915042" w:rsidRDefault="00362804"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Ставка </w:t>
            </w:r>
            <w:proofErr w:type="spellStart"/>
            <w:r w:rsidRPr="00915042">
              <w:rPr>
                <w:rFonts w:ascii="Times New Roman" w:eastAsia="Times New Roman" w:hAnsi="Times New Roman" w:cs="Times New Roman"/>
                <w:bCs/>
                <w:sz w:val="18"/>
                <w:szCs w:val="18"/>
                <w:lang w:eastAsia="ru-RU"/>
              </w:rPr>
              <w:t>Репо</w:t>
            </w:r>
            <w:proofErr w:type="spellEnd"/>
            <w:r w:rsidRPr="00915042">
              <w:rPr>
                <w:rFonts w:ascii="Times New Roman" w:eastAsia="Times New Roman" w:hAnsi="Times New Roman" w:cs="Times New Roman"/>
                <w:bCs/>
                <w:sz w:val="18"/>
                <w:szCs w:val="18"/>
                <w:lang w:eastAsia="ru-RU"/>
              </w:rPr>
              <w:t xml:space="preserve">, % </w:t>
            </w:r>
            <w:proofErr w:type="gramStart"/>
            <w:r w:rsidRPr="00915042">
              <w:rPr>
                <w:rFonts w:ascii="Times New Roman" w:eastAsia="Times New Roman" w:hAnsi="Times New Roman" w:cs="Times New Roman"/>
                <w:bCs/>
                <w:sz w:val="18"/>
                <w:szCs w:val="18"/>
                <w:lang w:eastAsia="ru-RU"/>
              </w:rPr>
              <w:t>годовых</w:t>
            </w:r>
            <w:proofErr w:type="gramEnd"/>
          </w:p>
        </w:tc>
        <w:tc>
          <w:tcPr>
            <w:tcW w:w="5210" w:type="dxa"/>
          </w:tcPr>
          <w:p w:rsidR="00C346D2" w:rsidRPr="00915042" w:rsidRDefault="00C346D2" w:rsidP="0019729B">
            <w:pPr>
              <w:rPr>
                <w:rFonts w:ascii="Times New Roman" w:eastAsia="Times New Roman" w:hAnsi="Times New Roman" w:cs="Times New Roman"/>
                <w:b/>
                <w:bCs/>
                <w:sz w:val="18"/>
                <w:szCs w:val="18"/>
                <w:lang w:eastAsia="ru-RU"/>
              </w:rPr>
            </w:pPr>
          </w:p>
        </w:tc>
      </w:tr>
      <w:tr w:rsidR="00C346D2" w:rsidRPr="00915042" w:rsidTr="00B26917">
        <w:tc>
          <w:tcPr>
            <w:tcW w:w="4001" w:type="dxa"/>
          </w:tcPr>
          <w:p w:rsidR="00C346D2" w:rsidRPr="00915042" w:rsidRDefault="007E3639"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Валюта расчетов по сделке</w:t>
            </w:r>
          </w:p>
        </w:tc>
        <w:tc>
          <w:tcPr>
            <w:tcW w:w="5210" w:type="dxa"/>
          </w:tcPr>
          <w:p w:rsidR="00C346D2" w:rsidRPr="00915042" w:rsidRDefault="00C346D2" w:rsidP="0019729B">
            <w:pPr>
              <w:rPr>
                <w:rFonts w:ascii="Times New Roman" w:eastAsia="Times New Roman" w:hAnsi="Times New Roman" w:cs="Times New Roman"/>
                <w:b/>
                <w:bCs/>
                <w:sz w:val="18"/>
                <w:szCs w:val="18"/>
                <w:lang w:eastAsia="ru-RU"/>
              </w:rPr>
            </w:pPr>
          </w:p>
        </w:tc>
      </w:tr>
      <w:tr w:rsidR="00C346D2" w:rsidRPr="00915042" w:rsidTr="00B26917">
        <w:tc>
          <w:tcPr>
            <w:tcW w:w="4001" w:type="dxa"/>
          </w:tcPr>
          <w:p w:rsidR="007E3639" w:rsidRPr="00915042" w:rsidRDefault="007E3639"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Дата исполнения 2 части сделки </w:t>
            </w:r>
            <w:proofErr w:type="spellStart"/>
            <w:r w:rsidRPr="00915042">
              <w:rPr>
                <w:rFonts w:ascii="Times New Roman" w:eastAsia="Times New Roman" w:hAnsi="Times New Roman" w:cs="Times New Roman"/>
                <w:bCs/>
                <w:sz w:val="18"/>
                <w:szCs w:val="18"/>
                <w:lang w:eastAsia="ru-RU"/>
              </w:rPr>
              <w:t>Репо</w:t>
            </w:r>
            <w:proofErr w:type="spellEnd"/>
          </w:p>
        </w:tc>
        <w:tc>
          <w:tcPr>
            <w:tcW w:w="5210" w:type="dxa"/>
          </w:tcPr>
          <w:p w:rsidR="00C346D2" w:rsidRPr="00915042" w:rsidRDefault="00C346D2" w:rsidP="0019729B">
            <w:pPr>
              <w:rPr>
                <w:rFonts w:ascii="Times New Roman" w:eastAsia="Times New Roman" w:hAnsi="Times New Roman" w:cs="Times New Roman"/>
                <w:b/>
                <w:bCs/>
                <w:sz w:val="18"/>
                <w:szCs w:val="18"/>
                <w:lang w:eastAsia="ru-RU"/>
              </w:rPr>
            </w:pPr>
          </w:p>
        </w:tc>
      </w:tr>
      <w:tr w:rsidR="00C346D2" w:rsidRPr="00915042" w:rsidTr="00B26917">
        <w:tc>
          <w:tcPr>
            <w:tcW w:w="4001" w:type="dxa"/>
          </w:tcPr>
          <w:p w:rsidR="00C346D2" w:rsidRPr="00915042" w:rsidRDefault="007E3639"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Условие </w:t>
            </w:r>
            <w:proofErr w:type="spellStart"/>
            <w:r w:rsidRPr="00915042">
              <w:rPr>
                <w:rFonts w:ascii="Times New Roman" w:eastAsia="Times New Roman" w:hAnsi="Times New Roman" w:cs="Times New Roman"/>
                <w:bCs/>
                <w:sz w:val="18"/>
                <w:szCs w:val="18"/>
                <w:lang w:eastAsia="ru-RU"/>
              </w:rPr>
              <w:t>маржин</w:t>
            </w:r>
            <w:proofErr w:type="spellEnd"/>
            <w:r w:rsidRPr="00915042">
              <w:rPr>
                <w:rFonts w:ascii="Times New Roman" w:eastAsia="Times New Roman" w:hAnsi="Times New Roman" w:cs="Times New Roman"/>
                <w:bCs/>
                <w:sz w:val="18"/>
                <w:szCs w:val="18"/>
                <w:lang w:eastAsia="ru-RU"/>
              </w:rPr>
              <w:t xml:space="preserve"> </w:t>
            </w:r>
            <w:proofErr w:type="spellStart"/>
            <w:r w:rsidRPr="00915042">
              <w:rPr>
                <w:rFonts w:ascii="Times New Roman" w:eastAsia="Times New Roman" w:hAnsi="Times New Roman" w:cs="Times New Roman"/>
                <w:bCs/>
                <w:sz w:val="18"/>
                <w:szCs w:val="18"/>
                <w:lang w:eastAsia="ru-RU"/>
              </w:rPr>
              <w:t>колл</w:t>
            </w:r>
            <w:proofErr w:type="spellEnd"/>
            <w:r w:rsidRPr="00915042">
              <w:rPr>
                <w:rFonts w:ascii="Times New Roman" w:eastAsia="Times New Roman" w:hAnsi="Times New Roman" w:cs="Times New Roman"/>
                <w:bCs/>
                <w:sz w:val="18"/>
                <w:szCs w:val="18"/>
                <w:lang w:eastAsia="ru-RU"/>
              </w:rPr>
              <w:t xml:space="preserve"> (</w:t>
            </w:r>
            <w:proofErr w:type="gramStart"/>
            <w:r w:rsidRPr="00915042">
              <w:rPr>
                <w:rFonts w:ascii="Times New Roman" w:eastAsia="Times New Roman" w:hAnsi="Times New Roman" w:cs="Times New Roman"/>
                <w:bCs/>
                <w:sz w:val="18"/>
                <w:szCs w:val="18"/>
                <w:lang w:eastAsia="ru-RU"/>
              </w:rPr>
              <w:t>в</w:t>
            </w:r>
            <w:proofErr w:type="gramEnd"/>
            <w:r w:rsidRPr="00915042">
              <w:rPr>
                <w:rFonts w:ascii="Times New Roman" w:eastAsia="Times New Roman" w:hAnsi="Times New Roman" w:cs="Times New Roman"/>
                <w:bCs/>
                <w:sz w:val="18"/>
                <w:szCs w:val="18"/>
                <w:lang w:eastAsia="ru-RU"/>
              </w:rPr>
              <w:t xml:space="preserve"> % </w:t>
            </w:r>
            <w:proofErr w:type="gramStart"/>
            <w:r w:rsidRPr="00915042">
              <w:rPr>
                <w:rFonts w:ascii="Times New Roman" w:eastAsia="Times New Roman" w:hAnsi="Times New Roman" w:cs="Times New Roman"/>
                <w:bCs/>
                <w:sz w:val="18"/>
                <w:szCs w:val="18"/>
                <w:lang w:eastAsia="ru-RU"/>
              </w:rPr>
              <w:t>от</w:t>
            </w:r>
            <w:proofErr w:type="gramEnd"/>
            <w:r w:rsidRPr="00915042">
              <w:rPr>
                <w:rFonts w:ascii="Times New Roman" w:eastAsia="Times New Roman" w:hAnsi="Times New Roman" w:cs="Times New Roman"/>
                <w:bCs/>
                <w:sz w:val="18"/>
                <w:szCs w:val="18"/>
                <w:lang w:eastAsia="ru-RU"/>
              </w:rPr>
              <w:t xml:space="preserve"> изменения цены)</w:t>
            </w:r>
          </w:p>
        </w:tc>
        <w:tc>
          <w:tcPr>
            <w:tcW w:w="5210" w:type="dxa"/>
          </w:tcPr>
          <w:p w:rsidR="00C346D2" w:rsidRPr="00915042" w:rsidRDefault="00C346D2" w:rsidP="0019729B">
            <w:pPr>
              <w:rPr>
                <w:rFonts w:ascii="Times New Roman" w:eastAsia="Times New Roman" w:hAnsi="Times New Roman" w:cs="Times New Roman"/>
                <w:b/>
                <w:bCs/>
                <w:sz w:val="18"/>
                <w:szCs w:val="18"/>
                <w:lang w:eastAsia="ru-RU"/>
              </w:rPr>
            </w:pPr>
          </w:p>
        </w:tc>
      </w:tr>
      <w:tr w:rsidR="00C346D2" w:rsidRPr="00915042" w:rsidTr="00B26917">
        <w:tc>
          <w:tcPr>
            <w:tcW w:w="4001" w:type="dxa"/>
          </w:tcPr>
          <w:p w:rsidR="00C346D2" w:rsidRPr="00915042" w:rsidRDefault="007E3639" w:rsidP="0019729B">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Порядок зачета купонного дохода (для внебиржевых сделок)</w:t>
            </w:r>
          </w:p>
        </w:tc>
        <w:tc>
          <w:tcPr>
            <w:tcW w:w="5210" w:type="dxa"/>
          </w:tcPr>
          <w:p w:rsidR="00C346D2" w:rsidRPr="00915042" w:rsidRDefault="005A5422" w:rsidP="00B26917">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п</w:t>
            </w:r>
            <w:r w:rsidR="00B26917" w:rsidRPr="00915042">
              <w:rPr>
                <w:rFonts w:ascii="Times New Roman" w:eastAsia="Times New Roman" w:hAnsi="Times New Roman" w:cs="Times New Roman"/>
                <w:bCs/>
                <w:sz w:val="18"/>
                <w:szCs w:val="18"/>
                <w:lang w:eastAsia="ru-RU"/>
              </w:rPr>
              <w:t xml:space="preserve">еречисление Первоначальному продавцу/зачет в счет 2 части сделки </w:t>
            </w:r>
            <w:proofErr w:type="spellStart"/>
            <w:r w:rsidR="00B26917" w:rsidRPr="00915042">
              <w:rPr>
                <w:rFonts w:ascii="Times New Roman" w:eastAsia="Times New Roman" w:hAnsi="Times New Roman" w:cs="Times New Roman"/>
                <w:bCs/>
                <w:sz w:val="18"/>
                <w:szCs w:val="18"/>
                <w:lang w:eastAsia="ru-RU"/>
              </w:rPr>
              <w:t>Репо</w:t>
            </w:r>
            <w:proofErr w:type="spellEnd"/>
          </w:p>
        </w:tc>
      </w:tr>
    </w:tbl>
    <w:p w:rsidR="0019729B" w:rsidRPr="00915042" w:rsidRDefault="0019729B" w:rsidP="0019729B">
      <w:pPr>
        <w:spacing w:after="0" w:line="240" w:lineRule="auto"/>
        <w:ind w:left="360"/>
        <w:rPr>
          <w:rFonts w:ascii="Times New Roman" w:eastAsia="Times New Roman" w:hAnsi="Times New Roman" w:cs="Times New Roman"/>
          <w:b/>
          <w:bCs/>
          <w:sz w:val="18"/>
          <w:szCs w:val="18"/>
          <w:lang w:eastAsia="ru-RU"/>
        </w:rPr>
      </w:pPr>
    </w:p>
    <w:p w:rsidR="0019729B" w:rsidRPr="00915042" w:rsidRDefault="0019729B" w:rsidP="0019729B">
      <w:pPr>
        <w:spacing w:after="0" w:line="240" w:lineRule="auto"/>
        <w:ind w:left="360"/>
        <w:rPr>
          <w:rFonts w:ascii="Times New Roman" w:eastAsia="Times New Roman" w:hAnsi="Times New Roman" w:cs="Times New Roman"/>
          <w:i/>
          <w:iCs/>
          <w:sz w:val="18"/>
          <w:szCs w:val="18"/>
          <w:lang w:eastAsia="ru-RU"/>
        </w:rPr>
      </w:pPr>
    </w:p>
    <w:p w:rsidR="0019729B" w:rsidRPr="00915042" w:rsidRDefault="0019729B" w:rsidP="0019729B">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iCs/>
          <w:sz w:val="18"/>
          <w:szCs w:val="18"/>
          <w:lang w:eastAsia="ru-RU"/>
        </w:rPr>
        <w:t>Дополнительные инструкции для Банка: _______________________________________________________________________________________________________</w:t>
      </w:r>
    </w:p>
    <w:p w:rsidR="0019729B" w:rsidRPr="00915042" w:rsidRDefault="0019729B" w:rsidP="0019729B">
      <w:pPr>
        <w:spacing w:after="0" w:line="240" w:lineRule="auto"/>
        <w:ind w:left="360"/>
        <w:rPr>
          <w:rFonts w:ascii="Times New Roman" w:eastAsia="Times New Roman" w:hAnsi="Times New Roman" w:cs="Times New Roman"/>
          <w:b/>
          <w:bCs/>
          <w:iCs/>
          <w:sz w:val="18"/>
          <w:szCs w:val="18"/>
          <w:lang w:eastAsia="ru-RU"/>
        </w:rPr>
      </w:pPr>
    </w:p>
    <w:p w:rsidR="00CB3546" w:rsidRPr="00915042" w:rsidRDefault="00CB3546" w:rsidP="00CB3546">
      <w:pPr>
        <w:pStyle w:val="ac"/>
        <w:spacing w:line="240" w:lineRule="auto"/>
        <w:rPr>
          <w:rFonts w:ascii="Times New Roman" w:hAnsi="Times New Roman" w:cs="Times New Roman"/>
          <w:b/>
          <w:sz w:val="18"/>
          <w:szCs w:val="18"/>
        </w:rPr>
      </w:pPr>
      <w:r w:rsidRPr="00915042">
        <w:rPr>
          <w:rFonts w:ascii="Times New Roman" w:hAnsi="Times New Roman" w:cs="Times New Roman"/>
          <w:b/>
          <w:sz w:val="18"/>
          <w:szCs w:val="18"/>
        </w:rPr>
        <w:t>Получение  информации в бюро кредитных историй  (БКИ)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985"/>
      </w:tblGrid>
      <w:tr w:rsidR="00CB3546" w:rsidRPr="00915042" w:rsidTr="00CD12D5">
        <w:trPr>
          <w:trHeight w:val="443"/>
        </w:trPr>
        <w:tc>
          <w:tcPr>
            <w:tcW w:w="7366" w:type="dxa"/>
            <w:shd w:val="clear" w:color="auto" w:fill="auto"/>
          </w:tcPr>
          <w:p w:rsidR="00CB3546" w:rsidRPr="00915042" w:rsidRDefault="00CB3546" w:rsidP="00CD12D5">
            <w:pPr>
              <w:pStyle w:val="ac"/>
              <w:spacing w:after="0" w:line="240" w:lineRule="auto"/>
              <w:rPr>
                <w:rFonts w:ascii="Times New Roman" w:hAnsi="Times New Roman" w:cs="Times New Roman"/>
                <w:sz w:val="18"/>
                <w:szCs w:val="18"/>
              </w:rPr>
            </w:pPr>
            <w:r w:rsidRPr="00915042">
              <w:rPr>
                <w:rFonts w:ascii="Times New Roman" w:hAnsi="Times New Roman" w:cs="Times New Roman"/>
                <w:sz w:val="18"/>
                <w:szCs w:val="18"/>
              </w:rPr>
              <w:t>Подписывая настоящее Заявление,  я выражаю свое согласие  на проведение Банком проверки данных, и/или получение основной части моей кредитной истории через  БКИ</w:t>
            </w:r>
          </w:p>
        </w:tc>
        <w:tc>
          <w:tcPr>
            <w:tcW w:w="1985" w:type="dxa"/>
            <w:shd w:val="clear" w:color="auto" w:fill="auto"/>
          </w:tcPr>
          <w:p w:rsidR="00CB3546" w:rsidRPr="00915042" w:rsidRDefault="00CB3546" w:rsidP="00CD12D5">
            <w:pPr>
              <w:pStyle w:val="ac"/>
              <w:rPr>
                <w:rFonts w:ascii="Times New Roman" w:hAnsi="Times New Roman" w:cs="Times New Roman"/>
                <w:sz w:val="18"/>
                <w:szCs w:val="18"/>
              </w:rPr>
            </w:pPr>
            <w:r w:rsidRPr="00915042">
              <w:rPr>
                <w:rFonts w:ascii="Times New Roman" w:hAnsi="Times New Roman" w:cs="Times New Roman"/>
                <w:sz w:val="18"/>
                <w:szCs w:val="18"/>
              </w:rPr>
              <w:sym w:font="Wingdings" w:char="F0A8"/>
            </w:r>
            <w:r w:rsidRPr="00915042">
              <w:rPr>
                <w:rFonts w:ascii="Times New Roman" w:hAnsi="Times New Roman" w:cs="Times New Roman"/>
                <w:sz w:val="18"/>
                <w:szCs w:val="18"/>
              </w:rPr>
              <w:t xml:space="preserve"> да        </w:t>
            </w:r>
            <w:r w:rsidRPr="00915042">
              <w:rPr>
                <w:rFonts w:ascii="Times New Roman" w:hAnsi="Times New Roman" w:cs="Times New Roman"/>
                <w:sz w:val="18"/>
                <w:szCs w:val="18"/>
              </w:rPr>
              <w:sym w:font="Wingdings" w:char="F0A8"/>
            </w:r>
            <w:r w:rsidRPr="00915042">
              <w:rPr>
                <w:rFonts w:ascii="Times New Roman" w:hAnsi="Times New Roman" w:cs="Times New Roman"/>
                <w:sz w:val="18"/>
                <w:szCs w:val="18"/>
              </w:rPr>
              <w:t xml:space="preserve"> нет</w:t>
            </w:r>
          </w:p>
        </w:tc>
      </w:tr>
    </w:tbl>
    <w:p w:rsidR="0019729B" w:rsidRPr="00915042" w:rsidRDefault="0019729B" w:rsidP="0019729B">
      <w:pPr>
        <w:spacing w:after="0" w:line="240" w:lineRule="auto"/>
        <w:ind w:left="360"/>
        <w:rPr>
          <w:rFonts w:ascii="Times New Roman" w:eastAsia="Times New Roman" w:hAnsi="Times New Roman" w:cs="Times New Roman"/>
          <w:b/>
          <w:bCs/>
          <w:iCs/>
          <w:sz w:val="18"/>
          <w:szCs w:val="18"/>
          <w:lang w:eastAsia="ru-RU"/>
        </w:rPr>
      </w:pPr>
    </w:p>
    <w:p w:rsidR="0019729B" w:rsidRPr="00915042" w:rsidRDefault="0019729B" w:rsidP="0019729B">
      <w:pPr>
        <w:spacing w:after="0" w:line="240" w:lineRule="auto"/>
        <w:ind w:left="360"/>
        <w:rPr>
          <w:rFonts w:ascii="Times New Roman" w:eastAsia="Times New Roman" w:hAnsi="Times New Roman" w:cs="Times New Roman"/>
          <w:b/>
          <w:bCs/>
          <w:iCs/>
          <w:sz w:val="18"/>
          <w:szCs w:val="18"/>
          <w:lang w:eastAsia="ru-RU"/>
        </w:rPr>
      </w:pPr>
    </w:p>
    <w:p w:rsidR="0019729B" w:rsidRPr="00915042" w:rsidRDefault="0019729B" w:rsidP="0019729B">
      <w:pPr>
        <w:spacing w:after="0" w:line="240" w:lineRule="auto"/>
        <w:ind w:left="360"/>
        <w:rPr>
          <w:rFonts w:ascii="Times New Roman" w:eastAsia="Times New Roman" w:hAnsi="Times New Roman" w:cs="Times New Roman"/>
          <w:b/>
          <w:bCs/>
          <w:iCs/>
          <w:sz w:val="18"/>
          <w:szCs w:val="18"/>
          <w:lang w:eastAsia="ru-RU"/>
        </w:rPr>
      </w:pPr>
    </w:p>
    <w:p w:rsidR="0019729B" w:rsidRPr="00915042" w:rsidRDefault="0019729B" w:rsidP="0019729B">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Клиент/Уполномоченное лицо Клиента_______________/____________________/</w:t>
      </w:r>
    </w:p>
    <w:p w:rsidR="0019729B" w:rsidRPr="00915042" w:rsidRDefault="0019729B" w:rsidP="0019729B">
      <w:pPr>
        <w:spacing w:after="0" w:line="240" w:lineRule="auto"/>
        <w:ind w:right="-568"/>
        <w:rPr>
          <w:rFonts w:ascii="Times New Roman" w:eastAsia="Times New Roman" w:hAnsi="Times New Roman" w:cs="Times New Roman"/>
          <w:bCs/>
          <w:i/>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Cs/>
          <w:iCs/>
          <w:sz w:val="18"/>
          <w:szCs w:val="18"/>
          <w:lang w:eastAsia="ru-RU"/>
        </w:rPr>
        <w:t>мп</w:t>
      </w:r>
      <w:proofErr w:type="spellEnd"/>
      <w:r w:rsidRPr="00915042">
        <w:rPr>
          <w:rFonts w:ascii="Times New Roman" w:eastAsia="Times New Roman" w:hAnsi="Times New Roman" w:cs="Times New Roman"/>
          <w:bCs/>
          <w:i/>
          <w:iCs/>
          <w:sz w:val="18"/>
          <w:szCs w:val="18"/>
          <w:lang w:eastAsia="ru-RU"/>
        </w:rPr>
        <w:tab/>
      </w:r>
    </w:p>
    <w:p w:rsidR="0019729B" w:rsidRPr="00915042" w:rsidRDefault="0019729B" w:rsidP="0019729B">
      <w:pPr>
        <w:spacing w:after="0" w:line="240" w:lineRule="auto"/>
        <w:ind w:right="-568"/>
        <w:rPr>
          <w:rFonts w:ascii="Times New Roman" w:eastAsia="Times New Roman" w:hAnsi="Times New Roman" w:cs="Times New Roman"/>
          <w:b/>
          <w:bCs/>
          <w:i/>
          <w:iCs/>
          <w:sz w:val="18"/>
          <w:szCs w:val="18"/>
          <w:lang w:eastAsia="ru-RU"/>
        </w:rPr>
      </w:pPr>
    </w:p>
    <w:p w:rsidR="0019729B" w:rsidRPr="00915042" w:rsidRDefault="0019729B" w:rsidP="0019729B">
      <w:pPr>
        <w:spacing w:after="0" w:line="240" w:lineRule="auto"/>
        <w:ind w:right="-568"/>
        <w:rPr>
          <w:rFonts w:ascii="Times New Roman" w:eastAsia="Times New Roman" w:hAnsi="Times New Roman" w:cs="Times New Roman"/>
          <w:b/>
          <w:bCs/>
          <w:i/>
          <w:iCs/>
          <w:sz w:val="18"/>
          <w:szCs w:val="18"/>
          <w:lang w:eastAsia="ru-RU"/>
        </w:rPr>
      </w:pPr>
    </w:p>
    <w:p w:rsidR="0019729B" w:rsidRPr="00915042" w:rsidRDefault="0019729B" w:rsidP="0019729B">
      <w:pPr>
        <w:spacing w:after="0" w:line="240" w:lineRule="auto"/>
        <w:ind w:right="-568"/>
        <w:rPr>
          <w:rFonts w:ascii="Times New Roman" w:eastAsia="Times New Roman" w:hAnsi="Times New Roman" w:cs="Times New Roman"/>
          <w:b/>
          <w:bCs/>
          <w:i/>
          <w:iCs/>
          <w:sz w:val="18"/>
          <w:szCs w:val="18"/>
          <w:lang w:eastAsia="ru-RU"/>
        </w:rPr>
      </w:pPr>
    </w:p>
    <w:p w:rsidR="0019729B" w:rsidRPr="00915042" w:rsidRDefault="0019729B" w:rsidP="0019729B">
      <w:pPr>
        <w:spacing w:after="0" w:line="240" w:lineRule="auto"/>
        <w:ind w:right="-568"/>
        <w:rPr>
          <w:rFonts w:ascii="Times New Roman" w:eastAsia="Times New Roman" w:hAnsi="Times New Roman" w:cs="Times New Roman"/>
          <w:b/>
          <w:bCs/>
          <w:i/>
          <w:iCs/>
          <w:sz w:val="18"/>
          <w:szCs w:val="18"/>
          <w:lang w:eastAsia="ru-RU"/>
        </w:rPr>
      </w:pPr>
    </w:p>
    <w:p w:rsidR="0019729B" w:rsidRPr="00915042" w:rsidRDefault="0019729B" w:rsidP="0019729B">
      <w:pPr>
        <w:spacing w:after="0" w:line="240" w:lineRule="auto"/>
        <w:ind w:right="-568"/>
        <w:rPr>
          <w:rFonts w:ascii="Times New Roman" w:eastAsia="Times New Roman" w:hAnsi="Times New Roman" w:cs="Times New Roman"/>
          <w:b/>
          <w:bCs/>
          <w:i/>
          <w:iCs/>
          <w:sz w:val="18"/>
          <w:szCs w:val="18"/>
          <w:lang w:eastAsia="ru-RU"/>
        </w:rPr>
      </w:pPr>
    </w:p>
    <w:p w:rsidR="0019729B" w:rsidRPr="00915042" w:rsidRDefault="0019729B" w:rsidP="0019729B">
      <w:pPr>
        <w:spacing w:after="0" w:line="240" w:lineRule="auto"/>
        <w:ind w:right="-568"/>
        <w:rPr>
          <w:rFonts w:ascii="Times New Roman" w:eastAsia="Times New Roman" w:hAnsi="Times New Roman" w:cs="Times New Roman"/>
          <w:b/>
          <w:bCs/>
          <w:i/>
          <w:iCs/>
          <w:sz w:val="18"/>
          <w:szCs w:val="18"/>
          <w:lang w:eastAsia="ru-RU"/>
        </w:rPr>
      </w:pPr>
    </w:p>
    <w:p w:rsidR="000766EF" w:rsidRPr="00915042" w:rsidRDefault="000766EF" w:rsidP="0019729B">
      <w:pPr>
        <w:spacing w:after="0" w:line="240" w:lineRule="auto"/>
        <w:ind w:right="-568"/>
        <w:rPr>
          <w:rFonts w:ascii="Times New Roman" w:eastAsia="Times New Roman" w:hAnsi="Times New Roman" w:cs="Times New Roman"/>
          <w:b/>
          <w:bCs/>
          <w:i/>
          <w:iCs/>
          <w:sz w:val="18"/>
          <w:szCs w:val="18"/>
          <w:lang w:eastAsia="ru-RU"/>
        </w:rPr>
      </w:pPr>
    </w:p>
    <w:p w:rsidR="000766EF" w:rsidRPr="00915042" w:rsidRDefault="000766EF" w:rsidP="0019729B">
      <w:pPr>
        <w:spacing w:after="0" w:line="240" w:lineRule="auto"/>
        <w:ind w:right="-568"/>
        <w:rPr>
          <w:rFonts w:ascii="Times New Roman" w:eastAsia="Times New Roman" w:hAnsi="Times New Roman" w:cs="Times New Roman"/>
          <w:b/>
          <w:bCs/>
          <w:i/>
          <w:iCs/>
          <w:sz w:val="18"/>
          <w:szCs w:val="18"/>
          <w:lang w:eastAsia="ru-RU"/>
        </w:rPr>
      </w:pPr>
    </w:p>
    <w:p w:rsidR="000766EF" w:rsidRPr="00915042" w:rsidRDefault="000766EF" w:rsidP="0019729B">
      <w:pPr>
        <w:spacing w:after="0" w:line="240" w:lineRule="auto"/>
        <w:ind w:right="-568"/>
        <w:rPr>
          <w:rFonts w:ascii="Times New Roman" w:eastAsia="Times New Roman" w:hAnsi="Times New Roman" w:cs="Times New Roman"/>
          <w:b/>
          <w:bCs/>
          <w:i/>
          <w:iCs/>
          <w:sz w:val="18"/>
          <w:szCs w:val="18"/>
          <w:lang w:eastAsia="ru-RU"/>
        </w:rPr>
      </w:pPr>
    </w:p>
    <w:p w:rsidR="0019729B" w:rsidRPr="00915042" w:rsidRDefault="0019729B" w:rsidP="0019729B">
      <w:pPr>
        <w:spacing w:after="0" w:line="240" w:lineRule="auto"/>
        <w:ind w:right="-568"/>
        <w:rPr>
          <w:rFonts w:ascii="Times New Roman" w:eastAsia="Times New Roman" w:hAnsi="Times New Roman" w:cs="Times New Roman"/>
          <w:b/>
          <w:bCs/>
          <w:i/>
          <w:iCs/>
          <w:sz w:val="18"/>
          <w:szCs w:val="18"/>
          <w:lang w:eastAsia="ru-RU"/>
        </w:rPr>
      </w:pPr>
    </w:p>
    <w:p w:rsidR="0019729B" w:rsidRPr="00915042" w:rsidRDefault="0019729B" w:rsidP="0019729B">
      <w:pPr>
        <w:spacing w:after="0" w:line="240" w:lineRule="auto"/>
        <w:ind w:right="-568"/>
        <w:rPr>
          <w:rFonts w:ascii="Times New Roman" w:eastAsia="Times New Roman" w:hAnsi="Times New Roman" w:cs="Times New Roman"/>
          <w:b/>
          <w:bCs/>
          <w:i/>
          <w:iCs/>
          <w:sz w:val="18"/>
          <w:szCs w:val="18"/>
          <w:lang w:eastAsia="ru-RU"/>
        </w:rPr>
      </w:pPr>
    </w:p>
    <w:p w:rsidR="0019729B" w:rsidRPr="00915042" w:rsidRDefault="0019729B" w:rsidP="0019729B">
      <w:pPr>
        <w:spacing w:after="0" w:line="240" w:lineRule="auto"/>
        <w:ind w:right="-568"/>
        <w:rPr>
          <w:rFonts w:ascii="Times New Roman" w:eastAsia="Times New Roman" w:hAnsi="Times New Roman" w:cs="Times New Roman"/>
          <w:b/>
          <w:bCs/>
          <w:i/>
          <w:iCs/>
          <w:sz w:val="18"/>
          <w:szCs w:val="18"/>
          <w:lang w:eastAsia="ru-RU"/>
        </w:rPr>
      </w:pPr>
    </w:p>
    <w:p w:rsidR="0019729B" w:rsidRPr="00915042" w:rsidRDefault="0019729B" w:rsidP="0019729B">
      <w:pPr>
        <w:spacing w:after="0" w:line="240" w:lineRule="auto"/>
        <w:ind w:right="-568"/>
        <w:rPr>
          <w:rFonts w:ascii="Times New Roman" w:eastAsia="Times New Roman" w:hAnsi="Times New Roman" w:cs="Times New Roman"/>
          <w:b/>
          <w:bCs/>
          <w:i/>
          <w:iCs/>
          <w:sz w:val="18"/>
          <w:szCs w:val="18"/>
          <w:lang w:eastAsia="ru-RU"/>
        </w:rPr>
      </w:pPr>
    </w:p>
    <w:tbl>
      <w:tblPr>
        <w:tblW w:w="9708" w:type="dxa"/>
        <w:tblInd w:w="70" w:type="dxa"/>
        <w:tblLayout w:type="fixed"/>
        <w:tblCellMar>
          <w:left w:w="70" w:type="dxa"/>
          <w:right w:w="70" w:type="dxa"/>
        </w:tblCellMar>
        <w:tblLook w:val="0000" w:firstRow="0" w:lastRow="0" w:firstColumn="0" w:lastColumn="0" w:noHBand="0" w:noVBand="0"/>
      </w:tblPr>
      <w:tblGrid>
        <w:gridCol w:w="9708"/>
      </w:tblGrid>
      <w:tr w:rsidR="003926DE" w:rsidRPr="00915042" w:rsidTr="00803364">
        <w:tc>
          <w:tcPr>
            <w:tcW w:w="9708" w:type="dxa"/>
            <w:tcBorders>
              <w:top w:val="single" w:sz="6" w:space="0" w:color="auto"/>
              <w:left w:val="single" w:sz="6" w:space="0" w:color="auto"/>
              <w:bottom w:val="single" w:sz="6" w:space="0" w:color="auto"/>
              <w:right w:val="single" w:sz="6" w:space="0" w:color="auto"/>
            </w:tcBorders>
          </w:tcPr>
          <w:p w:rsidR="003926DE" w:rsidRPr="00915042" w:rsidRDefault="003926DE" w:rsidP="00803364">
            <w:pPr>
              <w:spacing w:after="0" w:line="240" w:lineRule="auto"/>
              <w:ind w:right="-568"/>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u w:val="single"/>
                <w:lang w:eastAsia="ru-RU"/>
              </w:rPr>
              <w:t>Для служебных отметок</w:t>
            </w:r>
          </w:p>
          <w:p w:rsidR="003926DE" w:rsidRPr="00915042" w:rsidRDefault="003926DE"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Принято к исполнению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3926DE" w:rsidRPr="00915042" w:rsidRDefault="003926DE" w:rsidP="00803364">
            <w:pPr>
              <w:spacing w:after="0" w:line="240" w:lineRule="auto"/>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должность___________________________</w:t>
            </w:r>
          </w:p>
          <w:p w:rsidR="003926DE" w:rsidRPr="00915042" w:rsidRDefault="003926DE"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Исполнено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3926DE" w:rsidRPr="00915042" w:rsidRDefault="003926DE"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 __________________________</w:t>
            </w:r>
          </w:p>
          <w:p w:rsidR="003926DE" w:rsidRPr="00915042" w:rsidRDefault="003926DE" w:rsidP="00803364">
            <w:pPr>
              <w:spacing w:after="0" w:line="240" w:lineRule="auto"/>
              <w:rPr>
                <w:rFonts w:ascii="Times New Roman" w:eastAsia="Times New Roman" w:hAnsi="Times New Roman" w:cs="Times New Roman"/>
                <w:sz w:val="16"/>
                <w:szCs w:val="16"/>
                <w:u w:val="single"/>
                <w:lang w:eastAsia="ru-RU"/>
              </w:rPr>
            </w:pPr>
          </w:p>
        </w:tc>
      </w:tr>
    </w:tbl>
    <w:p w:rsidR="00221D30" w:rsidRPr="00915042" w:rsidRDefault="00221D30" w:rsidP="00221D30">
      <w:pPr>
        <w:spacing w:after="0" w:line="240" w:lineRule="auto"/>
        <w:jc w:val="right"/>
        <w:rPr>
          <w:rFonts w:ascii="Times New Roman" w:eastAsia="Times New Roman" w:hAnsi="Times New Roman" w:cs="Times New Roman"/>
          <w:sz w:val="20"/>
          <w:szCs w:val="20"/>
          <w:lang w:eastAsia="ru-RU"/>
        </w:rPr>
      </w:pPr>
    </w:p>
    <w:p w:rsidR="0019729B" w:rsidRPr="00915042" w:rsidRDefault="0019729B" w:rsidP="00221D30">
      <w:pPr>
        <w:spacing w:after="0" w:line="360" w:lineRule="auto"/>
        <w:ind w:firstLine="768"/>
        <w:jc w:val="center"/>
        <w:rPr>
          <w:rFonts w:ascii="Times New Roman" w:eastAsia="Times New Roman" w:hAnsi="Times New Roman" w:cs="Times New Roman"/>
          <w:b/>
          <w:bCs/>
          <w:sz w:val="18"/>
          <w:szCs w:val="18"/>
          <w:lang w:eastAsia="ru-RU"/>
        </w:rPr>
      </w:pPr>
    </w:p>
    <w:p w:rsidR="0019729B" w:rsidRPr="00915042" w:rsidRDefault="0019729B" w:rsidP="00221D30">
      <w:pPr>
        <w:spacing w:after="0" w:line="360" w:lineRule="auto"/>
        <w:ind w:firstLine="768"/>
        <w:jc w:val="center"/>
        <w:rPr>
          <w:rFonts w:ascii="Times New Roman" w:eastAsia="Times New Roman" w:hAnsi="Times New Roman" w:cs="Times New Roman"/>
          <w:b/>
          <w:bCs/>
          <w:sz w:val="18"/>
          <w:szCs w:val="18"/>
          <w:lang w:eastAsia="ru-RU"/>
        </w:rPr>
      </w:pPr>
    </w:p>
    <w:p w:rsidR="0019729B" w:rsidRPr="00915042" w:rsidRDefault="0019729B" w:rsidP="00221D30">
      <w:pPr>
        <w:spacing w:after="0" w:line="360" w:lineRule="auto"/>
        <w:ind w:firstLine="768"/>
        <w:jc w:val="center"/>
        <w:rPr>
          <w:rFonts w:ascii="Times New Roman" w:eastAsia="Times New Roman" w:hAnsi="Times New Roman" w:cs="Times New Roman"/>
          <w:b/>
          <w:bCs/>
          <w:sz w:val="18"/>
          <w:szCs w:val="18"/>
          <w:lang w:eastAsia="ru-RU"/>
        </w:rPr>
      </w:pPr>
    </w:p>
    <w:p w:rsidR="00D40114" w:rsidRPr="00915042" w:rsidRDefault="00D40114" w:rsidP="00D40114">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№1</w:t>
      </w:r>
      <w:r w:rsidR="00FA233E" w:rsidRPr="00915042">
        <w:rPr>
          <w:rFonts w:ascii="Times New Roman" w:hAnsi="Times New Roman" w:cs="Times New Roman"/>
          <w:sz w:val="20"/>
          <w:szCs w:val="20"/>
        </w:rPr>
        <w:t>3</w:t>
      </w:r>
    </w:p>
    <w:p w:rsidR="00D40114" w:rsidRPr="00915042" w:rsidRDefault="00D40114" w:rsidP="00D40114">
      <w:pPr>
        <w:spacing w:after="0" w:line="240" w:lineRule="auto"/>
        <w:ind w:left="36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D40114" w:rsidRPr="00915042" w:rsidRDefault="00D40114" w:rsidP="00D40114">
      <w:pPr>
        <w:spacing w:after="0" w:line="240" w:lineRule="auto"/>
        <w:ind w:left="360"/>
        <w:jc w:val="right"/>
        <w:rPr>
          <w:rFonts w:ascii="Times New Roman" w:hAnsi="Times New Roman" w:cs="Times New Roman"/>
          <w:sz w:val="20"/>
          <w:szCs w:val="20"/>
        </w:rPr>
      </w:pPr>
    </w:p>
    <w:p w:rsidR="00D40114" w:rsidRPr="00915042" w:rsidRDefault="00D40114" w:rsidP="00D40114">
      <w:pPr>
        <w:spacing w:after="0" w:line="240" w:lineRule="auto"/>
        <w:ind w:left="360"/>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ПОРУЧЕНИЕ КЛИЕНТА</w:t>
      </w:r>
    </w:p>
    <w:p w:rsidR="00D40114" w:rsidRPr="00915042" w:rsidRDefault="00D40114" w:rsidP="00D40114">
      <w:pPr>
        <w:spacing w:after="0" w:line="240" w:lineRule="auto"/>
        <w:ind w:left="360"/>
        <w:jc w:val="center"/>
        <w:rPr>
          <w:rFonts w:ascii="Times New Roman" w:eastAsia="Times New Roman" w:hAnsi="Times New Roman" w:cs="Times New Roman"/>
          <w:sz w:val="20"/>
          <w:szCs w:val="20"/>
          <w:lang w:eastAsia="ru-RU"/>
        </w:rPr>
      </w:pPr>
      <w:r w:rsidRPr="00915042">
        <w:rPr>
          <w:rFonts w:ascii="Times New Roman" w:eastAsia="Times New Roman" w:hAnsi="Times New Roman" w:cs="Times New Roman"/>
          <w:b/>
          <w:bCs/>
          <w:sz w:val="20"/>
          <w:szCs w:val="20"/>
          <w:lang w:eastAsia="ru-RU"/>
        </w:rPr>
        <w:t xml:space="preserve">на изменение условий сделки </w:t>
      </w:r>
      <w:proofErr w:type="spellStart"/>
      <w:r w:rsidRPr="00915042">
        <w:rPr>
          <w:rFonts w:ascii="Times New Roman" w:eastAsia="Times New Roman" w:hAnsi="Times New Roman" w:cs="Times New Roman"/>
          <w:b/>
          <w:bCs/>
          <w:sz w:val="20"/>
          <w:szCs w:val="20"/>
          <w:lang w:eastAsia="ru-RU"/>
        </w:rPr>
        <w:t>Репо</w:t>
      </w:r>
      <w:proofErr w:type="spellEnd"/>
      <w:r w:rsidRPr="00915042">
        <w:rPr>
          <w:rFonts w:ascii="Times New Roman" w:eastAsia="Times New Roman" w:hAnsi="Times New Roman" w:cs="Times New Roman"/>
          <w:sz w:val="20"/>
          <w:szCs w:val="20"/>
          <w:lang w:eastAsia="ru-RU"/>
        </w:rPr>
        <w:t xml:space="preserve">  </w:t>
      </w:r>
    </w:p>
    <w:p w:rsidR="00D40114" w:rsidRPr="00915042" w:rsidRDefault="00D40114" w:rsidP="00D40114">
      <w:pPr>
        <w:spacing w:after="0" w:line="240" w:lineRule="auto"/>
        <w:ind w:left="360"/>
        <w:jc w:val="center"/>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от “____”________________________20__г.</w:t>
      </w:r>
    </w:p>
    <w:p w:rsidR="00D40114" w:rsidRPr="00915042" w:rsidRDefault="00D40114" w:rsidP="00D40114">
      <w:pPr>
        <w:spacing w:after="0" w:line="240" w:lineRule="auto"/>
        <w:ind w:left="360"/>
        <w:jc w:val="center"/>
        <w:rPr>
          <w:rFonts w:ascii="Times New Roman" w:eastAsia="Times New Roman" w:hAnsi="Times New Roman" w:cs="Times New Roman"/>
          <w:sz w:val="20"/>
          <w:szCs w:val="20"/>
          <w:lang w:eastAsia="ru-RU"/>
        </w:rPr>
      </w:pPr>
    </w:p>
    <w:tbl>
      <w:tblPr>
        <w:tblStyle w:val="a4"/>
        <w:tblW w:w="0" w:type="auto"/>
        <w:tblLook w:val="04A0" w:firstRow="1" w:lastRow="0" w:firstColumn="1" w:lastColumn="0" w:noHBand="0" w:noVBand="1"/>
      </w:tblPr>
      <w:tblGrid>
        <w:gridCol w:w="3369"/>
        <w:gridCol w:w="4819"/>
      </w:tblGrid>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Клиент</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Уникальный регистрационный номер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Договор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от</w:t>
            </w:r>
          </w:p>
        </w:tc>
      </w:tr>
    </w:tbl>
    <w:p w:rsidR="00D40114" w:rsidRPr="00915042" w:rsidRDefault="00D40114" w:rsidP="00D40114">
      <w:pPr>
        <w:spacing w:after="0" w:line="240" w:lineRule="auto"/>
        <w:rPr>
          <w:rFonts w:ascii="Times New Roman" w:eastAsia="Times New Roman" w:hAnsi="Times New Roman" w:cs="Times New Roman"/>
          <w:b/>
          <w:bCs/>
          <w:sz w:val="18"/>
          <w:szCs w:val="18"/>
          <w:lang w:eastAsia="ru-RU"/>
        </w:rPr>
      </w:pPr>
    </w:p>
    <w:p w:rsidR="00D40114" w:rsidRPr="00915042" w:rsidRDefault="00D40114" w:rsidP="00D40114">
      <w:pPr>
        <w:spacing w:after="0" w:line="240" w:lineRule="auto"/>
        <w:ind w:left="360"/>
        <w:rPr>
          <w:rFonts w:ascii="Times New Roman" w:eastAsia="Times New Roman" w:hAnsi="Times New Roman" w:cs="Times New Roman"/>
          <w:sz w:val="20"/>
          <w:szCs w:val="20"/>
          <w:lang w:eastAsia="ru-RU"/>
        </w:rPr>
      </w:pPr>
    </w:p>
    <w:p w:rsidR="00D40114" w:rsidRPr="00915042" w:rsidRDefault="00D40114" w:rsidP="00D40114">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Прошу изменить следующие условия сделки </w:t>
      </w:r>
      <w:proofErr w:type="spellStart"/>
      <w:r w:rsidRPr="00915042">
        <w:rPr>
          <w:rFonts w:ascii="Times New Roman" w:eastAsia="Times New Roman" w:hAnsi="Times New Roman" w:cs="Times New Roman"/>
          <w:sz w:val="18"/>
          <w:szCs w:val="18"/>
          <w:lang w:eastAsia="ru-RU"/>
        </w:rPr>
        <w:t>Репо</w:t>
      </w:r>
      <w:proofErr w:type="spellEnd"/>
      <w:r w:rsidRPr="00915042">
        <w:rPr>
          <w:rFonts w:ascii="Times New Roman" w:eastAsia="Times New Roman" w:hAnsi="Times New Roman" w:cs="Times New Roman"/>
          <w:sz w:val="18"/>
          <w:szCs w:val="18"/>
          <w:lang w:eastAsia="ru-RU"/>
        </w:rPr>
        <w:t xml:space="preserve">, заключенной/планируемой к заключению в соответствии с </w:t>
      </w:r>
      <w:r w:rsidRPr="00915042">
        <w:rPr>
          <w:rFonts w:ascii="Times New Roman" w:eastAsia="Times New Roman" w:hAnsi="Times New Roman" w:cs="Times New Roman"/>
          <w:b/>
          <w:sz w:val="18"/>
          <w:szCs w:val="18"/>
          <w:lang w:eastAsia="ru-RU"/>
        </w:rPr>
        <w:t xml:space="preserve">Поручением на сделку </w:t>
      </w:r>
      <w:proofErr w:type="spellStart"/>
      <w:r w:rsidRPr="00915042">
        <w:rPr>
          <w:rFonts w:ascii="Times New Roman" w:eastAsia="Times New Roman" w:hAnsi="Times New Roman" w:cs="Times New Roman"/>
          <w:b/>
          <w:sz w:val="18"/>
          <w:szCs w:val="18"/>
          <w:lang w:eastAsia="ru-RU"/>
        </w:rPr>
        <w:t>Репо</w:t>
      </w:r>
      <w:proofErr w:type="spellEnd"/>
      <w:r w:rsidRPr="00915042">
        <w:rPr>
          <w:rFonts w:ascii="Times New Roman" w:eastAsia="Times New Roman" w:hAnsi="Times New Roman" w:cs="Times New Roman"/>
          <w:sz w:val="18"/>
          <w:szCs w:val="18"/>
          <w:lang w:eastAsia="ru-RU"/>
        </w:rPr>
        <w:t xml:space="preserve"> от «_____»_________20__г.</w:t>
      </w:r>
      <w:r w:rsidR="00B31B82" w:rsidRPr="00915042">
        <w:rPr>
          <w:rFonts w:ascii="Times New Roman" w:eastAsia="Times New Roman" w:hAnsi="Times New Roman" w:cs="Times New Roman"/>
          <w:sz w:val="18"/>
          <w:szCs w:val="18"/>
          <w:lang w:eastAsia="ru-RU"/>
        </w:rPr>
        <w:t>:</w:t>
      </w:r>
    </w:p>
    <w:p w:rsidR="00B31B82" w:rsidRPr="00915042" w:rsidRDefault="00B31B82" w:rsidP="00B31B82">
      <w:pPr>
        <w:spacing w:after="0" w:line="240" w:lineRule="auto"/>
        <w:rPr>
          <w:rFonts w:ascii="Times New Roman" w:eastAsia="Times New Roman" w:hAnsi="Times New Roman" w:cs="Times New Roman"/>
          <w:b/>
          <w:sz w:val="18"/>
          <w:szCs w:val="18"/>
          <w:u w:val="single"/>
          <w:lang w:eastAsia="ru-RU"/>
        </w:rPr>
      </w:pPr>
    </w:p>
    <w:p w:rsidR="00B31B82" w:rsidRPr="00915042" w:rsidRDefault="00B31B82" w:rsidP="00B31B82">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b/>
          <w:sz w:val="18"/>
          <w:szCs w:val="18"/>
          <w:u w:val="single"/>
          <w:lang w:eastAsia="ru-RU"/>
        </w:rPr>
        <w:t>Прежние условия</w:t>
      </w:r>
      <w:r w:rsidRPr="00915042">
        <w:rPr>
          <w:rFonts w:ascii="Times New Roman" w:eastAsia="Times New Roman" w:hAnsi="Times New Roman" w:cs="Times New Roman"/>
          <w:sz w:val="18"/>
          <w:szCs w:val="18"/>
          <w:lang w:eastAsia="ru-RU"/>
        </w:rPr>
        <w:t>:</w:t>
      </w:r>
    </w:p>
    <w:p w:rsidR="00B31B82" w:rsidRPr="00915042" w:rsidRDefault="00B31B82" w:rsidP="00B31B82">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Место заключения сделки: </w:t>
      </w:r>
    </w:p>
    <w:p w:rsidR="00B31B82" w:rsidRPr="00915042" w:rsidRDefault="00B31B82" w:rsidP="00B31B82">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ПАО Московская биржа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ТС-ОТС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иностранная торговая площадка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любой</w:t>
      </w:r>
    </w:p>
    <w:p w:rsidR="00B31B82" w:rsidRPr="00915042" w:rsidRDefault="00B31B82" w:rsidP="00B31B82">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xml:space="preserve">Срок действия Поручения: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в течение рабочего дня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до _______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w:t>
      </w:r>
      <w:proofErr w:type="spellStart"/>
      <w:proofErr w:type="gramStart"/>
      <w:r w:rsidRPr="00915042">
        <w:rPr>
          <w:rFonts w:ascii="Times New Roman" w:eastAsia="Times New Roman" w:hAnsi="Times New Roman" w:cs="Times New Roman"/>
          <w:sz w:val="18"/>
          <w:szCs w:val="18"/>
          <w:lang w:eastAsia="ru-RU"/>
        </w:rPr>
        <w:t>до</w:t>
      </w:r>
      <w:proofErr w:type="spellEnd"/>
      <w:proofErr w:type="gramEnd"/>
      <w:r w:rsidRPr="00915042">
        <w:rPr>
          <w:rFonts w:ascii="Times New Roman" w:eastAsia="Times New Roman" w:hAnsi="Times New Roman" w:cs="Times New Roman"/>
          <w:sz w:val="18"/>
          <w:szCs w:val="18"/>
          <w:lang w:eastAsia="ru-RU"/>
        </w:rPr>
        <w:t xml:space="preserve"> исполнения</w:t>
      </w:r>
    </w:p>
    <w:p w:rsidR="00B31B82" w:rsidRPr="00915042" w:rsidRDefault="00B31B82" w:rsidP="00B31B82">
      <w:pPr>
        <w:spacing w:after="0" w:line="240" w:lineRule="auto"/>
        <w:rPr>
          <w:rFonts w:ascii="Times New Roman" w:eastAsia="Times New Roman" w:hAnsi="Times New Roman" w:cs="Times New Roman"/>
          <w:b/>
          <w:bCs/>
          <w:sz w:val="18"/>
          <w:szCs w:val="18"/>
          <w:lang w:eastAsia="ru-RU"/>
        </w:rPr>
      </w:pPr>
    </w:p>
    <w:tbl>
      <w:tblPr>
        <w:tblStyle w:val="a4"/>
        <w:tblW w:w="0" w:type="auto"/>
        <w:tblInd w:w="-34" w:type="dxa"/>
        <w:tblLook w:val="04A0" w:firstRow="1" w:lastRow="0" w:firstColumn="1" w:lastColumn="0" w:noHBand="0" w:noVBand="1"/>
      </w:tblPr>
      <w:tblGrid>
        <w:gridCol w:w="4001"/>
        <w:gridCol w:w="5210"/>
      </w:tblGrid>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категория, тип ценной бумаги</w:t>
            </w:r>
          </w:p>
        </w:tc>
        <w:tc>
          <w:tcPr>
            <w:tcW w:w="5210" w:type="dxa"/>
          </w:tcPr>
          <w:p w:rsidR="00B31B82" w:rsidRPr="00915042" w:rsidRDefault="00B31B82" w:rsidP="00F233B2">
            <w:pPr>
              <w:rPr>
                <w:rFonts w:ascii="Times New Roman" w:eastAsia="Times New Roman" w:hAnsi="Times New Roman" w:cs="Times New Roman"/>
                <w:b/>
                <w:bCs/>
                <w:sz w:val="18"/>
                <w:szCs w:val="18"/>
                <w:lang w:eastAsia="ru-RU"/>
              </w:rPr>
            </w:pPr>
          </w:p>
        </w:tc>
      </w:tr>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Эмитент ценной бумаги</w:t>
            </w:r>
          </w:p>
        </w:tc>
        <w:tc>
          <w:tcPr>
            <w:tcW w:w="5210" w:type="dxa"/>
          </w:tcPr>
          <w:p w:rsidR="00B31B82" w:rsidRPr="00915042" w:rsidRDefault="00B31B82" w:rsidP="00F233B2">
            <w:pPr>
              <w:rPr>
                <w:rFonts w:ascii="Times New Roman" w:eastAsia="Times New Roman" w:hAnsi="Times New Roman" w:cs="Times New Roman"/>
                <w:b/>
                <w:bCs/>
                <w:sz w:val="18"/>
                <w:szCs w:val="18"/>
                <w:lang w:eastAsia="ru-RU"/>
              </w:rPr>
            </w:pPr>
          </w:p>
        </w:tc>
      </w:tr>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Выпуск, транш, серия ценной бумаги</w:t>
            </w:r>
          </w:p>
        </w:tc>
        <w:tc>
          <w:tcPr>
            <w:tcW w:w="5210" w:type="dxa"/>
          </w:tcPr>
          <w:p w:rsidR="00B31B82" w:rsidRPr="00915042" w:rsidRDefault="00B31B82" w:rsidP="00F233B2">
            <w:pPr>
              <w:rPr>
                <w:rFonts w:ascii="Times New Roman" w:eastAsia="Times New Roman" w:hAnsi="Times New Roman" w:cs="Times New Roman"/>
                <w:b/>
                <w:bCs/>
                <w:sz w:val="18"/>
                <w:szCs w:val="18"/>
                <w:lang w:eastAsia="ru-RU"/>
              </w:rPr>
            </w:pPr>
          </w:p>
        </w:tc>
      </w:tr>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Направление сделки </w:t>
            </w:r>
            <w:proofErr w:type="spellStart"/>
            <w:r w:rsidRPr="00915042">
              <w:rPr>
                <w:rFonts w:ascii="Times New Roman" w:eastAsia="Times New Roman" w:hAnsi="Times New Roman" w:cs="Times New Roman"/>
                <w:bCs/>
                <w:sz w:val="18"/>
                <w:szCs w:val="18"/>
                <w:lang w:eastAsia="ru-RU"/>
              </w:rPr>
              <w:t>Репо</w:t>
            </w:r>
            <w:proofErr w:type="spellEnd"/>
            <w:r w:rsidRPr="00915042">
              <w:rPr>
                <w:rFonts w:ascii="Times New Roman" w:eastAsia="Times New Roman" w:hAnsi="Times New Roman" w:cs="Times New Roman"/>
                <w:bCs/>
                <w:sz w:val="18"/>
                <w:szCs w:val="18"/>
                <w:lang w:eastAsia="ru-RU"/>
              </w:rPr>
              <w:t xml:space="preserve"> (прямое/обратное)</w:t>
            </w:r>
          </w:p>
        </w:tc>
        <w:tc>
          <w:tcPr>
            <w:tcW w:w="5210"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прямое/обратное</w:t>
            </w:r>
          </w:p>
        </w:tc>
      </w:tr>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Количество ценных бумаг по сделке</w:t>
            </w:r>
          </w:p>
        </w:tc>
        <w:tc>
          <w:tcPr>
            <w:tcW w:w="5210" w:type="dxa"/>
          </w:tcPr>
          <w:p w:rsidR="00B31B82" w:rsidRPr="00915042" w:rsidRDefault="00B31B82" w:rsidP="00F233B2">
            <w:pPr>
              <w:rPr>
                <w:rFonts w:ascii="Times New Roman" w:eastAsia="Times New Roman" w:hAnsi="Times New Roman" w:cs="Times New Roman"/>
                <w:b/>
                <w:bCs/>
                <w:sz w:val="18"/>
                <w:szCs w:val="18"/>
                <w:lang w:eastAsia="ru-RU"/>
              </w:rPr>
            </w:pPr>
          </w:p>
        </w:tc>
      </w:tr>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одной ценной бумаги</w:t>
            </w:r>
          </w:p>
        </w:tc>
        <w:tc>
          <w:tcPr>
            <w:tcW w:w="5210" w:type="dxa"/>
          </w:tcPr>
          <w:p w:rsidR="00B31B82" w:rsidRPr="00915042" w:rsidRDefault="00B31B82" w:rsidP="00F233B2">
            <w:pPr>
              <w:rPr>
                <w:rFonts w:ascii="Times New Roman" w:eastAsia="Times New Roman" w:hAnsi="Times New Roman" w:cs="Times New Roman"/>
                <w:b/>
                <w:bCs/>
                <w:sz w:val="18"/>
                <w:szCs w:val="18"/>
                <w:lang w:eastAsia="ru-RU"/>
              </w:rPr>
            </w:pPr>
          </w:p>
        </w:tc>
      </w:tr>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Дисконт по ценной бумаге</w:t>
            </w:r>
          </w:p>
        </w:tc>
        <w:tc>
          <w:tcPr>
            <w:tcW w:w="5210" w:type="dxa"/>
          </w:tcPr>
          <w:p w:rsidR="00B31B82" w:rsidRPr="00915042" w:rsidRDefault="00B31B82" w:rsidP="00F233B2">
            <w:pPr>
              <w:rPr>
                <w:rFonts w:ascii="Times New Roman" w:eastAsia="Times New Roman" w:hAnsi="Times New Roman" w:cs="Times New Roman"/>
                <w:b/>
                <w:bCs/>
                <w:sz w:val="18"/>
                <w:szCs w:val="18"/>
                <w:lang w:eastAsia="ru-RU"/>
              </w:rPr>
            </w:pPr>
          </w:p>
        </w:tc>
      </w:tr>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Сумма 1 части сделки </w:t>
            </w:r>
            <w:proofErr w:type="spellStart"/>
            <w:r w:rsidRPr="00915042">
              <w:rPr>
                <w:rFonts w:ascii="Times New Roman" w:eastAsia="Times New Roman" w:hAnsi="Times New Roman" w:cs="Times New Roman"/>
                <w:bCs/>
                <w:sz w:val="18"/>
                <w:szCs w:val="18"/>
                <w:lang w:eastAsia="ru-RU"/>
              </w:rPr>
              <w:t>Репо</w:t>
            </w:r>
            <w:proofErr w:type="spellEnd"/>
          </w:p>
        </w:tc>
        <w:tc>
          <w:tcPr>
            <w:tcW w:w="5210" w:type="dxa"/>
          </w:tcPr>
          <w:p w:rsidR="00B31B82" w:rsidRPr="00915042" w:rsidRDefault="00B31B82" w:rsidP="00F233B2">
            <w:pPr>
              <w:rPr>
                <w:rFonts w:ascii="Times New Roman" w:eastAsia="Times New Roman" w:hAnsi="Times New Roman" w:cs="Times New Roman"/>
                <w:b/>
                <w:bCs/>
                <w:sz w:val="18"/>
                <w:szCs w:val="18"/>
                <w:lang w:eastAsia="ru-RU"/>
              </w:rPr>
            </w:pPr>
          </w:p>
        </w:tc>
      </w:tr>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Ставка </w:t>
            </w:r>
            <w:proofErr w:type="spellStart"/>
            <w:r w:rsidRPr="00915042">
              <w:rPr>
                <w:rFonts w:ascii="Times New Roman" w:eastAsia="Times New Roman" w:hAnsi="Times New Roman" w:cs="Times New Roman"/>
                <w:bCs/>
                <w:sz w:val="18"/>
                <w:szCs w:val="18"/>
                <w:lang w:eastAsia="ru-RU"/>
              </w:rPr>
              <w:t>Репо</w:t>
            </w:r>
            <w:proofErr w:type="spellEnd"/>
            <w:r w:rsidRPr="00915042">
              <w:rPr>
                <w:rFonts w:ascii="Times New Roman" w:eastAsia="Times New Roman" w:hAnsi="Times New Roman" w:cs="Times New Roman"/>
                <w:bCs/>
                <w:sz w:val="18"/>
                <w:szCs w:val="18"/>
                <w:lang w:eastAsia="ru-RU"/>
              </w:rPr>
              <w:t xml:space="preserve">, % </w:t>
            </w:r>
            <w:proofErr w:type="gramStart"/>
            <w:r w:rsidRPr="00915042">
              <w:rPr>
                <w:rFonts w:ascii="Times New Roman" w:eastAsia="Times New Roman" w:hAnsi="Times New Roman" w:cs="Times New Roman"/>
                <w:bCs/>
                <w:sz w:val="18"/>
                <w:szCs w:val="18"/>
                <w:lang w:eastAsia="ru-RU"/>
              </w:rPr>
              <w:t>годовых</w:t>
            </w:r>
            <w:proofErr w:type="gramEnd"/>
          </w:p>
        </w:tc>
        <w:tc>
          <w:tcPr>
            <w:tcW w:w="5210" w:type="dxa"/>
          </w:tcPr>
          <w:p w:rsidR="00B31B82" w:rsidRPr="00915042" w:rsidRDefault="00B31B82" w:rsidP="00F233B2">
            <w:pPr>
              <w:rPr>
                <w:rFonts w:ascii="Times New Roman" w:eastAsia="Times New Roman" w:hAnsi="Times New Roman" w:cs="Times New Roman"/>
                <w:b/>
                <w:bCs/>
                <w:sz w:val="18"/>
                <w:szCs w:val="18"/>
                <w:lang w:eastAsia="ru-RU"/>
              </w:rPr>
            </w:pPr>
          </w:p>
        </w:tc>
      </w:tr>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Валюта расчетов по сделке</w:t>
            </w:r>
          </w:p>
        </w:tc>
        <w:tc>
          <w:tcPr>
            <w:tcW w:w="5210" w:type="dxa"/>
          </w:tcPr>
          <w:p w:rsidR="00B31B82" w:rsidRPr="00915042" w:rsidRDefault="00B31B82" w:rsidP="00F233B2">
            <w:pPr>
              <w:rPr>
                <w:rFonts w:ascii="Times New Roman" w:eastAsia="Times New Roman" w:hAnsi="Times New Roman" w:cs="Times New Roman"/>
                <w:b/>
                <w:bCs/>
                <w:sz w:val="18"/>
                <w:szCs w:val="18"/>
                <w:lang w:eastAsia="ru-RU"/>
              </w:rPr>
            </w:pPr>
          </w:p>
        </w:tc>
      </w:tr>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Дата исполнения 2 части сделки </w:t>
            </w:r>
            <w:proofErr w:type="spellStart"/>
            <w:r w:rsidRPr="00915042">
              <w:rPr>
                <w:rFonts w:ascii="Times New Roman" w:eastAsia="Times New Roman" w:hAnsi="Times New Roman" w:cs="Times New Roman"/>
                <w:bCs/>
                <w:sz w:val="18"/>
                <w:szCs w:val="18"/>
                <w:lang w:eastAsia="ru-RU"/>
              </w:rPr>
              <w:t>Репо</w:t>
            </w:r>
            <w:proofErr w:type="spellEnd"/>
          </w:p>
        </w:tc>
        <w:tc>
          <w:tcPr>
            <w:tcW w:w="5210" w:type="dxa"/>
          </w:tcPr>
          <w:p w:rsidR="00B31B82" w:rsidRPr="00915042" w:rsidRDefault="00B31B82" w:rsidP="00F233B2">
            <w:pPr>
              <w:rPr>
                <w:rFonts w:ascii="Times New Roman" w:eastAsia="Times New Roman" w:hAnsi="Times New Roman" w:cs="Times New Roman"/>
                <w:b/>
                <w:bCs/>
                <w:sz w:val="18"/>
                <w:szCs w:val="18"/>
                <w:lang w:eastAsia="ru-RU"/>
              </w:rPr>
            </w:pPr>
          </w:p>
        </w:tc>
      </w:tr>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Условие </w:t>
            </w:r>
            <w:proofErr w:type="spellStart"/>
            <w:r w:rsidRPr="00915042">
              <w:rPr>
                <w:rFonts w:ascii="Times New Roman" w:eastAsia="Times New Roman" w:hAnsi="Times New Roman" w:cs="Times New Roman"/>
                <w:bCs/>
                <w:sz w:val="18"/>
                <w:szCs w:val="18"/>
                <w:lang w:eastAsia="ru-RU"/>
              </w:rPr>
              <w:t>маржин</w:t>
            </w:r>
            <w:proofErr w:type="spellEnd"/>
            <w:r w:rsidRPr="00915042">
              <w:rPr>
                <w:rFonts w:ascii="Times New Roman" w:eastAsia="Times New Roman" w:hAnsi="Times New Roman" w:cs="Times New Roman"/>
                <w:bCs/>
                <w:sz w:val="18"/>
                <w:szCs w:val="18"/>
                <w:lang w:eastAsia="ru-RU"/>
              </w:rPr>
              <w:t xml:space="preserve"> </w:t>
            </w:r>
            <w:proofErr w:type="spellStart"/>
            <w:r w:rsidRPr="00915042">
              <w:rPr>
                <w:rFonts w:ascii="Times New Roman" w:eastAsia="Times New Roman" w:hAnsi="Times New Roman" w:cs="Times New Roman"/>
                <w:bCs/>
                <w:sz w:val="18"/>
                <w:szCs w:val="18"/>
                <w:lang w:eastAsia="ru-RU"/>
              </w:rPr>
              <w:t>колл</w:t>
            </w:r>
            <w:proofErr w:type="spellEnd"/>
            <w:r w:rsidRPr="00915042">
              <w:rPr>
                <w:rFonts w:ascii="Times New Roman" w:eastAsia="Times New Roman" w:hAnsi="Times New Roman" w:cs="Times New Roman"/>
                <w:bCs/>
                <w:sz w:val="18"/>
                <w:szCs w:val="18"/>
                <w:lang w:eastAsia="ru-RU"/>
              </w:rPr>
              <w:t xml:space="preserve"> (</w:t>
            </w:r>
            <w:proofErr w:type="gramStart"/>
            <w:r w:rsidRPr="00915042">
              <w:rPr>
                <w:rFonts w:ascii="Times New Roman" w:eastAsia="Times New Roman" w:hAnsi="Times New Roman" w:cs="Times New Roman"/>
                <w:bCs/>
                <w:sz w:val="18"/>
                <w:szCs w:val="18"/>
                <w:lang w:eastAsia="ru-RU"/>
              </w:rPr>
              <w:t>в</w:t>
            </w:r>
            <w:proofErr w:type="gramEnd"/>
            <w:r w:rsidRPr="00915042">
              <w:rPr>
                <w:rFonts w:ascii="Times New Roman" w:eastAsia="Times New Roman" w:hAnsi="Times New Roman" w:cs="Times New Roman"/>
                <w:bCs/>
                <w:sz w:val="18"/>
                <w:szCs w:val="18"/>
                <w:lang w:eastAsia="ru-RU"/>
              </w:rPr>
              <w:t xml:space="preserve"> % </w:t>
            </w:r>
            <w:proofErr w:type="gramStart"/>
            <w:r w:rsidRPr="00915042">
              <w:rPr>
                <w:rFonts w:ascii="Times New Roman" w:eastAsia="Times New Roman" w:hAnsi="Times New Roman" w:cs="Times New Roman"/>
                <w:bCs/>
                <w:sz w:val="18"/>
                <w:szCs w:val="18"/>
                <w:lang w:eastAsia="ru-RU"/>
              </w:rPr>
              <w:t>от</w:t>
            </w:r>
            <w:proofErr w:type="gramEnd"/>
            <w:r w:rsidRPr="00915042">
              <w:rPr>
                <w:rFonts w:ascii="Times New Roman" w:eastAsia="Times New Roman" w:hAnsi="Times New Roman" w:cs="Times New Roman"/>
                <w:bCs/>
                <w:sz w:val="18"/>
                <w:szCs w:val="18"/>
                <w:lang w:eastAsia="ru-RU"/>
              </w:rPr>
              <w:t xml:space="preserve"> изменения цены)</w:t>
            </w:r>
          </w:p>
        </w:tc>
        <w:tc>
          <w:tcPr>
            <w:tcW w:w="5210" w:type="dxa"/>
          </w:tcPr>
          <w:p w:rsidR="00B31B82" w:rsidRPr="00915042" w:rsidRDefault="00B31B82" w:rsidP="00F233B2">
            <w:pPr>
              <w:rPr>
                <w:rFonts w:ascii="Times New Roman" w:eastAsia="Times New Roman" w:hAnsi="Times New Roman" w:cs="Times New Roman"/>
                <w:b/>
                <w:bCs/>
                <w:sz w:val="18"/>
                <w:szCs w:val="18"/>
                <w:lang w:eastAsia="ru-RU"/>
              </w:rPr>
            </w:pPr>
          </w:p>
        </w:tc>
      </w:tr>
      <w:tr w:rsidR="00B31B82" w:rsidRPr="00915042" w:rsidTr="00BA346F">
        <w:tc>
          <w:tcPr>
            <w:tcW w:w="4001"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Порядок зачета купонного дохода (для внебиржевых сделок)</w:t>
            </w:r>
          </w:p>
        </w:tc>
        <w:tc>
          <w:tcPr>
            <w:tcW w:w="5210" w:type="dxa"/>
          </w:tcPr>
          <w:p w:rsidR="00B31B82" w:rsidRPr="00915042" w:rsidRDefault="00B31B82"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перечисление Первоначальному продавцу/зачет в счет 2 части сделки </w:t>
            </w:r>
            <w:proofErr w:type="spellStart"/>
            <w:r w:rsidRPr="00915042">
              <w:rPr>
                <w:rFonts w:ascii="Times New Roman" w:eastAsia="Times New Roman" w:hAnsi="Times New Roman" w:cs="Times New Roman"/>
                <w:bCs/>
                <w:sz w:val="18"/>
                <w:szCs w:val="18"/>
                <w:lang w:eastAsia="ru-RU"/>
              </w:rPr>
              <w:t>Репо</w:t>
            </w:r>
            <w:proofErr w:type="spellEnd"/>
          </w:p>
        </w:tc>
      </w:tr>
    </w:tbl>
    <w:p w:rsidR="00B31B82" w:rsidRPr="00915042" w:rsidRDefault="00B31B82" w:rsidP="00B31B82">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iCs/>
          <w:sz w:val="18"/>
          <w:szCs w:val="18"/>
          <w:lang w:eastAsia="ru-RU"/>
        </w:rPr>
        <w:t>Дополнительные инструкции для Банка: _______________________________________________________________________________________________________</w:t>
      </w:r>
    </w:p>
    <w:p w:rsidR="00B31B82" w:rsidRPr="00915042" w:rsidRDefault="00B31B82" w:rsidP="00D40114">
      <w:pPr>
        <w:spacing w:after="0" w:line="240" w:lineRule="auto"/>
        <w:rPr>
          <w:rFonts w:ascii="Times New Roman" w:eastAsia="Times New Roman" w:hAnsi="Times New Roman" w:cs="Times New Roman"/>
          <w:sz w:val="18"/>
          <w:szCs w:val="18"/>
          <w:lang w:eastAsia="ru-RU"/>
        </w:rPr>
      </w:pPr>
    </w:p>
    <w:p w:rsidR="00D40114" w:rsidRPr="00915042" w:rsidRDefault="00B31B82" w:rsidP="00D40114">
      <w:pPr>
        <w:spacing w:after="0" w:line="240" w:lineRule="auto"/>
        <w:rPr>
          <w:rFonts w:ascii="Times New Roman" w:eastAsia="Times New Roman" w:hAnsi="Times New Roman" w:cs="Times New Roman"/>
          <w:b/>
          <w:sz w:val="18"/>
          <w:szCs w:val="18"/>
          <w:u w:val="single"/>
          <w:lang w:eastAsia="ru-RU"/>
        </w:rPr>
      </w:pPr>
      <w:r w:rsidRPr="00915042">
        <w:rPr>
          <w:rFonts w:ascii="Times New Roman" w:eastAsia="Times New Roman" w:hAnsi="Times New Roman" w:cs="Times New Roman"/>
          <w:b/>
          <w:sz w:val="18"/>
          <w:szCs w:val="18"/>
          <w:u w:val="single"/>
          <w:lang w:eastAsia="ru-RU"/>
        </w:rPr>
        <w:t>Новые условия:</w:t>
      </w:r>
    </w:p>
    <w:p w:rsidR="00D40114" w:rsidRPr="00915042" w:rsidRDefault="00D40114" w:rsidP="00D40114">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Место заключения сделки: </w:t>
      </w:r>
    </w:p>
    <w:p w:rsidR="00D40114" w:rsidRPr="00915042" w:rsidRDefault="00D40114" w:rsidP="00D40114">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ПАО Московская биржа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ТС-ОТС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иностранная торговая площадка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любой</w:t>
      </w:r>
    </w:p>
    <w:p w:rsidR="00D40114" w:rsidRPr="00915042" w:rsidRDefault="00D40114" w:rsidP="00D40114">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xml:space="preserve">Срок действия Поручения: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в течение рабочего дня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до _______     </w:t>
      </w:r>
      <w:r w:rsidRPr="00915042">
        <w:rPr>
          <w:rFonts w:ascii="Times New Roman" w:eastAsia="Times New Roman" w:hAnsi="Times New Roman" w:cs="Times New Roman"/>
          <w:sz w:val="18"/>
          <w:szCs w:val="18"/>
          <w:lang w:eastAsia="ru-RU"/>
        </w:rPr>
        <w:sym w:font="Wingdings" w:char="F06F"/>
      </w:r>
      <w:r w:rsidRPr="00915042">
        <w:rPr>
          <w:rFonts w:ascii="Times New Roman" w:eastAsia="Times New Roman" w:hAnsi="Times New Roman" w:cs="Times New Roman"/>
          <w:sz w:val="18"/>
          <w:szCs w:val="18"/>
          <w:lang w:eastAsia="ru-RU"/>
        </w:rPr>
        <w:t xml:space="preserve"> </w:t>
      </w:r>
      <w:proofErr w:type="spellStart"/>
      <w:proofErr w:type="gramStart"/>
      <w:r w:rsidRPr="00915042">
        <w:rPr>
          <w:rFonts w:ascii="Times New Roman" w:eastAsia="Times New Roman" w:hAnsi="Times New Roman" w:cs="Times New Roman"/>
          <w:sz w:val="18"/>
          <w:szCs w:val="18"/>
          <w:lang w:eastAsia="ru-RU"/>
        </w:rPr>
        <w:t>до</w:t>
      </w:r>
      <w:proofErr w:type="spellEnd"/>
      <w:proofErr w:type="gramEnd"/>
      <w:r w:rsidRPr="00915042">
        <w:rPr>
          <w:rFonts w:ascii="Times New Roman" w:eastAsia="Times New Roman" w:hAnsi="Times New Roman" w:cs="Times New Roman"/>
          <w:sz w:val="18"/>
          <w:szCs w:val="18"/>
          <w:lang w:eastAsia="ru-RU"/>
        </w:rPr>
        <w:t xml:space="preserve"> исполнения</w:t>
      </w:r>
    </w:p>
    <w:p w:rsidR="00D40114" w:rsidRPr="00915042" w:rsidRDefault="00D40114" w:rsidP="00D40114">
      <w:pPr>
        <w:spacing w:after="0" w:line="240" w:lineRule="auto"/>
        <w:rPr>
          <w:rFonts w:ascii="Times New Roman" w:eastAsia="Times New Roman" w:hAnsi="Times New Roman" w:cs="Times New Roman"/>
          <w:b/>
          <w:bCs/>
          <w:sz w:val="18"/>
          <w:szCs w:val="18"/>
          <w:lang w:eastAsia="ru-RU"/>
        </w:rPr>
      </w:pPr>
    </w:p>
    <w:tbl>
      <w:tblPr>
        <w:tblStyle w:val="a4"/>
        <w:tblW w:w="0" w:type="auto"/>
        <w:tblInd w:w="-34" w:type="dxa"/>
        <w:tblLook w:val="04A0" w:firstRow="1" w:lastRow="0" w:firstColumn="1" w:lastColumn="0" w:noHBand="0" w:noVBand="1"/>
      </w:tblPr>
      <w:tblGrid>
        <w:gridCol w:w="4001"/>
        <w:gridCol w:w="5210"/>
      </w:tblGrid>
      <w:tr w:rsidR="00D40114" w:rsidRPr="00915042" w:rsidTr="00BA346F">
        <w:tc>
          <w:tcPr>
            <w:tcW w:w="4001"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категория, тип ценной бумаги</w:t>
            </w:r>
          </w:p>
        </w:tc>
        <w:tc>
          <w:tcPr>
            <w:tcW w:w="5210" w:type="dxa"/>
          </w:tcPr>
          <w:p w:rsidR="00D40114" w:rsidRPr="00915042" w:rsidRDefault="00D40114" w:rsidP="00F233B2">
            <w:pPr>
              <w:rPr>
                <w:rFonts w:ascii="Times New Roman" w:eastAsia="Times New Roman" w:hAnsi="Times New Roman" w:cs="Times New Roman"/>
                <w:b/>
                <w:bCs/>
                <w:sz w:val="18"/>
                <w:szCs w:val="18"/>
                <w:lang w:eastAsia="ru-RU"/>
              </w:rPr>
            </w:pPr>
          </w:p>
        </w:tc>
      </w:tr>
      <w:tr w:rsidR="00D40114" w:rsidRPr="00915042" w:rsidTr="00BA346F">
        <w:tc>
          <w:tcPr>
            <w:tcW w:w="4001"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Эмитент ценной бумаги</w:t>
            </w:r>
          </w:p>
        </w:tc>
        <w:tc>
          <w:tcPr>
            <w:tcW w:w="5210" w:type="dxa"/>
          </w:tcPr>
          <w:p w:rsidR="00D40114" w:rsidRPr="00915042" w:rsidRDefault="00D40114" w:rsidP="00F233B2">
            <w:pPr>
              <w:rPr>
                <w:rFonts w:ascii="Times New Roman" w:eastAsia="Times New Roman" w:hAnsi="Times New Roman" w:cs="Times New Roman"/>
                <w:b/>
                <w:bCs/>
                <w:sz w:val="18"/>
                <w:szCs w:val="18"/>
                <w:lang w:eastAsia="ru-RU"/>
              </w:rPr>
            </w:pPr>
          </w:p>
        </w:tc>
      </w:tr>
      <w:tr w:rsidR="00D40114" w:rsidRPr="00915042" w:rsidTr="00BA346F">
        <w:tc>
          <w:tcPr>
            <w:tcW w:w="4001" w:type="dxa"/>
          </w:tcPr>
          <w:p w:rsidR="00D40114" w:rsidRPr="00915042" w:rsidRDefault="00D40114" w:rsidP="00BA346F">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Выпуск, транш, серия ценной бумаги</w:t>
            </w:r>
          </w:p>
        </w:tc>
        <w:tc>
          <w:tcPr>
            <w:tcW w:w="5210" w:type="dxa"/>
          </w:tcPr>
          <w:p w:rsidR="00D40114" w:rsidRPr="00915042" w:rsidRDefault="00D40114" w:rsidP="00F233B2">
            <w:pPr>
              <w:rPr>
                <w:rFonts w:ascii="Times New Roman" w:eastAsia="Times New Roman" w:hAnsi="Times New Roman" w:cs="Times New Roman"/>
                <w:b/>
                <w:bCs/>
                <w:sz w:val="18"/>
                <w:szCs w:val="18"/>
                <w:lang w:eastAsia="ru-RU"/>
              </w:rPr>
            </w:pPr>
          </w:p>
        </w:tc>
      </w:tr>
      <w:tr w:rsidR="00D40114" w:rsidRPr="00915042" w:rsidTr="00BA346F">
        <w:tc>
          <w:tcPr>
            <w:tcW w:w="4001"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Направление сделки </w:t>
            </w:r>
            <w:proofErr w:type="spellStart"/>
            <w:r w:rsidRPr="00915042">
              <w:rPr>
                <w:rFonts w:ascii="Times New Roman" w:eastAsia="Times New Roman" w:hAnsi="Times New Roman" w:cs="Times New Roman"/>
                <w:bCs/>
                <w:sz w:val="18"/>
                <w:szCs w:val="18"/>
                <w:lang w:eastAsia="ru-RU"/>
              </w:rPr>
              <w:t>Репо</w:t>
            </w:r>
            <w:proofErr w:type="spellEnd"/>
            <w:r w:rsidRPr="00915042">
              <w:rPr>
                <w:rFonts w:ascii="Times New Roman" w:eastAsia="Times New Roman" w:hAnsi="Times New Roman" w:cs="Times New Roman"/>
                <w:bCs/>
                <w:sz w:val="18"/>
                <w:szCs w:val="18"/>
                <w:lang w:eastAsia="ru-RU"/>
              </w:rPr>
              <w:t xml:space="preserve"> (прямое/обратное)</w:t>
            </w:r>
          </w:p>
        </w:tc>
        <w:tc>
          <w:tcPr>
            <w:tcW w:w="5210"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прямое/обратное</w:t>
            </w:r>
          </w:p>
        </w:tc>
      </w:tr>
      <w:tr w:rsidR="00D40114" w:rsidRPr="00915042" w:rsidTr="00BA346F">
        <w:tc>
          <w:tcPr>
            <w:tcW w:w="4001"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Количество ценных бумаг по сделке</w:t>
            </w:r>
          </w:p>
        </w:tc>
        <w:tc>
          <w:tcPr>
            <w:tcW w:w="5210" w:type="dxa"/>
          </w:tcPr>
          <w:p w:rsidR="00D40114" w:rsidRPr="00915042" w:rsidRDefault="00D40114" w:rsidP="00F233B2">
            <w:pPr>
              <w:rPr>
                <w:rFonts w:ascii="Times New Roman" w:eastAsia="Times New Roman" w:hAnsi="Times New Roman" w:cs="Times New Roman"/>
                <w:b/>
                <w:bCs/>
                <w:sz w:val="18"/>
                <w:szCs w:val="18"/>
                <w:lang w:eastAsia="ru-RU"/>
              </w:rPr>
            </w:pPr>
          </w:p>
        </w:tc>
      </w:tr>
      <w:tr w:rsidR="00D40114" w:rsidRPr="00915042" w:rsidTr="00BA346F">
        <w:tc>
          <w:tcPr>
            <w:tcW w:w="4001"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одной ценной бумаги</w:t>
            </w:r>
          </w:p>
        </w:tc>
        <w:tc>
          <w:tcPr>
            <w:tcW w:w="5210" w:type="dxa"/>
          </w:tcPr>
          <w:p w:rsidR="00D40114" w:rsidRPr="00915042" w:rsidRDefault="00D40114" w:rsidP="00F233B2">
            <w:pPr>
              <w:rPr>
                <w:rFonts w:ascii="Times New Roman" w:eastAsia="Times New Roman" w:hAnsi="Times New Roman" w:cs="Times New Roman"/>
                <w:b/>
                <w:bCs/>
                <w:sz w:val="18"/>
                <w:szCs w:val="18"/>
                <w:lang w:eastAsia="ru-RU"/>
              </w:rPr>
            </w:pPr>
          </w:p>
        </w:tc>
      </w:tr>
      <w:tr w:rsidR="00D40114" w:rsidRPr="00915042" w:rsidTr="00BA346F">
        <w:tc>
          <w:tcPr>
            <w:tcW w:w="4001"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Дисконт по ценной бумаге</w:t>
            </w:r>
          </w:p>
        </w:tc>
        <w:tc>
          <w:tcPr>
            <w:tcW w:w="5210" w:type="dxa"/>
          </w:tcPr>
          <w:p w:rsidR="00D40114" w:rsidRPr="00915042" w:rsidRDefault="00D40114" w:rsidP="00F233B2">
            <w:pPr>
              <w:rPr>
                <w:rFonts w:ascii="Times New Roman" w:eastAsia="Times New Roman" w:hAnsi="Times New Roman" w:cs="Times New Roman"/>
                <w:b/>
                <w:bCs/>
                <w:sz w:val="18"/>
                <w:szCs w:val="18"/>
                <w:lang w:eastAsia="ru-RU"/>
              </w:rPr>
            </w:pPr>
          </w:p>
        </w:tc>
      </w:tr>
      <w:tr w:rsidR="00D40114" w:rsidRPr="00915042" w:rsidTr="00BA346F">
        <w:tc>
          <w:tcPr>
            <w:tcW w:w="4001"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Сумма 1 части сделки </w:t>
            </w:r>
            <w:proofErr w:type="spellStart"/>
            <w:r w:rsidRPr="00915042">
              <w:rPr>
                <w:rFonts w:ascii="Times New Roman" w:eastAsia="Times New Roman" w:hAnsi="Times New Roman" w:cs="Times New Roman"/>
                <w:bCs/>
                <w:sz w:val="18"/>
                <w:szCs w:val="18"/>
                <w:lang w:eastAsia="ru-RU"/>
              </w:rPr>
              <w:t>Репо</w:t>
            </w:r>
            <w:proofErr w:type="spellEnd"/>
          </w:p>
        </w:tc>
        <w:tc>
          <w:tcPr>
            <w:tcW w:w="5210" w:type="dxa"/>
          </w:tcPr>
          <w:p w:rsidR="00D40114" w:rsidRPr="00915042" w:rsidRDefault="00D40114" w:rsidP="00F233B2">
            <w:pPr>
              <w:rPr>
                <w:rFonts w:ascii="Times New Roman" w:eastAsia="Times New Roman" w:hAnsi="Times New Roman" w:cs="Times New Roman"/>
                <w:b/>
                <w:bCs/>
                <w:sz w:val="18"/>
                <w:szCs w:val="18"/>
                <w:lang w:eastAsia="ru-RU"/>
              </w:rPr>
            </w:pPr>
          </w:p>
        </w:tc>
      </w:tr>
      <w:tr w:rsidR="00D40114" w:rsidRPr="00915042" w:rsidTr="00BA346F">
        <w:tc>
          <w:tcPr>
            <w:tcW w:w="4001"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Ставка </w:t>
            </w:r>
            <w:proofErr w:type="spellStart"/>
            <w:r w:rsidRPr="00915042">
              <w:rPr>
                <w:rFonts w:ascii="Times New Roman" w:eastAsia="Times New Roman" w:hAnsi="Times New Roman" w:cs="Times New Roman"/>
                <w:bCs/>
                <w:sz w:val="18"/>
                <w:szCs w:val="18"/>
                <w:lang w:eastAsia="ru-RU"/>
              </w:rPr>
              <w:t>Репо</w:t>
            </w:r>
            <w:proofErr w:type="spellEnd"/>
            <w:r w:rsidRPr="00915042">
              <w:rPr>
                <w:rFonts w:ascii="Times New Roman" w:eastAsia="Times New Roman" w:hAnsi="Times New Roman" w:cs="Times New Roman"/>
                <w:bCs/>
                <w:sz w:val="18"/>
                <w:szCs w:val="18"/>
                <w:lang w:eastAsia="ru-RU"/>
              </w:rPr>
              <w:t xml:space="preserve">, % </w:t>
            </w:r>
            <w:proofErr w:type="gramStart"/>
            <w:r w:rsidRPr="00915042">
              <w:rPr>
                <w:rFonts w:ascii="Times New Roman" w:eastAsia="Times New Roman" w:hAnsi="Times New Roman" w:cs="Times New Roman"/>
                <w:bCs/>
                <w:sz w:val="18"/>
                <w:szCs w:val="18"/>
                <w:lang w:eastAsia="ru-RU"/>
              </w:rPr>
              <w:t>годовых</w:t>
            </w:r>
            <w:proofErr w:type="gramEnd"/>
          </w:p>
        </w:tc>
        <w:tc>
          <w:tcPr>
            <w:tcW w:w="5210" w:type="dxa"/>
          </w:tcPr>
          <w:p w:rsidR="00D40114" w:rsidRPr="00915042" w:rsidRDefault="00D40114" w:rsidP="00F233B2">
            <w:pPr>
              <w:rPr>
                <w:rFonts w:ascii="Times New Roman" w:eastAsia="Times New Roman" w:hAnsi="Times New Roman" w:cs="Times New Roman"/>
                <w:b/>
                <w:bCs/>
                <w:sz w:val="18"/>
                <w:szCs w:val="18"/>
                <w:lang w:eastAsia="ru-RU"/>
              </w:rPr>
            </w:pPr>
          </w:p>
        </w:tc>
      </w:tr>
      <w:tr w:rsidR="00D40114" w:rsidRPr="00915042" w:rsidTr="00BA346F">
        <w:tc>
          <w:tcPr>
            <w:tcW w:w="4001"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Валюта расчетов по сделке</w:t>
            </w:r>
          </w:p>
        </w:tc>
        <w:tc>
          <w:tcPr>
            <w:tcW w:w="5210" w:type="dxa"/>
          </w:tcPr>
          <w:p w:rsidR="00D40114" w:rsidRPr="00915042" w:rsidRDefault="00D40114" w:rsidP="00F233B2">
            <w:pPr>
              <w:rPr>
                <w:rFonts w:ascii="Times New Roman" w:eastAsia="Times New Roman" w:hAnsi="Times New Roman" w:cs="Times New Roman"/>
                <w:b/>
                <w:bCs/>
                <w:sz w:val="18"/>
                <w:szCs w:val="18"/>
                <w:lang w:eastAsia="ru-RU"/>
              </w:rPr>
            </w:pPr>
          </w:p>
        </w:tc>
      </w:tr>
      <w:tr w:rsidR="00D40114" w:rsidRPr="00915042" w:rsidTr="00BA346F">
        <w:tc>
          <w:tcPr>
            <w:tcW w:w="4001"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Дата исполнения 2 части сделки </w:t>
            </w:r>
            <w:proofErr w:type="spellStart"/>
            <w:r w:rsidRPr="00915042">
              <w:rPr>
                <w:rFonts w:ascii="Times New Roman" w:eastAsia="Times New Roman" w:hAnsi="Times New Roman" w:cs="Times New Roman"/>
                <w:bCs/>
                <w:sz w:val="18"/>
                <w:szCs w:val="18"/>
                <w:lang w:eastAsia="ru-RU"/>
              </w:rPr>
              <w:t>Репо</w:t>
            </w:r>
            <w:proofErr w:type="spellEnd"/>
          </w:p>
        </w:tc>
        <w:tc>
          <w:tcPr>
            <w:tcW w:w="5210" w:type="dxa"/>
          </w:tcPr>
          <w:p w:rsidR="00D40114" w:rsidRPr="00915042" w:rsidRDefault="00D40114" w:rsidP="00F233B2">
            <w:pPr>
              <w:rPr>
                <w:rFonts w:ascii="Times New Roman" w:eastAsia="Times New Roman" w:hAnsi="Times New Roman" w:cs="Times New Roman"/>
                <w:b/>
                <w:bCs/>
                <w:sz w:val="18"/>
                <w:szCs w:val="18"/>
                <w:lang w:eastAsia="ru-RU"/>
              </w:rPr>
            </w:pPr>
          </w:p>
        </w:tc>
      </w:tr>
      <w:tr w:rsidR="00D40114" w:rsidRPr="00915042" w:rsidTr="00BA346F">
        <w:tc>
          <w:tcPr>
            <w:tcW w:w="4001"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Условие </w:t>
            </w:r>
            <w:proofErr w:type="spellStart"/>
            <w:r w:rsidRPr="00915042">
              <w:rPr>
                <w:rFonts w:ascii="Times New Roman" w:eastAsia="Times New Roman" w:hAnsi="Times New Roman" w:cs="Times New Roman"/>
                <w:bCs/>
                <w:sz w:val="18"/>
                <w:szCs w:val="18"/>
                <w:lang w:eastAsia="ru-RU"/>
              </w:rPr>
              <w:t>маржин</w:t>
            </w:r>
            <w:proofErr w:type="spellEnd"/>
            <w:r w:rsidRPr="00915042">
              <w:rPr>
                <w:rFonts w:ascii="Times New Roman" w:eastAsia="Times New Roman" w:hAnsi="Times New Roman" w:cs="Times New Roman"/>
                <w:bCs/>
                <w:sz w:val="18"/>
                <w:szCs w:val="18"/>
                <w:lang w:eastAsia="ru-RU"/>
              </w:rPr>
              <w:t xml:space="preserve"> </w:t>
            </w:r>
            <w:proofErr w:type="spellStart"/>
            <w:r w:rsidRPr="00915042">
              <w:rPr>
                <w:rFonts w:ascii="Times New Roman" w:eastAsia="Times New Roman" w:hAnsi="Times New Roman" w:cs="Times New Roman"/>
                <w:bCs/>
                <w:sz w:val="18"/>
                <w:szCs w:val="18"/>
                <w:lang w:eastAsia="ru-RU"/>
              </w:rPr>
              <w:t>колл</w:t>
            </w:r>
            <w:proofErr w:type="spellEnd"/>
            <w:r w:rsidRPr="00915042">
              <w:rPr>
                <w:rFonts w:ascii="Times New Roman" w:eastAsia="Times New Roman" w:hAnsi="Times New Roman" w:cs="Times New Roman"/>
                <w:bCs/>
                <w:sz w:val="18"/>
                <w:szCs w:val="18"/>
                <w:lang w:eastAsia="ru-RU"/>
              </w:rPr>
              <w:t xml:space="preserve"> (</w:t>
            </w:r>
            <w:proofErr w:type="gramStart"/>
            <w:r w:rsidRPr="00915042">
              <w:rPr>
                <w:rFonts w:ascii="Times New Roman" w:eastAsia="Times New Roman" w:hAnsi="Times New Roman" w:cs="Times New Roman"/>
                <w:bCs/>
                <w:sz w:val="18"/>
                <w:szCs w:val="18"/>
                <w:lang w:eastAsia="ru-RU"/>
              </w:rPr>
              <w:t>в</w:t>
            </w:r>
            <w:proofErr w:type="gramEnd"/>
            <w:r w:rsidRPr="00915042">
              <w:rPr>
                <w:rFonts w:ascii="Times New Roman" w:eastAsia="Times New Roman" w:hAnsi="Times New Roman" w:cs="Times New Roman"/>
                <w:bCs/>
                <w:sz w:val="18"/>
                <w:szCs w:val="18"/>
                <w:lang w:eastAsia="ru-RU"/>
              </w:rPr>
              <w:t xml:space="preserve"> % </w:t>
            </w:r>
            <w:proofErr w:type="gramStart"/>
            <w:r w:rsidRPr="00915042">
              <w:rPr>
                <w:rFonts w:ascii="Times New Roman" w:eastAsia="Times New Roman" w:hAnsi="Times New Roman" w:cs="Times New Roman"/>
                <w:bCs/>
                <w:sz w:val="18"/>
                <w:szCs w:val="18"/>
                <w:lang w:eastAsia="ru-RU"/>
              </w:rPr>
              <w:t>от</w:t>
            </w:r>
            <w:proofErr w:type="gramEnd"/>
            <w:r w:rsidRPr="00915042">
              <w:rPr>
                <w:rFonts w:ascii="Times New Roman" w:eastAsia="Times New Roman" w:hAnsi="Times New Roman" w:cs="Times New Roman"/>
                <w:bCs/>
                <w:sz w:val="18"/>
                <w:szCs w:val="18"/>
                <w:lang w:eastAsia="ru-RU"/>
              </w:rPr>
              <w:t xml:space="preserve"> изменения цены)</w:t>
            </w:r>
          </w:p>
        </w:tc>
        <w:tc>
          <w:tcPr>
            <w:tcW w:w="5210" w:type="dxa"/>
          </w:tcPr>
          <w:p w:rsidR="00D40114" w:rsidRPr="00915042" w:rsidRDefault="00D40114" w:rsidP="00F233B2">
            <w:pPr>
              <w:rPr>
                <w:rFonts w:ascii="Times New Roman" w:eastAsia="Times New Roman" w:hAnsi="Times New Roman" w:cs="Times New Roman"/>
                <w:b/>
                <w:bCs/>
                <w:sz w:val="18"/>
                <w:szCs w:val="18"/>
                <w:lang w:eastAsia="ru-RU"/>
              </w:rPr>
            </w:pPr>
          </w:p>
        </w:tc>
      </w:tr>
      <w:tr w:rsidR="00D40114" w:rsidRPr="00915042" w:rsidTr="00BA346F">
        <w:tc>
          <w:tcPr>
            <w:tcW w:w="4001"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Порядок зачета купонного дохода (для внебиржевых сделок)</w:t>
            </w:r>
          </w:p>
        </w:tc>
        <w:tc>
          <w:tcPr>
            <w:tcW w:w="5210" w:type="dxa"/>
          </w:tcPr>
          <w:p w:rsidR="00D40114" w:rsidRPr="00915042" w:rsidRDefault="00D40114" w:rsidP="00F233B2">
            <w:pP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перечисление Первоначальному продавцу/зачет в счет 2 части сделки </w:t>
            </w:r>
            <w:proofErr w:type="spellStart"/>
            <w:r w:rsidRPr="00915042">
              <w:rPr>
                <w:rFonts w:ascii="Times New Roman" w:eastAsia="Times New Roman" w:hAnsi="Times New Roman" w:cs="Times New Roman"/>
                <w:bCs/>
                <w:sz w:val="18"/>
                <w:szCs w:val="18"/>
                <w:lang w:eastAsia="ru-RU"/>
              </w:rPr>
              <w:t>Репо</w:t>
            </w:r>
            <w:proofErr w:type="spellEnd"/>
          </w:p>
        </w:tc>
      </w:tr>
    </w:tbl>
    <w:p w:rsidR="00D40114" w:rsidRPr="00915042" w:rsidRDefault="00D40114" w:rsidP="00D40114">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iCs/>
          <w:sz w:val="18"/>
          <w:szCs w:val="18"/>
          <w:lang w:eastAsia="ru-RU"/>
        </w:rPr>
        <w:t>Дополнительные инструкции для Банка: _______________________________________________________________________________________________________</w:t>
      </w:r>
    </w:p>
    <w:p w:rsidR="00D40114" w:rsidRPr="00915042" w:rsidRDefault="00D40114" w:rsidP="00D40114">
      <w:pPr>
        <w:spacing w:after="0" w:line="240" w:lineRule="auto"/>
        <w:ind w:left="360"/>
        <w:rPr>
          <w:rFonts w:ascii="Times New Roman" w:eastAsia="Times New Roman" w:hAnsi="Times New Roman" w:cs="Times New Roman"/>
          <w:b/>
          <w:bCs/>
          <w:iCs/>
          <w:sz w:val="18"/>
          <w:szCs w:val="18"/>
          <w:lang w:eastAsia="ru-RU"/>
        </w:rPr>
      </w:pPr>
    </w:p>
    <w:p w:rsidR="00D40114" w:rsidRPr="00915042" w:rsidRDefault="00D40114" w:rsidP="00D40114">
      <w:pPr>
        <w:spacing w:after="0" w:line="240" w:lineRule="auto"/>
        <w:ind w:left="360"/>
        <w:rPr>
          <w:rFonts w:ascii="Times New Roman" w:eastAsia="Times New Roman" w:hAnsi="Times New Roman" w:cs="Times New Roman"/>
          <w:b/>
          <w:bCs/>
          <w:iCs/>
          <w:sz w:val="18"/>
          <w:szCs w:val="18"/>
          <w:lang w:eastAsia="ru-RU"/>
        </w:rPr>
      </w:pPr>
    </w:p>
    <w:p w:rsidR="00D40114" w:rsidRPr="00915042" w:rsidRDefault="00D40114" w:rsidP="00D40114">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Клиент/Уполномоченное лицо Клиента_______________/____________________/</w:t>
      </w:r>
    </w:p>
    <w:p w:rsidR="00D40114" w:rsidRPr="00915042" w:rsidRDefault="00D40114" w:rsidP="00D40114">
      <w:pPr>
        <w:spacing w:after="0" w:line="240" w:lineRule="auto"/>
        <w:ind w:right="-568"/>
        <w:rPr>
          <w:rFonts w:ascii="Times New Roman" w:eastAsia="Times New Roman" w:hAnsi="Times New Roman" w:cs="Times New Roman"/>
          <w:bCs/>
          <w:i/>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Cs/>
          <w:iCs/>
          <w:sz w:val="18"/>
          <w:szCs w:val="18"/>
          <w:lang w:eastAsia="ru-RU"/>
        </w:rPr>
        <w:t>мп</w:t>
      </w:r>
      <w:proofErr w:type="spellEnd"/>
      <w:r w:rsidRPr="00915042">
        <w:rPr>
          <w:rFonts w:ascii="Times New Roman" w:eastAsia="Times New Roman" w:hAnsi="Times New Roman" w:cs="Times New Roman"/>
          <w:bCs/>
          <w:i/>
          <w:iCs/>
          <w:sz w:val="18"/>
          <w:szCs w:val="18"/>
          <w:lang w:eastAsia="ru-RU"/>
        </w:rPr>
        <w:tab/>
      </w:r>
    </w:p>
    <w:tbl>
      <w:tblPr>
        <w:tblW w:w="9708" w:type="dxa"/>
        <w:tblInd w:w="70" w:type="dxa"/>
        <w:tblLayout w:type="fixed"/>
        <w:tblCellMar>
          <w:left w:w="70" w:type="dxa"/>
          <w:right w:w="70" w:type="dxa"/>
        </w:tblCellMar>
        <w:tblLook w:val="0000" w:firstRow="0" w:lastRow="0" w:firstColumn="0" w:lastColumn="0" w:noHBand="0" w:noVBand="0"/>
      </w:tblPr>
      <w:tblGrid>
        <w:gridCol w:w="9708"/>
      </w:tblGrid>
      <w:tr w:rsidR="00C43CC0" w:rsidRPr="00915042" w:rsidTr="00803364">
        <w:tc>
          <w:tcPr>
            <w:tcW w:w="9708" w:type="dxa"/>
            <w:tcBorders>
              <w:top w:val="single" w:sz="6" w:space="0" w:color="auto"/>
              <w:left w:val="single" w:sz="6" w:space="0" w:color="auto"/>
              <w:bottom w:val="single" w:sz="6" w:space="0" w:color="auto"/>
              <w:right w:val="single" w:sz="6" w:space="0" w:color="auto"/>
            </w:tcBorders>
          </w:tcPr>
          <w:p w:rsidR="00C43CC0" w:rsidRPr="00915042" w:rsidRDefault="00C43CC0" w:rsidP="00803364">
            <w:pPr>
              <w:spacing w:after="0" w:line="240" w:lineRule="auto"/>
              <w:ind w:right="-568"/>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u w:val="single"/>
                <w:lang w:eastAsia="ru-RU"/>
              </w:rPr>
              <w:t>Для служебных отметок</w:t>
            </w:r>
          </w:p>
          <w:p w:rsidR="00C43CC0" w:rsidRPr="00915042" w:rsidRDefault="00C43CC0"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Принято к исполнению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C43CC0" w:rsidRPr="00915042" w:rsidRDefault="00C43CC0" w:rsidP="00803364">
            <w:pPr>
              <w:spacing w:after="0" w:line="240" w:lineRule="auto"/>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должность___________________________</w:t>
            </w:r>
          </w:p>
          <w:p w:rsidR="00C43CC0" w:rsidRPr="00915042" w:rsidRDefault="00C43CC0"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Исполнено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C43CC0" w:rsidRPr="00915042" w:rsidRDefault="00C43CC0"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 __________________________</w:t>
            </w:r>
          </w:p>
          <w:p w:rsidR="00C43CC0" w:rsidRPr="00915042" w:rsidRDefault="00C43CC0" w:rsidP="00803364">
            <w:pPr>
              <w:spacing w:after="0" w:line="240" w:lineRule="auto"/>
              <w:rPr>
                <w:rFonts w:ascii="Times New Roman" w:eastAsia="Times New Roman" w:hAnsi="Times New Roman" w:cs="Times New Roman"/>
                <w:sz w:val="16"/>
                <w:szCs w:val="16"/>
                <w:u w:val="single"/>
                <w:lang w:eastAsia="ru-RU"/>
              </w:rPr>
            </w:pPr>
          </w:p>
        </w:tc>
      </w:tr>
    </w:tbl>
    <w:p w:rsidR="0019729B" w:rsidRPr="00915042" w:rsidRDefault="0019729B" w:rsidP="0019729B">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№1</w:t>
      </w:r>
      <w:r w:rsidR="00FA233E" w:rsidRPr="00915042">
        <w:rPr>
          <w:rFonts w:ascii="Times New Roman" w:hAnsi="Times New Roman" w:cs="Times New Roman"/>
          <w:sz w:val="20"/>
          <w:szCs w:val="20"/>
        </w:rPr>
        <w:t>4</w:t>
      </w:r>
    </w:p>
    <w:p w:rsidR="0019729B" w:rsidRPr="00915042" w:rsidRDefault="0019729B" w:rsidP="0019729B">
      <w:pPr>
        <w:spacing w:after="0" w:line="240" w:lineRule="auto"/>
        <w:ind w:left="360"/>
        <w:jc w:val="right"/>
        <w:rPr>
          <w:rFonts w:ascii="Times New Roman" w:eastAsia="Times New Roman" w:hAnsi="Times New Roman" w:cs="Times New Roman"/>
          <w:sz w:val="24"/>
          <w:szCs w:val="24"/>
          <w:lang w:eastAsia="ru-RU"/>
        </w:rPr>
      </w:pPr>
      <w:r w:rsidRPr="00915042">
        <w:rPr>
          <w:rFonts w:ascii="Times New Roman" w:hAnsi="Times New Roman" w:cs="Times New Roman"/>
          <w:sz w:val="20"/>
          <w:szCs w:val="20"/>
        </w:rPr>
        <w:t>к Регламенту</w:t>
      </w:r>
    </w:p>
    <w:p w:rsidR="0019729B" w:rsidRPr="00915042" w:rsidRDefault="0019729B" w:rsidP="00221D30">
      <w:pPr>
        <w:spacing w:after="0" w:line="360" w:lineRule="auto"/>
        <w:ind w:firstLine="768"/>
        <w:jc w:val="center"/>
        <w:rPr>
          <w:rFonts w:ascii="Times New Roman" w:eastAsia="Times New Roman" w:hAnsi="Times New Roman" w:cs="Times New Roman"/>
          <w:b/>
          <w:bCs/>
          <w:sz w:val="18"/>
          <w:szCs w:val="18"/>
          <w:lang w:eastAsia="ru-RU"/>
        </w:rPr>
      </w:pPr>
    </w:p>
    <w:p w:rsidR="0019729B" w:rsidRPr="00915042" w:rsidRDefault="0019729B" w:rsidP="00221D30">
      <w:pPr>
        <w:spacing w:after="0" w:line="360" w:lineRule="auto"/>
        <w:ind w:firstLine="768"/>
        <w:jc w:val="center"/>
        <w:rPr>
          <w:rFonts w:ascii="Times New Roman" w:eastAsia="Times New Roman" w:hAnsi="Times New Roman" w:cs="Times New Roman"/>
          <w:b/>
          <w:bCs/>
          <w:sz w:val="18"/>
          <w:szCs w:val="18"/>
          <w:lang w:eastAsia="ru-RU"/>
        </w:rPr>
      </w:pPr>
    </w:p>
    <w:p w:rsidR="00221D30" w:rsidRPr="00915042" w:rsidRDefault="00221D30" w:rsidP="00221D30">
      <w:pPr>
        <w:spacing w:after="0" w:line="360" w:lineRule="auto"/>
        <w:ind w:firstLine="768"/>
        <w:jc w:val="cente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xml:space="preserve">ПОРУЧЕНИЕ </w:t>
      </w:r>
      <w:r w:rsidR="001C50E1" w:rsidRPr="00915042">
        <w:rPr>
          <w:rFonts w:ascii="Times New Roman" w:eastAsia="Times New Roman" w:hAnsi="Times New Roman" w:cs="Times New Roman"/>
          <w:b/>
          <w:bCs/>
          <w:sz w:val="18"/>
          <w:szCs w:val="18"/>
          <w:lang w:eastAsia="ru-RU"/>
        </w:rPr>
        <w:t>КЛИЕНТА</w:t>
      </w:r>
      <w:r w:rsidRPr="00915042">
        <w:rPr>
          <w:rFonts w:ascii="Times New Roman" w:eastAsia="Times New Roman" w:hAnsi="Times New Roman" w:cs="Times New Roman"/>
          <w:b/>
          <w:bCs/>
          <w:sz w:val="18"/>
          <w:szCs w:val="18"/>
          <w:lang w:eastAsia="ru-RU"/>
        </w:rPr>
        <w:t xml:space="preserve"> </w:t>
      </w:r>
    </w:p>
    <w:p w:rsidR="00221D30" w:rsidRPr="00915042" w:rsidRDefault="00221D30" w:rsidP="00221D30">
      <w:pPr>
        <w:spacing w:after="0" w:line="360" w:lineRule="auto"/>
        <w:ind w:firstLine="768"/>
        <w:jc w:val="cente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xml:space="preserve">на отмену поручения </w:t>
      </w:r>
      <w:r w:rsidR="008C24CE" w:rsidRPr="00915042">
        <w:rPr>
          <w:rFonts w:ascii="Times New Roman" w:eastAsia="Times New Roman" w:hAnsi="Times New Roman" w:cs="Times New Roman"/>
          <w:b/>
          <w:bCs/>
          <w:sz w:val="18"/>
          <w:szCs w:val="18"/>
          <w:lang w:eastAsia="ru-RU"/>
        </w:rPr>
        <w:t>______________</w:t>
      </w:r>
      <w:r w:rsidRPr="00915042">
        <w:rPr>
          <w:rFonts w:ascii="Times New Roman" w:eastAsia="Times New Roman" w:hAnsi="Times New Roman" w:cs="Times New Roman"/>
          <w:b/>
          <w:bCs/>
          <w:sz w:val="18"/>
          <w:szCs w:val="18"/>
          <w:lang w:eastAsia="ru-RU"/>
        </w:rPr>
        <w:t>от «___»________________20___г.</w:t>
      </w:r>
    </w:p>
    <w:p w:rsidR="00221D30" w:rsidRPr="00915042" w:rsidRDefault="00221D30" w:rsidP="00221D30">
      <w:pPr>
        <w:spacing w:after="0" w:line="240" w:lineRule="auto"/>
        <w:ind w:firstLine="768"/>
        <w:rPr>
          <w:rFonts w:ascii="Times New Roman" w:eastAsia="Times New Roman" w:hAnsi="Times New Roman" w:cs="Times New Roman"/>
          <w:b/>
          <w:bCs/>
          <w:sz w:val="18"/>
          <w:szCs w:val="18"/>
          <w:lang w:eastAsia="ru-RU"/>
        </w:rPr>
      </w:pPr>
    </w:p>
    <w:p w:rsidR="00221D30" w:rsidRPr="00915042" w:rsidRDefault="00221D30" w:rsidP="00221D30">
      <w:pPr>
        <w:spacing w:after="0" w:line="240" w:lineRule="auto"/>
        <w:ind w:firstLine="48"/>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                                                                                                                                                           “__”___________20__ г.</w:t>
      </w:r>
    </w:p>
    <w:p w:rsidR="00221D30" w:rsidRPr="00915042" w:rsidRDefault="00221D30" w:rsidP="00221D30">
      <w:pPr>
        <w:spacing w:after="0" w:line="240" w:lineRule="auto"/>
        <w:ind w:firstLine="768"/>
        <w:rPr>
          <w:rFonts w:ascii="Times New Roman" w:eastAsia="Times New Roman" w:hAnsi="Times New Roman" w:cs="Times New Roman"/>
          <w:sz w:val="18"/>
          <w:szCs w:val="18"/>
          <w:lang w:eastAsia="ru-RU"/>
        </w:rPr>
      </w:pPr>
    </w:p>
    <w:p w:rsidR="00221D30" w:rsidRPr="00915042" w:rsidRDefault="00221D30" w:rsidP="00221D30">
      <w:pPr>
        <w:spacing w:after="0" w:line="240" w:lineRule="auto"/>
        <w:ind w:firstLine="768"/>
        <w:rPr>
          <w:rFonts w:ascii="Times New Roman" w:eastAsia="Times New Roman" w:hAnsi="Times New Roman" w:cs="Times New Roman"/>
          <w:sz w:val="18"/>
          <w:szCs w:val="18"/>
          <w:lang w:eastAsia="ru-RU"/>
        </w:rPr>
      </w:pPr>
    </w:p>
    <w:tbl>
      <w:tblPr>
        <w:tblStyle w:val="a4"/>
        <w:tblW w:w="0" w:type="auto"/>
        <w:tblLook w:val="04A0" w:firstRow="1" w:lastRow="0" w:firstColumn="1" w:lastColumn="0" w:noHBand="0" w:noVBand="1"/>
      </w:tblPr>
      <w:tblGrid>
        <w:gridCol w:w="3369"/>
        <w:gridCol w:w="4819"/>
      </w:tblGrid>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Клиент</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Уникальный регистрационный номер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Договор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от</w:t>
            </w:r>
          </w:p>
        </w:tc>
      </w:tr>
    </w:tbl>
    <w:p w:rsidR="00221D30" w:rsidRPr="00915042" w:rsidRDefault="00221D30" w:rsidP="00221D30">
      <w:pPr>
        <w:spacing w:after="0" w:line="240" w:lineRule="auto"/>
        <w:ind w:left="24" w:right="179" w:firstLine="24"/>
        <w:jc w:val="both"/>
        <w:rPr>
          <w:rFonts w:ascii="Times New Roman" w:eastAsia="Times New Roman" w:hAnsi="Times New Roman" w:cs="Times New Roman"/>
          <w:sz w:val="18"/>
          <w:szCs w:val="18"/>
          <w:lang w:eastAsia="ru-RU"/>
        </w:rPr>
      </w:pPr>
    </w:p>
    <w:p w:rsidR="00221D30" w:rsidRPr="00915042" w:rsidRDefault="00221D30" w:rsidP="00221D30">
      <w:pPr>
        <w:spacing w:after="0" w:line="240" w:lineRule="auto"/>
        <w:ind w:left="-720" w:firstLine="768"/>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Срок действия поручения</w:t>
      </w:r>
      <w:r w:rsidR="00521D69" w:rsidRPr="00915042">
        <w:rPr>
          <w:rFonts w:ascii="Times New Roman" w:eastAsia="Times New Roman" w:hAnsi="Times New Roman" w:cs="Times New Roman"/>
          <w:sz w:val="18"/>
          <w:szCs w:val="18"/>
          <w:lang w:eastAsia="ru-RU"/>
        </w:rPr>
        <w:t xml:space="preserve"> на отмену</w:t>
      </w:r>
      <w:r w:rsidRPr="00915042">
        <w:rPr>
          <w:rFonts w:ascii="Times New Roman" w:eastAsia="Times New Roman" w:hAnsi="Times New Roman" w:cs="Times New Roman"/>
          <w:sz w:val="18"/>
          <w:szCs w:val="18"/>
          <w:lang w:eastAsia="ru-RU"/>
        </w:rPr>
        <w:t xml:space="preserve"> _____________календарных дней, включая день составления поручения.</w:t>
      </w:r>
    </w:p>
    <w:p w:rsidR="00221D30" w:rsidRPr="00915042" w:rsidRDefault="00221D30" w:rsidP="00221D30">
      <w:pPr>
        <w:spacing w:after="0" w:line="240" w:lineRule="auto"/>
        <w:ind w:left="-720" w:firstLine="768"/>
        <w:rPr>
          <w:rFonts w:ascii="Times New Roman" w:eastAsia="Times New Roman" w:hAnsi="Times New Roman" w:cs="Times New Roman"/>
          <w:sz w:val="18"/>
          <w:szCs w:val="18"/>
          <w:lang w:eastAsia="ru-RU"/>
        </w:rPr>
      </w:pPr>
    </w:p>
    <w:p w:rsidR="00221D30" w:rsidRPr="00915042" w:rsidRDefault="00221D30" w:rsidP="00221D30">
      <w:pPr>
        <w:spacing w:after="0" w:line="240" w:lineRule="auto"/>
        <w:ind w:left="-720" w:firstLine="768"/>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 xml:space="preserve">Настоящим </w:t>
      </w:r>
      <w:r w:rsidR="001C50E1" w:rsidRPr="00915042">
        <w:rPr>
          <w:rFonts w:ascii="Times New Roman" w:eastAsia="Times New Roman" w:hAnsi="Times New Roman" w:cs="Times New Roman"/>
          <w:b/>
          <w:sz w:val="18"/>
          <w:szCs w:val="18"/>
          <w:lang w:eastAsia="ru-RU"/>
        </w:rPr>
        <w:t>Клиент</w:t>
      </w:r>
      <w:r w:rsidRPr="00915042">
        <w:rPr>
          <w:rFonts w:ascii="Times New Roman" w:eastAsia="Times New Roman" w:hAnsi="Times New Roman" w:cs="Times New Roman"/>
          <w:b/>
          <w:sz w:val="18"/>
          <w:szCs w:val="18"/>
          <w:lang w:eastAsia="ru-RU"/>
        </w:rPr>
        <w:t xml:space="preserve">  поручает отменить поручение со следующими условиями:</w:t>
      </w:r>
    </w:p>
    <w:p w:rsidR="00221D30" w:rsidRPr="00915042" w:rsidRDefault="00221D30" w:rsidP="00221D30">
      <w:pPr>
        <w:spacing w:after="0" w:line="240" w:lineRule="auto"/>
        <w:ind w:left="-720" w:firstLine="768"/>
        <w:rPr>
          <w:rFonts w:ascii="Times New Roman" w:eastAsia="Times New Roman" w:hAnsi="Times New Roman" w:cs="Times New Roman"/>
          <w:sz w:val="18"/>
          <w:szCs w:val="18"/>
          <w:lang w:eastAsia="ru-RU"/>
        </w:rPr>
      </w:pPr>
    </w:p>
    <w:p w:rsidR="001C50E1" w:rsidRPr="00915042" w:rsidRDefault="00521D69" w:rsidP="00521D69">
      <w:pPr>
        <w:spacing w:after="0" w:line="240" w:lineRule="auto"/>
        <w:jc w:val="center"/>
        <w:rPr>
          <w:rFonts w:ascii="Times New Roman" w:eastAsia="Times New Roman" w:hAnsi="Times New Roman" w:cs="Times New Roman"/>
          <w:i/>
          <w:sz w:val="18"/>
          <w:szCs w:val="18"/>
          <w:lang w:eastAsia="ru-RU"/>
        </w:rPr>
      </w:pPr>
      <w:r w:rsidRPr="00915042">
        <w:rPr>
          <w:rFonts w:ascii="Times New Roman" w:eastAsia="Times New Roman" w:hAnsi="Times New Roman" w:cs="Times New Roman"/>
          <w:i/>
          <w:sz w:val="18"/>
          <w:szCs w:val="18"/>
          <w:lang w:eastAsia="ru-RU"/>
        </w:rPr>
        <w:t>Указываются все параметры отменяемого Поручения в соответствии с Регламентом</w:t>
      </w:r>
    </w:p>
    <w:p w:rsidR="00521D69" w:rsidRPr="00915042" w:rsidRDefault="00521D69" w:rsidP="001C50E1">
      <w:pPr>
        <w:spacing w:after="0" w:line="240" w:lineRule="auto"/>
        <w:rPr>
          <w:rFonts w:ascii="Times New Roman" w:eastAsia="Times New Roman" w:hAnsi="Times New Roman" w:cs="Times New Roman"/>
          <w:i/>
          <w:iCs/>
          <w:sz w:val="18"/>
          <w:szCs w:val="18"/>
          <w:lang w:eastAsia="ru-RU"/>
        </w:rPr>
      </w:pPr>
    </w:p>
    <w:p w:rsidR="001C50E1" w:rsidRPr="00915042" w:rsidRDefault="001C50E1" w:rsidP="001C50E1">
      <w:pPr>
        <w:spacing w:after="0" w:line="240" w:lineRule="auto"/>
        <w:rPr>
          <w:rFonts w:ascii="Times New Roman" w:eastAsia="Times New Roman" w:hAnsi="Times New Roman" w:cs="Times New Roman"/>
          <w:b/>
          <w:bCs/>
          <w:iCs/>
          <w:sz w:val="18"/>
          <w:szCs w:val="18"/>
          <w:lang w:eastAsia="ru-RU"/>
        </w:rPr>
      </w:pPr>
    </w:p>
    <w:p w:rsidR="001C50E1" w:rsidRPr="00915042" w:rsidRDefault="001C50E1"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521D69" w:rsidRPr="00915042" w:rsidRDefault="00521D69" w:rsidP="001C50E1">
      <w:pPr>
        <w:spacing w:after="0" w:line="240" w:lineRule="auto"/>
        <w:rPr>
          <w:rFonts w:ascii="Times New Roman" w:eastAsia="Times New Roman" w:hAnsi="Times New Roman" w:cs="Times New Roman"/>
          <w:b/>
          <w:bCs/>
          <w:iCs/>
          <w:sz w:val="18"/>
          <w:szCs w:val="18"/>
          <w:lang w:eastAsia="ru-RU"/>
        </w:rPr>
      </w:pPr>
    </w:p>
    <w:p w:rsidR="001C50E1" w:rsidRPr="00915042" w:rsidRDefault="001C50E1" w:rsidP="001C50E1">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Клиент/Уполномоченное лицо Клиента_______________/____________________/</w:t>
      </w:r>
    </w:p>
    <w:p w:rsidR="001C50E1" w:rsidRPr="00915042" w:rsidRDefault="001C50E1" w:rsidP="001C50E1">
      <w:pPr>
        <w:spacing w:after="0" w:line="240" w:lineRule="auto"/>
        <w:ind w:right="-568"/>
        <w:rPr>
          <w:rFonts w:ascii="Times New Roman" w:eastAsia="Times New Roman" w:hAnsi="Times New Roman" w:cs="Times New Roman"/>
          <w:b/>
          <w:bCs/>
          <w:i/>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
          <w:bCs/>
          <w:iCs/>
          <w:sz w:val="18"/>
          <w:szCs w:val="18"/>
          <w:lang w:eastAsia="ru-RU"/>
        </w:rPr>
        <w:t>мп</w:t>
      </w:r>
      <w:proofErr w:type="spellEnd"/>
      <w:r w:rsidRPr="00915042">
        <w:rPr>
          <w:rFonts w:ascii="Times New Roman" w:eastAsia="Times New Roman" w:hAnsi="Times New Roman" w:cs="Times New Roman"/>
          <w:b/>
          <w:bCs/>
          <w:i/>
          <w:iCs/>
          <w:sz w:val="18"/>
          <w:szCs w:val="18"/>
          <w:lang w:eastAsia="ru-RU"/>
        </w:rPr>
        <w:tab/>
      </w: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p w:rsidR="00A52EC1" w:rsidRPr="00915042" w:rsidRDefault="00A52EC1" w:rsidP="00221D30">
      <w:pPr>
        <w:spacing w:after="0" w:line="240" w:lineRule="auto"/>
        <w:rPr>
          <w:rFonts w:ascii="Times New Roman" w:eastAsia="Times New Roman" w:hAnsi="Times New Roman" w:cs="Times New Roman"/>
          <w:sz w:val="18"/>
          <w:szCs w:val="18"/>
          <w:lang w:eastAsia="ru-RU"/>
        </w:rPr>
      </w:pPr>
    </w:p>
    <w:p w:rsidR="00A52EC1" w:rsidRPr="00915042" w:rsidRDefault="00A52EC1" w:rsidP="00221D30">
      <w:pPr>
        <w:spacing w:after="0" w:line="240" w:lineRule="auto"/>
        <w:rPr>
          <w:rFonts w:ascii="Times New Roman" w:eastAsia="Times New Roman" w:hAnsi="Times New Roman" w:cs="Times New Roman"/>
          <w:sz w:val="18"/>
          <w:szCs w:val="18"/>
          <w:lang w:eastAsia="ru-RU"/>
        </w:rPr>
      </w:pPr>
    </w:p>
    <w:p w:rsidR="00A52EC1" w:rsidRPr="00915042" w:rsidRDefault="00A52EC1" w:rsidP="00221D30">
      <w:pPr>
        <w:spacing w:after="0" w:line="240" w:lineRule="auto"/>
        <w:rPr>
          <w:rFonts w:ascii="Times New Roman" w:eastAsia="Times New Roman" w:hAnsi="Times New Roman" w:cs="Times New Roman"/>
          <w:sz w:val="18"/>
          <w:szCs w:val="18"/>
          <w:lang w:eastAsia="ru-RU"/>
        </w:rPr>
      </w:pPr>
    </w:p>
    <w:p w:rsidR="00A52EC1" w:rsidRPr="00915042" w:rsidRDefault="00A52EC1" w:rsidP="00221D30">
      <w:pPr>
        <w:spacing w:after="0" w:line="240" w:lineRule="auto"/>
        <w:rPr>
          <w:rFonts w:ascii="Times New Roman" w:eastAsia="Times New Roman" w:hAnsi="Times New Roman" w:cs="Times New Roman"/>
          <w:sz w:val="18"/>
          <w:szCs w:val="18"/>
          <w:lang w:eastAsia="ru-RU"/>
        </w:rPr>
      </w:pPr>
    </w:p>
    <w:p w:rsidR="00A52EC1" w:rsidRPr="00915042" w:rsidRDefault="00A52EC1" w:rsidP="00221D30">
      <w:pPr>
        <w:spacing w:after="0" w:line="240" w:lineRule="auto"/>
        <w:rPr>
          <w:rFonts w:ascii="Times New Roman" w:eastAsia="Times New Roman" w:hAnsi="Times New Roman" w:cs="Times New Roman"/>
          <w:sz w:val="18"/>
          <w:szCs w:val="18"/>
          <w:lang w:eastAsia="ru-RU"/>
        </w:rPr>
      </w:pPr>
    </w:p>
    <w:p w:rsidR="00A52EC1" w:rsidRPr="00915042" w:rsidRDefault="00A52EC1" w:rsidP="00221D30">
      <w:pPr>
        <w:spacing w:after="0" w:line="240" w:lineRule="auto"/>
        <w:rPr>
          <w:rFonts w:ascii="Times New Roman" w:eastAsia="Times New Roman" w:hAnsi="Times New Roman" w:cs="Times New Roman"/>
          <w:sz w:val="18"/>
          <w:szCs w:val="18"/>
          <w:lang w:eastAsia="ru-RU"/>
        </w:rPr>
      </w:pPr>
    </w:p>
    <w:p w:rsidR="00A52EC1" w:rsidRPr="00915042" w:rsidRDefault="00A52EC1" w:rsidP="00221D30">
      <w:pPr>
        <w:spacing w:after="0" w:line="240" w:lineRule="auto"/>
        <w:rPr>
          <w:rFonts w:ascii="Times New Roman" w:eastAsia="Times New Roman" w:hAnsi="Times New Roman" w:cs="Times New Roman"/>
          <w:sz w:val="18"/>
          <w:szCs w:val="18"/>
          <w:lang w:eastAsia="ru-RU"/>
        </w:rPr>
      </w:pP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tbl>
      <w:tblPr>
        <w:tblW w:w="9708" w:type="dxa"/>
        <w:tblInd w:w="70" w:type="dxa"/>
        <w:tblLayout w:type="fixed"/>
        <w:tblCellMar>
          <w:left w:w="70" w:type="dxa"/>
          <w:right w:w="70" w:type="dxa"/>
        </w:tblCellMar>
        <w:tblLook w:val="0000" w:firstRow="0" w:lastRow="0" w:firstColumn="0" w:lastColumn="0" w:noHBand="0" w:noVBand="0"/>
      </w:tblPr>
      <w:tblGrid>
        <w:gridCol w:w="9708"/>
      </w:tblGrid>
      <w:tr w:rsidR="001E2A02" w:rsidRPr="00915042" w:rsidTr="00803364">
        <w:tc>
          <w:tcPr>
            <w:tcW w:w="9708" w:type="dxa"/>
            <w:tcBorders>
              <w:top w:val="single" w:sz="6" w:space="0" w:color="auto"/>
              <w:left w:val="single" w:sz="6" w:space="0" w:color="auto"/>
              <w:bottom w:val="single" w:sz="6" w:space="0" w:color="auto"/>
              <w:right w:val="single" w:sz="6" w:space="0" w:color="auto"/>
            </w:tcBorders>
          </w:tcPr>
          <w:p w:rsidR="001E2A02" w:rsidRPr="00915042" w:rsidRDefault="001E2A02" w:rsidP="00803364">
            <w:pPr>
              <w:spacing w:after="0" w:line="240" w:lineRule="auto"/>
              <w:ind w:right="-568"/>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u w:val="single"/>
                <w:lang w:eastAsia="ru-RU"/>
              </w:rPr>
              <w:t>Для служебных отметок</w:t>
            </w:r>
          </w:p>
          <w:p w:rsidR="001E2A02" w:rsidRPr="00915042" w:rsidRDefault="001E2A02"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Принято к исполнению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1E2A02" w:rsidRPr="00915042" w:rsidRDefault="001E2A02" w:rsidP="00803364">
            <w:pPr>
              <w:spacing w:after="0" w:line="240" w:lineRule="auto"/>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должность___________________________</w:t>
            </w:r>
          </w:p>
          <w:p w:rsidR="001E2A02" w:rsidRPr="00915042" w:rsidRDefault="001E2A02"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Исполнено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1E2A02" w:rsidRPr="00915042" w:rsidRDefault="001E2A02"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 __________________________</w:t>
            </w:r>
          </w:p>
          <w:p w:rsidR="001E2A02" w:rsidRPr="00915042" w:rsidRDefault="001E2A02" w:rsidP="00803364">
            <w:pPr>
              <w:spacing w:after="0" w:line="240" w:lineRule="auto"/>
              <w:rPr>
                <w:rFonts w:ascii="Times New Roman" w:eastAsia="Times New Roman" w:hAnsi="Times New Roman" w:cs="Times New Roman"/>
                <w:sz w:val="16"/>
                <w:szCs w:val="16"/>
                <w:u w:val="single"/>
                <w:lang w:eastAsia="ru-RU"/>
              </w:rPr>
            </w:pPr>
          </w:p>
        </w:tc>
      </w:tr>
    </w:tbl>
    <w:p w:rsidR="00221D30" w:rsidRPr="00915042" w:rsidRDefault="00221D30" w:rsidP="00221D30">
      <w:pPr>
        <w:spacing w:after="0" w:line="240" w:lineRule="auto"/>
        <w:rPr>
          <w:rFonts w:ascii="Times New Roman" w:eastAsia="Times New Roman" w:hAnsi="Times New Roman" w:cs="Times New Roman"/>
          <w:sz w:val="24"/>
          <w:szCs w:val="24"/>
          <w:lang w:eastAsia="ru-RU"/>
        </w:rPr>
      </w:pPr>
    </w:p>
    <w:p w:rsidR="00221D30" w:rsidRPr="00915042" w:rsidRDefault="00221D30" w:rsidP="00221D30">
      <w:pPr>
        <w:spacing w:after="0" w:line="240" w:lineRule="auto"/>
        <w:rPr>
          <w:rFonts w:ascii="Times New Roman" w:eastAsia="Times New Roman" w:hAnsi="Times New Roman" w:cs="Times New Roman"/>
          <w:sz w:val="24"/>
          <w:szCs w:val="24"/>
          <w:lang w:eastAsia="ru-RU"/>
        </w:rPr>
      </w:pPr>
    </w:p>
    <w:p w:rsidR="00FD6C95" w:rsidRPr="00915042" w:rsidRDefault="00FD6C95" w:rsidP="00FD6C95">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№1</w:t>
      </w:r>
      <w:r w:rsidR="00FA233E" w:rsidRPr="00915042">
        <w:rPr>
          <w:rFonts w:ascii="Times New Roman" w:hAnsi="Times New Roman" w:cs="Times New Roman"/>
          <w:sz w:val="20"/>
          <w:szCs w:val="20"/>
        </w:rPr>
        <w:t>5</w:t>
      </w:r>
    </w:p>
    <w:p w:rsidR="00FD6C95" w:rsidRPr="00915042" w:rsidRDefault="00FD6C95" w:rsidP="00FD6C95">
      <w:pPr>
        <w:spacing w:after="0" w:line="240" w:lineRule="auto"/>
        <w:ind w:left="360"/>
        <w:jc w:val="right"/>
        <w:rPr>
          <w:rFonts w:ascii="Times New Roman" w:eastAsia="Times New Roman" w:hAnsi="Times New Roman" w:cs="Times New Roman"/>
          <w:sz w:val="24"/>
          <w:szCs w:val="24"/>
          <w:lang w:eastAsia="ru-RU"/>
        </w:rPr>
      </w:pPr>
      <w:r w:rsidRPr="00915042">
        <w:rPr>
          <w:rFonts w:ascii="Times New Roman" w:hAnsi="Times New Roman" w:cs="Times New Roman"/>
          <w:sz w:val="20"/>
          <w:szCs w:val="20"/>
        </w:rPr>
        <w:t>к Регламенту</w:t>
      </w:r>
    </w:p>
    <w:p w:rsidR="00221D30" w:rsidRPr="00915042" w:rsidRDefault="00221D30" w:rsidP="00221D30">
      <w:pPr>
        <w:spacing w:after="0" w:line="240" w:lineRule="auto"/>
        <w:ind w:left="5672" w:right="-426" w:firstLine="709"/>
        <w:jc w:val="center"/>
        <w:rPr>
          <w:rFonts w:ascii="Times New Roman" w:eastAsia="Times New Roman" w:hAnsi="Times New Roman" w:cs="Times New Roman"/>
          <w:sz w:val="20"/>
          <w:szCs w:val="20"/>
          <w:lang w:eastAsia="ru-RU"/>
        </w:rPr>
      </w:pPr>
    </w:p>
    <w:p w:rsidR="00221D30" w:rsidRPr="00915042" w:rsidRDefault="00221D30" w:rsidP="00221D30">
      <w:pPr>
        <w:spacing w:after="0" w:line="240" w:lineRule="auto"/>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 xml:space="preserve">ПОРУЧЕНИЕ НА </w:t>
      </w:r>
      <w:r w:rsidR="00FD6C95" w:rsidRPr="00915042">
        <w:rPr>
          <w:rFonts w:ascii="Times New Roman" w:eastAsia="Times New Roman" w:hAnsi="Times New Roman" w:cs="Times New Roman"/>
          <w:b/>
          <w:bCs/>
          <w:sz w:val="20"/>
          <w:szCs w:val="20"/>
          <w:lang w:eastAsia="ru-RU"/>
        </w:rPr>
        <w:t>ПЕРЕ</w:t>
      </w:r>
      <w:r w:rsidR="006B355D" w:rsidRPr="00915042">
        <w:rPr>
          <w:rFonts w:ascii="Times New Roman" w:eastAsia="Times New Roman" w:hAnsi="Times New Roman" w:cs="Times New Roman"/>
          <w:b/>
          <w:bCs/>
          <w:sz w:val="20"/>
          <w:szCs w:val="20"/>
          <w:lang w:eastAsia="ru-RU"/>
        </w:rPr>
        <w:t>ЧИСЛЕНИЕ</w:t>
      </w:r>
    </w:p>
    <w:p w:rsidR="00221D30" w:rsidRPr="00915042" w:rsidRDefault="00221D30" w:rsidP="00221D30">
      <w:pPr>
        <w:spacing w:after="0" w:line="240" w:lineRule="auto"/>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ДЕНЕЖНЫХ СРЕДСТВ</w:t>
      </w:r>
    </w:p>
    <w:p w:rsidR="00221D30" w:rsidRPr="00915042" w:rsidRDefault="00221D30" w:rsidP="00221D30">
      <w:pPr>
        <w:spacing w:after="0" w:line="240" w:lineRule="auto"/>
        <w:jc w:val="center"/>
        <w:rPr>
          <w:rFonts w:ascii="Times New Roman" w:eastAsia="Times New Roman" w:hAnsi="Times New Roman" w:cs="Times New Roman"/>
          <w:b/>
          <w:bCs/>
          <w:sz w:val="20"/>
          <w:szCs w:val="20"/>
          <w:lang w:eastAsia="ru-RU"/>
        </w:rPr>
      </w:pPr>
    </w:p>
    <w:p w:rsidR="00221D30" w:rsidRPr="00915042" w:rsidRDefault="00221D30" w:rsidP="00221D30">
      <w:pPr>
        <w:spacing w:after="0" w:line="240" w:lineRule="auto"/>
        <w:jc w:val="center"/>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от “____”________________________20__г.</w:t>
      </w:r>
    </w:p>
    <w:p w:rsidR="00221D30" w:rsidRPr="00915042" w:rsidRDefault="00221D30" w:rsidP="00221D30">
      <w:pPr>
        <w:spacing w:after="0" w:line="240" w:lineRule="auto"/>
        <w:jc w:val="center"/>
        <w:rPr>
          <w:rFonts w:ascii="Times New Roman" w:eastAsia="Times New Roman" w:hAnsi="Times New Roman" w:cs="Times New Roman"/>
          <w:sz w:val="20"/>
          <w:szCs w:val="20"/>
          <w:lang w:eastAsia="ru-RU"/>
        </w:rPr>
      </w:pPr>
    </w:p>
    <w:p w:rsidR="00221D30" w:rsidRPr="00915042" w:rsidRDefault="00221D30" w:rsidP="00221D30">
      <w:pPr>
        <w:spacing w:after="0" w:line="240" w:lineRule="auto"/>
        <w:jc w:val="center"/>
        <w:rPr>
          <w:rFonts w:ascii="Times New Roman" w:eastAsia="Times New Roman" w:hAnsi="Times New Roman" w:cs="Times New Roman"/>
          <w:sz w:val="20"/>
          <w:szCs w:val="20"/>
          <w:lang w:eastAsia="ru-RU"/>
        </w:rPr>
      </w:pPr>
    </w:p>
    <w:tbl>
      <w:tblPr>
        <w:tblW w:w="9709" w:type="dxa"/>
        <w:tblLayout w:type="fixed"/>
        <w:tblCellMar>
          <w:left w:w="70" w:type="dxa"/>
          <w:right w:w="70" w:type="dxa"/>
        </w:tblCellMar>
        <w:tblLook w:val="0000" w:firstRow="0" w:lastRow="0" w:firstColumn="0" w:lastColumn="0" w:noHBand="0" w:noVBand="0"/>
      </w:tblPr>
      <w:tblGrid>
        <w:gridCol w:w="354"/>
        <w:gridCol w:w="4252"/>
        <w:gridCol w:w="5103"/>
      </w:tblGrid>
      <w:tr w:rsidR="00221D30" w:rsidRPr="00915042" w:rsidTr="00FD6C95">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Наименование </w:t>
            </w:r>
            <w:r w:rsidR="00FD6C95" w:rsidRPr="00915042">
              <w:rPr>
                <w:rFonts w:ascii="Times New Roman" w:eastAsia="Times New Roman" w:hAnsi="Times New Roman" w:cs="Times New Roman"/>
                <w:sz w:val="18"/>
                <w:szCs w:val="18"/>
                <w:lang w:eastAsia="ru-RU"/>
              </w:rPr>
              <w:t>Клиента</w:t>
            </w: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r w:rsidR="00221D30" w:rsidRPr="00915042" w:rsidTr="00FD6C95">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FD6C95"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Уникальный регистрационный номер</w:t>
            </w: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r w:rsidR="00221D30" w:rsidRPr="00915042" w:rsidTr="00FD6C95">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FD6C95"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Номер и дата Договора</w:t>
            </w: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r w:rsidR="00FD6C95" w:rsidRPr="00915042" w:rsidTr="00FD6C95">
        <w:tc>
          <w:tcPr>
            <w:tcW w:w="9709" w:type="dxa"/>
            <w:gridSpan w:val="3"/>
            <w:tcBorders>
              <w:top w:val="single" w:sz="6" w:space="0" w:color="auto"/>
              <w:left w:val="single" w:sz="6" w:space="0" w:color="auto"/>
              <w:bottom w:val="single" w:sz="6" w:space="0" w:color="auto"/>
              <w:right w:val="single" w:sz="6" w:space="0" w:color="auto"/>
            </w:tcBorders>
          </w:tcPr>
          <w:p w:rsidR="00FD6C95" w:rsidRPr="00915042" w:rsidRDefault="00FD6C95"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Параметры перевода</w:t>
            </w:r>
            <w:r w:rsidR="00831ACE" w:rsidRPr="00915042">
              <w:rPr>
                <w:rFonts w:ascii="Times New Roman" w:eastAsia="Times New Roman" w:hAnsi="Times New Roman" w:cs="Times New Roman"/>
                <w:sz w:val="18"/>
                <w:szCs w:val="18"/>
                <w:lang w:eastAsia="ru-RU"/>
              </w:rPr>
              <w:t xml:space="preserve"> денежных сре</w:t>
            </w:r>
            <w:proofErr w:type="gramStart"/>
            <w:r w:rsidR="00831ACE" w:rsidRPr="00915042">
              <w:rPr>
                <w:rFonts w:ascii="Times New Roman" w:eastAsia="Times New Roman" w:hAnsi="Times New Roman" w:cs="Times New Roman"/>
                <w:sz w:val="18"/>
                <w:szCs w:val="18"/>
                <w:lang w:eastAsia="ru-RU"/>
              </w:rPr>
              <w:t>дств с бр</w:t>
            </w:r>
            <w:proofErr w:type="gramEnd"/>
            <w:r w:rsidR="00831ACE" w:rsidRPr="00915042">
              <w:rPr>
                <w:rFonts w:ascii="Times New Roman" w:eastAsia="Times New Roman" w:hAnsi="Times New Roman" w:cs="Times New Roman"/>
                <w:sz w:val="18"/>
                <w:szCs w:val="18"/>
                <w:lang w:eastAsia="ru-RU"/>
              </w:rPr>
              <w:t>окерского счета</w:t>
            </w:r>
          </w:p>
        </w:tc>
      </w:tr>
      <w:tr w:rsidR="00221D30" w:rsidRPr="00915042" w:rsidTr="00FD6C95">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Сумма (цифрами)</w:t>
            </w: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r w:rsidR="00221D30" w:rsidRPr="00915042" w:rsidTr="00FD6C95">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Сумма (прописью)</w:t>
            </w: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r w:rsidR="00221D30" w:rsidRPr="00915042" w:rsidTr="00FD6C95">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Валюта</w:t>
            </w: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r w:rsidR="00221D30" w:rsidRPr="00915042" w:rsidTr="00FD6C95">
        <w:tc>
          <w:tcPr>
            <w:tcW w:w="9709" w:type="dxa"/>
            <w:gridSpan w:val="3"/>
            <w:tcBorders>
              <w:top w:val="single" w:sz="6" w:space="0" w:color="auto"/>
              <w:left w:val="single" w:sz="6" w:space="0" w:color="auto"/>
              <w:bottom w:val="single" w:sz="6" w:space="0" w:color="auto"/>
              <w:right w:val="nil"/>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Со счета 306</w:t>
            </w:r>
          </w:p>
        </w:tc>
      </w:tr>
      <w:tr w:rsidR="00221D30" w:rsidRPr="00915042" w:rsidTr="00FD6C95">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Реквизиты счета</w:t>
            </w: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r w:rsidR="00221D30" w:rsidRPr="00915042" w:rsidTr="00FD6C95">
        <w:tc>
          <w:tcPr>
            <w:tcW w:w="9709" w:type="dxa"/>
            <w:gridSpan w:val="3"/>
            <w:tcBorders>
              <w:top w:val="nil"/>
              <w:left w:val="single" w:sz="6" w:space="0" w:color="auto"/>
              <w:bottom w:val="single" w:sz="6" w:space="0" w:color="auto"/>
              <w:right w:val="nil"/>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На счет </w:t>
            </w:r>
          </w:p>
        </w:tc>
      </w:tr>
      <w:tr w:rsidR="00846A0A" w:rsidRPr="00915042" w:rsidTr="00846A0A">
        <w:trPr>
          <w:trHeight w:val="286"/>
        </w:trPr>
        <w:tc>
          <w:tcPr>
            <w:tcW w:w="354" w:type="dxa"/>
            <w:tcBorders>
              <w:top w:val="single" w:sz="6" w:space="0" w:color="auto"/>
              <w:left w:val="single" w:sz="6" w:space="0" w:color="auto"/>
              <w:bottom w:val="single" w:sz="6" w:space="0" w:color="auto"/>
              <w:right w:val="single" w:sz="6" w:space="0" w:color="auto"/>
            </w:tcBorders>
          </w:tcPr>
          <w:p w:rsidR="00846A0A" w:rsidRPr="00915042" w:rsidRDefault="00846A0A" w:rsidP="00221D30">
            <w:pPr>
              <w:spacing w:after="0" w:line="240" w:lineRule="auto"/>
              <w:rPr>
                <w:rFonts w:ascii="Times New Roman" w:eastAsia="Times New Roman" w:hAnsi="Times New Roman" w:cs="Times New Roman"/>
                <w:sz w:val="18"/>
                <w:szCs w:val="18"/>
                <w:lang w:eastAsia="ru-RU"/>
              </w:rPr>
            </w:pPr>
          </w:p>
        </w:tc>
        <w:tc>
          <w:tcPr>
            <w:tcW w:w="9355" w:type="dxa"/>
            <w:gridSpan w:val="2"/>
            <w:tcBorders>
              <w:top w:val="single" w:sz="6" w:space="0" w:color="auto"/>
              <w:left w:val="single" w:sz="6" w:space="0" w:color="auto"/>
              <w:bottom w:val="single" w:sz="6" w:space="0" w:color="auto"/>
              <w:right w:val="single" w:sz="6" w:space="0" w:color="auto"/>
            </w:tcBorders>
          </w:tcPr>
          <w:p w:rsidR="00846A0A" w:rsidRPr="00915042" w:rsidRDefault="00846A0A" w:rsidP="008778F8">
            <w:pPr>
              <w:spacing w:after="0" w:line="240" w:lineRule="auto"/>
              <w:jc w:val="both"/>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по реквизитам банковского счета, открытого в </w:t>
            </w:r>
            <w:r w:rsidR="008778F8" w:rsidRPr="00915042">
              <w:rPr>
                <w:rFonts w:ascii="Times New Roman" w:eastAsia="Times New Roman" w:hAnsi="Times New Roman" w:cs="Times New Roman"/>
                <w:sz w:val="18"/>
                <w:szCs w:val="18"/>
                <w:lang w:eastAsia="ru-RU"/>
              </w:rPr>
              <w:t>ООО «</w:t>
            </w:r>
            <w:proofErr w:type="spellStart"/>
            <w:r w:rsidR="008778F8" w:rsidRPr="00915042">
              <w:rPr>
                <w:rFonts w:ascii="Times New Roman" w:eastAsia="Times New Roman" w:hAnsi="Times New Roman" w:cs="Times New Roman"/>
                <w:sz w:val="18"/>
                <w:szCs w:val="18"/>
                <w:lang w:eastAsia="ru-RU"/>
              </w:rPr>
              <w:t>Экспобанк</w:t>
            </w:r>
            <w:proofErr w:type="spellEnd"/>
            <w:r w:rsidR="008778F8" w:rsidRPr="00915042">
              <w:rPr>
                <w:rFonts w:ascii="Times New Roman" w:eastAsia="Times New Roman" w:hAnsi="Times New Roman" w:cs="Times New Roman"/>
                <w:sz w:val="18"/>
                <w:szCs w:val="18"/>
                <w:lang w:eastAsia="ru-RU"/>
              </w:rPr>
              <w:t>»</w:t>
            </w:r>
            <w:r w:rsidRPr="00915042">
              <w:rPr>
                <w:rFonts w:ascii="Times New Roman" w:eastAsia="Times New Roman" w:hAnsi="Times New Roman" w:cs="Times New Roman"/>
                <w:sz w:val="18"/>
                <w:szCs w:val="18"/>
                <w:lang w:eastAsia="ru-RU"/>
              </w:rPr>
              <w:t xml:space="preserve"> в соответствующей валюте</w:t>
            </w:r>
          </w:p>
        </w:tc>
      </w:tr>
      <w:tr w:rsidR="00221D30" w:rsidRPr="00915042" w:rsidTr="00FD6C95">
        <w:trPr>
          <w:trHeight w:val="546"/>
        </w:trPr>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Реквизиты счета</w:t>
            </w: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r w:rsidR="00FD6C95" w:rsidRPr="00915042" w:rsidTr="005D7443">
        <w:tc>
          <w:tcPr>
            <w:tcW w:w="9709" w:type="dxa"/>
            <w:gridSpan w:val="3"/>
            <w:tcBorders>
              <w:top w:val="single" w:sz="6" w:space="0" w:color="auto"/>
              <w:left w:val="single" w:sz="6" w:space="0" w:color="auto"/>
              <w:bottom w:val="single" w:sz="6" w:space="0" w:color="auto"/>
              <w:right w:val="single" w:sz="6" w:space="0" w:color="auto"/>
            </w:tcBorders>
          </w:tcPr>
          <w:p w:rsidR="00FD6C95" w:rsidRPr="00915042" w:rsidRDefault="00FD6C95" w:rsidP="00221D30">
            <w:pPr>
              <w:spacing w:after="0" w:line="240" w:lineRule="auto"/>
              <w:jc w:val="center"/>
              <w:rPr>
                <w:rFonts w:ascii="Times New Roman" w:eastAsia="Times New Roman" w:hAnsi="Times New Roman" w:cs="Times New Roman"/>
                <w:sz w:val="18"/>
                <w:szCs w:val="18"/>
                <w:lang w:eastAsia="ru-RU"/>
              </w:rPr>
            </w:pPr>
          </w:p>
        </w:tc>
      </w:tr>
      <w:tr w:rsidR="00221D30" w:rsidRPr="00915042" w:rsidTr="00FD6C95">
        <w:trPr>
          <w:trHeight w:val="312"/>
        </w:trPr>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FD6C95">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Срок</w:t>
            </w:r>
            <w:r w:rsidR="00FD6C95" w:rsidRPr="00915042">
              <w:rPr>
                <w:rFonts w:ascii="Times New Roman" w:eastAsia="Times New Roman" w:hAnsi="Times New Roman" w:cs="Times New Roman"/>
                <w:sz w:val="18"/>
                <w:szCs w:val="18"/>
                <w:lang w:eastAsia="ru-RU"/>
              </w:rPr>
              <w:t xml:space="preserve"> исполнения</w:t>
            </w: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bl>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p w:rsidR="00FD6C95" w:rsidRPr="00915042" w:rsidRDefault="00FD6C95" w:rsidP="00FD6C95">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Клиент/Уполномоченное лицо Клиента_______________/____________________/</w:t>
      </w:r>
    </w:p>
    <w:p w:rsidR="00FD6C95" w:rsidRPr="00915042" w:rsidRDefault="00FD6C95" w:rsidP="00FD6C95">
      <w:pPr>
        <w:spacing w:after="0" w:line="240" w:lineRule="auto"/>
        <w:ind w:right="-568"/>
        <w:rPr>
          <w:rFonts w:ascii="Times New Roman" w:eastAsia="Times New Roman" w:hAnsi="Times New Roman" w:cs="Times New Roman"/>
          <w:b/>
          <w:bCs/>
          <w:i/>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
          <w:bCs/>
          <w:iCs/>
          <w:sz w:val="18"/>
          <w:szCs w:val="18"/>
          <w:lang w:eastAsia="ru-RU"/>
        </w:rPr>
        <w:t>мп</w:t>
      </w:r>
      <w:proofErr w:type="spellEnd"/>
      <w:r w:rsidRPr="00915042">
        <w:rPr>
          <w:rFonts w:ascii="Times New Roman" w:eastAsia="Times New Roman" w:hAnsi="Times New Roman" w:cs="Times New Roman"/>
          <w:b/>
          <w:bCs/>
          <w:i/>
          <w:iCs/>
          <w:sz w:val="18"/>
          <w:szCs w:val="18"/>
          <w:lang w:eastAsia="ru-RU"/>
        </w:rPr>
        <w:tab/>
      </w:r>
    </w:p>
    <w:p w:rsidR="00FD6C95" w:rsidRPr="00915042" w:rsidRDefault="00FD6C95"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A52EC1" w:rsidRPr="00915042" w:rsidRDefault="00A52EC1" w:rsidP="00FD6C95">
      <w:pPr>
        <w:spacing w:after="0" w:line="240" w:lineRule="auto"/>
        <w:rPr>
          <w:rFonts w:ascii="Times New Roman" w:eastAsia="Times New Roman" w:hAnsi="Times New Roman" w:cs="Times New Roman"/>
          <w:sz w:val="18"/>
          <w:szCs w:val="18"/>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24"/>
          <w:szCs w:val="24"/>
          <w:lang w:eastAsia="ru-RU"/>
        </w:rPr>
      </w:pPr>
    </w:p>
    <w:tbl>
      <w:tblPr>
        <w:tblW w:w="9708" w:type="dxa"/>
        <w:tblInd w:w="70" w:type="dxa"/>
        <w:tblLayout w:type="fixed"/>
        <w:tblCellMar>
          <w:left w:w="70" w:type="dxa"/>
          <w:right w:w="70" w:type="dxa"/>
        </w:tblCellMar>
        <w:tblLook w:val="0000" w:firstRow="0" w:lastRow="0" w:firstColumn="0" w:lastColumn="0" w:noHBand="0" w:noVBand="0"/>
      </w:tblPr>
      <w:tblGrid>
        <w:gridCol w:w="9708"/>
      </w:tblGrid>
      <w:tr w:rsidR="00CC7E0B" w:rsidRPr="00915042" w:rsidTr="00803364">
        <w:tc>
          <w:tcPr>
            <w:tcW w:w="9708" w:type="dxa"/>
            <w:tcBorders>
              <w:top w:val="single" w:sz="6" w:space="0" w:color="auto"/>
              <w:left w:val="single" w:sz="6" w:space="0" w:color="auto"/>
              <w:bottom w:val="single" w:sz="6" w:space="0" w:color="auto"/>
              <w:right w:val="single" w:sz="6" w:space="0" w:color="auto"/>
            </w:tcBorders>
          </w:tcPr>
          <w:p w:rsidR="00CC7E0B" w:rsidRPr="00915042" w:rsidRDefault="00CC7E0B" w:rsidP="00803364">
            <w:pPr>
              <w:spacing w:after="0" w:line="240" w:lineRule="auto"/>
              <w:ind w:right="-568"/>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u w:val="single"/>
                <w:lang w:eastAsia="ru-RU"/>
              </w:rPr>
              <w:t>Для служебных отметок</w:t>
            </w:r>
          </w:p>
          <w:p w:rsidR="00CC7E0B" w:rsidRPr="00915042" w:rsidRDefault="00CC7E0B"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Принято к исполнению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CC7E0B" w:rsidRPr="00915042" w:rsidRDefault="00CC7E0B" w:rsidP="00803364">
            <w:pPr>
              <w:spacing w:after="0" w:line="240" w:lineRule="auto"/>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должность___________________________</w:t>
            </w:r>
          </w:p>
          <w:p w:rsidR="00CC7E0B" w:rsidRPr="00915042" w:rsidRDefault="00CC7E0B"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Исполнено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CC7E0B" w:rsidRPr="00915042" w:rsidRDefault="00CC7E0B"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 __________________________</w:t>
            </w:r>
          </w:p>
          <w:p w:rsidR="00CC7E0B" w:rsidRPr="00915042" w:rsidRDefault="00CC7E0B" w:rsidP="00803364">
            <w:pPr>
              <w:spacing w:after="0" w:line="240" w:lineRule="auto"/>
              <w:rPr>
                <w:rFonts w:ascii="Times New Roman" w:eastAsia="Times New Roman" w:hAnsi="Times New Roman" w:cs="Times New Roman"/>
                <w:sz w:val="16"/>
                <w:szCs w:val="16"/>
                <w:u w:val="single"/>
                <w:lang w:eastAsia="ru-RU"/>
              </w:rPr>
            </w:pPr>
          </w:p>
        </w:tc>
      </w:tr>
    </w:tbl>
    <w:p w:rsidR="00221D30" w:rsidRPr="00915042" w:rsidRDefault="00221D30" w:rsidP="00221D30">
      <w:pPr>
        <w:spacing w:after="0" w:line="240" w:lineRule="auto"/>
        <w:jc w:val="right"/>
        <w:rPr>
          <w:rFonts w:ascii="Times New Roman" w:eastAsia="Times New Roman" w:hAnsi="Times New Roman" w:cs="Times New Roman"/>
          <w:sz w:val="24"/>
          <w:szCs w:val="24"/>
          <w:lang w:eastAsia="ru-RU"/>
        </w:rPr>
      </w:pPr>
    </w:p>
    <w:p w:rsidR="00F56D1C" w:rsidRPr="00915042" w:rsidRDefault="00F56D1C" w:rsidP="00221D30">
      <w:pPr>
        <w:spacing w:after="0" w:line="240" w:lineRule="auto"/>
        <w:jc w:val="right"/>
        <w:rPr>
          <w:rFonts w:ascii="Times New Roman" w:eastAsia="Times New Roman" w:hAnsi="Times New Roman" w:cs="Times New Roman"/>
          <w:sz w:val="24"/>
          <w:szCs w:val="24"/>
          <w:lang w:eastAsia="ru-RU"/>
        </w:rPr>
        <w:sectPr w:rsidR="00F56D1C" w:rsidRPr="00915042">
          <w:pgSz w:w="11906" w:h="16838"/>
          <w:pgMar w:top="1134" w:right="850" w:bottom="1134" w:left="1701" w:header="708" w:footer="708" w:gutter="0"/>
          <w:cols w:space="708"/>
          <w:docGrid w:linePitch="360"/>
        </w:sectPr>
      </w:pPr>
    </w:p>
    <w:p w:rsidR="00F56D1C" w:rsidRPr="00915042" w:rsidRDefault="00F56D1C" w:rsidP="00F56D1C">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№1</w:t>
      </w:r>
      <w:r w:rsidR="00CF11BE" w:rsidRPr="00915042">
        <w:rPr>
          <w:rFonts w:ascii="Times New Roman" w:hAnsi="Times New Roman" w:cs="Times New Roman"/>
          <w:sz w:val="20"/>
          <w:szCs w:val="20"/>
        </w:rPr>
        <w:t>5</w:t>
      </w:r>
      <w:r w:rsidRPr="00915042">
        <w:rPr>
          <w:rFonts w:ascii="Times New Roman" w:hAnsi="Times New Roman" w:cs="Times New Roman"/>
          <w:sz w:val="20"/>
          <w:szCs w:val="20"/>
        </w:rPr>
        <w:t>а</w:t>
      </w:r>
    </w:p>
    <w:p w:rsidR="00F56D1C" w:rsidRPr="00915042" w:rsidRDefault="00F56D1C" w:rsidP="00F56D1C">
      <w:pPr>
        <w:spacing w:after="0" w:line="240" w:lineRule="auto"/>
        <w:ind w:left="360"/>
        <w:jc w:val="right"/>
        <w:rPr>
          <w:rFonts w:ascii="Times New Roman" w:eastAsia="Times New Roman" w:hAnsi="Times New Roman" w:cs="Times New Roman"/>
          <w:sz w:val="24"/>
          <w:szCs w:val="24"/>
          <w:lang w:eastAsia="ru-RU"/>
        </w:rPr>
      </w:pPr>
      <w:r w:rsidRPr="00915042">
        <w:rPr>
          <w:rFonts w:ascii="Times New Roman" w:hAnsi="Times New Roman" w:cs="Times New Roman"/>
          <w:sz w:val="20"/>
          <w:szCs w:val="20"/>
        </w:rPr>
        <w:t>к Регламенту</w:t>
      </w:r>
    </w:p>
    <w:p w:rsidR="00F56D1C" w:rsidRPr="00915042" w:rsidRDefault="00F56D1C" w:rsidP="00F56D1C">
      <w:pPr>
        <w:spacing w:after="0" w:line="240" w:lineRule="auto"/>
        <w:jc w:val="center"/>
        <w:rPr>
          <w:rFonts w:ascii="Times New Roman" w:eastAsia="Times New Roman" w:hAnsi="Times New Roman" w:cs="Times New Roman"/>
          <w:b/>
          <w:sz w:val="18"/>
          <w:szCs w:val="18"/>
          <w:lang w:eastAsia="ru-RU"/>
        </w:rPr>
      </w:pPr>
    </w:p>
    <w:p w:rsidR="00F56D1C" w:rsidRPr="00915042" w:rsidRDefault="00F56D1C" w:rsidP="00F56D1C">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РЕЕСТР ПОРУЧЕНИЙ КЛИЕНТА</w:t>
      </w:r>
    </w:p>
    <w:p w:rsidR="00F56D1C" w:rsidRPr="00915042" w:rsidRDefault="00F56D1C" w:rsidP="00F56D1C">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 xml:space="preserve">на перечисление денежных средств  </w:t>
      </w:r>
    </w:p>
    <w:p w:rsidR="00F56D1C" w:rsidRPr="00915042" w:rsidRDefault="00F56D1C" w:rsidP="00F56D1C">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за период с  “____”_____________________20__г. по “____”_____________________20__г.</w:t>
      </w:r>
    </w:p>
    <w:p w:rsidR="00F56D1C" w:rsidRPr="00915042" w:rsidRDefault="00F56D1C" w:rsidP="00F56D1C">
      <w:pPr>
        <w:spacing w:after="0" w:line="240" w:lineRule="auto"/>
        <w:jc w:val="center"/>
        <w:rPr>
          <w:rFonts w:ascii="Times New Roman" w:eastAsia="Times New Roman" w:hAnsi="Times New Roman" w:cs="Times New Roman"/>
          <w:b/>
          <w:sz w:val="18"/>
          <w:szCs w:val="18"/>
          <w:lang w:eastAsia="ru-RU"/>
        </w:rPr>
      </w:pPr>
    </w:p>
    <w:tbl>
      <w:tblPr>
        <w:tblStyle w:val="a4"/>
        <w:tblW w:w="0" w:type="auto"/>
        <w:tblLook w:val="04A0" w:firstRow="1" w:lastRow="0" w:firstColumn="1" w:lastColumn="0" w:noHBand="0" w:noVBand="1"/>
      </w:tblPr>
      <w:tblGrid>
        <w:gridCol w:w="3369"/>
        <w:gridCol w:w="4819"/>
      </w:tblGrid>
      <w:tr w:rsidR="00F56D1C" w:rsidRPr="00915042" w:rsidTr="00CF11BE">
        <w:tc>
          <w:tcPr>
            <w:tcW w:w="3369" w:type="dxa"/>
          </w:tcPr>
          <w:p w:rsidR="00F56D1C" w:rsidRPr="00915042" w:rsidRDefault="00F56D1C" w:rsidP="00CF11BE">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Клиент</w:t>
            </w:r>
          </w:p>
        </w:tc>
        <w:tc>
          <w:tcPr>
            <w:tcW w:w="4819" w:type="dxa"/>
          </w:tcPr>
          <w:p w:rsidR="00F56D1C" w:rsidRPr="00915042" w:rsidRDefault="00F56D1C" w:rsidP="00CF11BE">
            <w:pPr>
              <w:rPr>
                <w:rFonts w:ascii="Times New Roman" w:eastAsia="Times New Roman" w:hAnsi="Times New Roman" w:cs="Times New Roman"/>
                <w:b/>
                <w:bCs/>
                <w:sz w:val="18"/>
                <w:szCs w:val="18"/>
                <w:lang w:eastAsia="ru-RU"/>
              </w:rPr>
            </w:pPr>
          </w:p>
        </w:tc>
      </w:tr>
      <w:tr w:rsidR="00F56D1C" w:rsidRPr="00915042" w:rsidTr="00CF11BE">
        <w:tc>
          <w:tcPr>
            <w:tcW w:w="3369" w:type="dxa"/>
          </w:tcPr>
          <w:p w:rsidR="00F56D1C" w:rsidRPr="00915042" w:rsidRDefault="00F56D1C" w:rsidP="00CF11BE">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Уникальный регистрационный номер</w:t>
            </w:r>
          </w:p>
        </w:tc>
        <w:tc>
          <w:tcPr>
            <w:tcW w:w="4819" w:type="dxa"/>
          </w:tcPr>
          <w:p w:rsidR="00F56D1C" w:rsidRPr="00915042" w:rsidRDefault="00F56D1C" w:rsidP="00CF11BE">
            <w:pPr>
              <w:rPr>
                <w:rFonts w:ascii="Times New Roman" w:eastAsia="Times New Roman" w:hAnsi="Times New Roman" w:cs="Times New Roman"/>
                <w:b/>
                <w:bCs/>
                <w:sz w:val="18"/>
                <w:szCs w:val="18"/>
                <w:lang w:eastAsia="ru-RU"/>
              </w:rPr>
            </w:pPr>
          </w:p>
        </w:tc>
      </w:tr>
      <w:tr w:rsidR="00F56D1C" w:rsidRPr="00915042" w:rsidTr="00CF11BE">
        <w:tc>
          <w:tcPr>
            <w:tcW w:w="3369" w:type="dxa"/>
          </w:tcPr>
          <w:p w:rsidR="00F56D1C" w:rsidRPr="00915042" w:rsidRDefault="00F56D1C" w:rsidP="00CF11BE">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Договор</w:t>
            </w:r>
          </w:p>
        </w:tc>
        <w:tc>
          <w:tcPr>
            <w:tcW w:w="4819" w:type="dxa"/>
          </w:tcPr>
          <w:p w:rsidR="00F56D1C" w:rsidRPr="00915042" w:rsidRDefault="00F56D1C" w:rsidP="00CF11BE">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от</w:t>
            </w:r>
          </w:p>
        </w:tc>
      </w:tr>
    </w:tbl>
    <w:p w:rsidR="00F56D1C" w:rsidRPr="00915042" w:rsidRDefault="00F56D1C" w:rsidP="00F56D1C">
      <w:pPr>
        <w:spacing w:after="0" w:line="240" w:lineRule="auto"/>
        <w:rPr>
          <w:rFonts w:ascii="Times New Roman" w:eastAsia="Times New Roman" w:hAnsi="Times New Roman" w:cs="Times New Roman"/>
          <w:b/>
          <w:sz w:val="18"/>
          <w:szCs w:val="18"/>
          <w:lang w:eastAsia="ru-RU"/>
        </w:rPr>
      </w:pPr>
    </w:p>
    <w:p w:rsidR="00F56D1C" w:rsidRPr="00915042" w:rsidRDefault="00F56D1C" w:rsidP="00F56D1C">
      <w:pPr>
        <w:spacing w:after="0" w:line="240" w:lineRule="auto"/>
        <w:jc w:val="center"/>
        <w:rPr>
          <w:rFonts w:ascii="Times New Roman" w:eastAsia="Times New Roman" w:hAnsi="Times New Roman" w:cs="Times New Roman"/>
          <w:b/>
          <w:sz w:val="18"/>
          <w:szCs w:val="18"/>
          <w:lang w:eastAsia="ru-RU"/>
        </w:rPr>
      </w:pPr>
    </w:p>
    <w:p w:rsidR="00F56D1C" w:rsidRPr="00915042" w:rsidRDefault="00F56D1C" w:rsidP="00F56D1C">
      <w:pPr>
        <w:spacing w:after="0" w:line="240" w:lineRule="auto"/>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Клиент поручает Банку осуществить перечисление денежных средств на следующих условиях:</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1559"/>
        <w:gridCol w:w="1899"/>
        <w:gridCol w:w="2921"/>
        <w:gridCol w:w="1276"/>
        <w:gridCol w:w="1275"/>
        <w:gridCol w:w="1985"/>
      </w:tblGrid>
      <w:tr w:rsidR="00F56D1C" w:rsidRPr="00915042" w:rsidTr="00F56D1C">
        <w:trPr>
          <w:trHeight w:val="803"/>
        </w:trPr>
        <w:tc>
          <w:tcPr>
            <w:tcW w:w="851"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 xml:space="preserve">№ </w:t>
            </w:r>
            <w:proofErr w:type="spellStart"/>
            <w:r w:rsidRPr="00915042">
              <w:rPr>
                <w:rFonts w:ascii="Times New Roman" w:eastAsia="Times New Roman" w:hAnsi="Times New Roman" w:cs="Times New Roman"/>
                <w:b/>
                <w:sz w:val="18"/>
                <w:szCs w:val="18"/>
                <w:lang w:eastAsia="ru-RU"/>
              </w:rPr>
              <w:t>поруче</w:t>
            </w:r>
            <w:proofErr w:type="spellEnd"/>
          </w:p>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proofErr w:type="spellStart"/>
            <w:r w:rsidRPr="00915042">
              <w:rPr>
                <w:rFonts w:ascii="Times New Roman" w:eastAsia="Times New Roman" w:hAnsi="Times New Roman" w:cs="Times New Roman"/>
                <w:b/>
                <w:sz w:val="18"/>
                <w:szCs w:val="18"/>
                <w:lang w:eastAsia="ru-RU"/>
              </w:rPr>
              <w:t>ния</w:t>
            </w:r>
            <w:proofErr w:type="spellEnd"/>
          </w:p>
        </w:tc>
        <w:tc>
          <w:tcPr>
            <w:tcW w:w="2977"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Брокерский счет</w:t>
            </w:r>
          </w:p>
        </w:tc>
        <w:tc>
          <w:tcPr>
            <w:tcW w:w="1559"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валюта</w:t>
            </w:r>
          </w:p>
        </w:tc>
        <w:tc>
          <w:tcPr>
            <w:tcW w:w="1899"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сумма</w:t>
            </w:r>
          </w:p>
        </w:tc>
        <w:tc>
          <w:tcPr>
            <w:tcW w:w="2921"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 xml:space="preserve">Реквизиты счета для перевода средств </w:t>
            </w:r>
          </w:p>
        </w:tc>
        <w:tc>
          <w:tcPr>
            <w:tcW w:w="1276"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Срок исполнения</w:t>
            </w:r>
          </w:p>
        </w:tc>
        <w:tc>
          <w:tcPr>
            <w:tcW w:w="1275"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proofErr w:type="spellStart"/>
            <w:r w:rsidRPr="00915042">
              <w:rPr>
                <w:rFonts w:ascii="Times New Roman" w:eastAsia="Times New Roman" w:hAnsi="Times New Roman" w:cs="Times New Roman"/>
                <w:b/>
                <w:sz w:val="18"/>
                <w:szCs w:val="18"/>
                <w:lang w:eastAsia="ru-RU"/>
              </w:rPr>
              <w:t>Доп</w:t>
            </w:r>
            <w:proofErr w:type="gramStart"/>
            <w:r w:rsidRPr="00915042">
              <w:rPr>
                <w:rFonts w:ascii="Times New Roman" w:eastAsia="Times New Roman" w:hAnsi="Times New Roman" w:cs="Times New Roman"/>
                <w:b/>
                <w:sz w:val="18"/>
                <w:szCs w:val="18"/>
                <w:lang w:eastAsia="ru-RU"/>
              </w:rPr>
              <w:t>.и</w:t>
            </w:r>
            <w:proofErr w:type="gramEnd"/>
            <w:r w:rsidRPr="00915042">
              <w:rPr>
                <w:rFonts w:ascii="Times New Roman" w:eastAsia="Times New Roman" w:hAnsi="Times New Roman" w:cs="Times New Roman"/>
                <w:b/>
                <w:sz w:val="18"/>
                <w:szCs w:val="18"/>
                <w:lang w:eastAsia="ru-RU"/>
              </w:rPr>
              <w:t>нф</w:t>
            </w:r>
            <w:proofErr w:type="spellEnd"/>
            <w:r w:rsidRPr="00915042">
              <w:rPr>
                <w:rFonts w:ascii="Times New Roman" w:eastAsia="Times New Roman" w:hAnsi="Times New Roman" w:cs="Times New Roman"/>
                <w:b/>
                <w:sz w:val="18"/>
                <w:szCs w:val="18"/>
                <w:lang w:eastAsia="ru-RU"/>
              </w:rPr>
              <w:t>.</w:t>
            </w:r>
          </w:p>
        </w:tc>
        <w:tc>
          <w:tcPr>
            <w:tcW w:w="1985"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Служебные отметки*</w:t>
            </w:r>
          </w:p>
        </w:tc>
      </w:tr>
      <w:tr w:rsidR="00F56D1C" w:rsidRPr="00915042" w:rsidTr="00F56D1C">
        <w:trPr>
          <w:trHeight w:val="267"/>
        </w:trPr>
        <w:tc>
          <w:tcPr>
            <w:tcW w:w="851"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p>
        </w:tc>
        <w:tc>
          <w:tcPr>
            <w:tcW w:w="2977"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p>
        </w:tc>
        <w:tc>
          <w:tcPr>
            <w:tcW w:w="1559"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p>
        </w:tc>
        <w:tc>
          <w:tcPr>
            <w:tcW w:w="1899"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p>
        </w:tc>
        <w:tc>
          <w:tcPr>
            <w:tcW w:w="2921"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p>
        </w:tc>
        <w:tc>
          <w:tcPr>
            <w:tcW w:w="1276"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p>
        </w:tc>
        <w:tc>
          <w:tcPr>
            <w:tcW w:w="1275"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p>
        </w:tc>
        <w:tc>
          <w:tcPr>
            <w:tcW w:w="1985" w:type="dxa"/>
          </w:tcPr>
          <w:p w:rsidR="00F56D1C" w:rsidRPr="00915042" w:rsidRDefault="00F56D1C" w:rsidP="00CF11BE">
            <w:pPr>
              <w:spacing w:after="0" w:line="240" w:lineRule="auto"/>
              <w:jc w:val="center"/>
              <w:rPr>
                <w:rFonts w:ascii="Times New Roman" w:eastAsia="Times New Roman" w:hAnsi="Times New Roman" w:cs="Times New Roman"/>
                <w:b/>
                <w:sz w:val="18"/>
                <w:szCs w:val="18"/>
                <w:lang w:eastAsia="ru-RU"/>
              </w:rPr>
            </w:pPr>
          </w:p>
        </w:tc>
      </w:tr>
    </w:tbl>
    <w:p w:rsidR="00F56D1C" w:rsidRPr="00915042" w:rsidRDefault="00F56D1C" w:rsidP="00F56D1C">
      <w:pPr>
        <w:spacing w:after="0" w:line="240" w:lineRule="auto"/>
        <w:jc w:val="center"/>
        <w:rPr>
          <w:rFonts w:ascii="Times New Roman" w:eastAsia="Times New Roman" w:hAnsi="Times New Roman" w:cs="Times New Roman"/>
          <w:sz w:val="18"/>
          <w:szCs w:val="18"/>
          <w:lang w:eastAsia="ru-RU"/>
        </w:rPr>
      </w:pPr>
    </w:p>
    <w:p w:rsidR="00F56D1C" w:rsidRPr="00915042" w:rsidRDefault="00F56D1C" w:rsidP="00F56D1C">
      <w:pPr>
        <w:spacing w:after="0" w:line="240" w:lineRule="auto"/>
        <w:rPr>
          <w:rFonts w:ascii="Times New Roman" w:eastAsia="Times New Roman" w:hAnsi="Times New Roman" w:cs="Times New Roman"/>
          <w:b/>
          <w:bCs/>
          <w:iCs/>
          <w:sz w:val="18"/>
          <w:szCs w:val="18"/>
          <w:lang w:eastAsia="ru-RU"/>
        </w:rPr>
      </w:pPr>
    </w:p>
    <w:p w:rsidR="00F56D1C" w:rsidRPr="00915042" w:rsidRDefault="00F56D1C" w:rsidP="00F56D1C">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Клиент/Уполномоченное лицо Клиента_______________/____________________/</w:t>
      </w:r>
    </w:p>
    <w:p w:rsidR="00F56D1C" w:rsidRPr="00915042" w:rsidRDefault="00F56D1C" w:rsidP="00F56D1C">
      <w:pPr>
        <w:spacing w:after="0" w:line="240" w:lineRule="auto"/>
        <w:ind w:right="-568"/>
        <w:rPr>
          <w:rFonts w:ascii="Times New Roman" w:eastAsia="Times New Roman" w:hAnsi="Times New Roman" w:cs="Times New Roman"/>
          <w:b/>
          <w:bCs/>
          <w:i/>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
          <w:bCs/>
          <w:iCs/>
          <w:sz w:val="18"/>
          <w:szCs w:val="18"/>
          <w:lang w:eastAsia="ru-RU"/>
        </w:rPr>
        <w:t>мп</w:t>
      </w:r>
      <w:proofErr w:type="spellEnd"/>
      <w:r w:rsidRPr="00915042">
        <w:rPr>
          <w:rFonts w:ascii="Times New Roman" w:eastAsia="Times New Roman" w:hAnsi="Times New Roman" w:cs="Times New Roman"/>
          <w:b/>
          <w:bCs/>
          <w:i/>
          <w:iCs/>
          <w:sz w:val="18"/>
          <w:szCs w:val="18"/>
          <w:lang w:eastAsia="ru-RU"/>
        </w:rPr>
        <w:tab/>
      </w:r>
    </w:p>
    <w:p w:rsidR="00F56D1C" w:rsidRPr="00915042" w:rsidRDefault="00F56D1C" w:rsidP="00F56D1C">
      <w:pPr>
        <w:spacing w:line="240" w:lineRule="auto"/>
        <w:jc w:val="both"/>
        <w:rPr>
          <w:rFonts w:ascii="Times New Roman" w:eastAsia="Calibri" w:hAnsi="Times New Roman" w:cs="Times New Roman"/>
          <w:b/>
          <w:bCs/>
          <w:sz w:val="18"/>
          <w:szCs w:val="18"/>
        </w:rPr>
      </w:pPr>
    </w:p>
    <w:p w:rsidR="00F56D1C" w:rsidRPr="00915042" w:rsidRDefault="00F56D1C" w:rsidP="00F56D1C">
      <w:pPr>
        <w:spacing w:line="240" w:lineRule="auto"/>
        <w:jc w:val="both"/>
        <w:rPr>
          <w:rFonts w:ascii="Times New Roman" w:eastAsia="Calibri" w:hAnsi="Times New Roman" w:cs="Times New Roman"/>
          <w:b/>
        </w:rPr>
      </w:pPr>
      <w:r w:rsidRPr="00915042">
        <w:rPr>
          <w:rFonts w:ascii="Times New Roman" w:eastAsia="Calibri" w:hAnsi="Times New Roman" w:cs="Times New Roman"/>
          <w:b/>
          <w:bCs/>
          <w:sz w:val="18"/>
          <w:szCs w:val="18"/>
        </w:rPr>
        <w:t xml:space="preserve">ФИО, должность и подпись уполномоченного сотрудника Банка </w:t>
      </w:r>
      <w:r w:rsidRPr="00915042">
        <w:rPr>
          <w:rFonts w:ascii="Times New Roman" w:eastAsia="Calibri" w:hAnsi="Times New Roman" w:cs="Times New Roman"/>
          <w:b/>
        </w:rPr>
        <w:t>________________________________________________</w:t>
      </w:r>
    </w:p>
    <w:p w:rsidR="00F56D1C" w:rsidRPr="00915042" w:rsidRDefault="00F56D1C" w:rsidP="00F56D1C">
      <w:pPr>
        <w:spacing w:after="0" w:line="240" w:lineRule="auto"/>
        <w:jc w:val="both"/>
        <w:rPr>
          <w:rFonts w:ascii="Times New Roman" w:eastAsia="Calibri" w:hAnsi="Times New Roman" w:cs="Times New Roman"/>
          <w:sz w:val="18"/>
          <w:szCs w:val="18"/>
        </w:rPr>
      </w:pPr>
      <w:r w:rsidRPr="00915042">
        <w:rPr>
          <w:rFonts w:ascii="Times New Roman" w:eastAsia="Calibri" w:hAnsi="Times New Roman" w:cs="Times New Roman"/>
          <w:sz w:val="18"/>
          <w:szCs w:val="18"/>
        </w:rPr>
        <w:t>* </w:t>
      </w:r>
      <w:proofErr w:type="gramStart"/>
      <w:r w:rsidRPr="00915042">
        <w:rPr>
          <w:rFonts w:ascii="Times New Roman" w:eastAsia="Calibri" w:hAnsi="Times New Roman" w:cs="Times New Roman"/>
          <w:sz w:val="18"/>
          <w:szCs w:val="18"/>
        </w:rPr>
        <w:t>Указывается</w:t>
      </w:r>
      <w:proofErr w:type="gramEnd"/>
      <w:r w:rsidRPr="00915042">
        <w:rPr>
          <w:rFonts w:ascii="Times New Roman" w:eastAsia="Calibri" w:hAnsi="Times New Roman" w:cs="Times New Roman"/>
          <w:sz w:val="18"/>
          <w:szCs w:val="18"/>
        </w:rPr>
        <w:t xml:space="preserve"> в том числе следующая информация: «исполнено/не исполнено». </w:t>
      </w:r>
    </w:p>
    <w:p w:rsidR="00F56D1C" w:rsidRPr="00915042" w:rsidRDefault="00F56D1C" w:rsidP="00221D30">
      <w:pPr>
        <w:spacing w:after="0" w:line="240" w:lineRule="auto"/>
        <w:jc w:val="right"/>
        <w:rPr>
          <w:rFonts w:ascii="Times New Roman" w:eastAsia="Times New Roman" w:hAnsi="Times New Roman" w:cs="Times New Roman"/>
          <w:sz w:val="20"/>
          <w:szCs w:val="20"/>
          <w:lang w:eastAsia="ru-RU"/>
        </w:rPr>
        <w:sectPr w:rsidR="00F56D1C" w:rsidRPr="00915042" w:rsidSect="00F56D1C">
          <w:pgSz w:w="16838" w:h="11906" w:orient="landscape"/>
          <w:pgMar w:top="1701" w:right="1134" w:bottom="850" w:left="1134" w:header="708" w:footer="708" w:gutter="0"/>
          <w:cols w:space="708"/>
          <w:docGrid w:linePitch="360"/>
        </w:sectPr>
      </w:pPr>
    </w:p>
    <w:p w:rsidR="008103C7" w:rsidRPr="00915042" w:rsidRDefault="008103C7" w:rsidP="008103C7">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№1</w:t>
      </w:r>
      <w:r w:rsidR="00FA233E" w:rsidRPr="00915042">
        <w:rPr>
          <w:rFonts w:ascii="Times New Roman" w:hAnsi="Times New Roman" w:cs="Times New Roman"/>
          <w:sz w:val="20"/>
          <w:szCs w:val="20"/>
        </w:rPr>
        <w:t>6</w:t>
      </w:r>
    </w:p>
    <w:p w:rsidR="008103C7" w:rsidRPr="00915042" w:rsidRDefault="008103C7" w:rsidP="008103C7">
      <w:pPr>
        <w:spacing w:after="0" w:line="240" w:lineRule="auto"/>
        <w:ind w:left="360"/>
        <w:jc w:val="right"/>
        <w:rPr>
          <w:rFonts w:ascii="Times New Roman" w:eastAsia="Times New Roman" w:hAnsi="Times New Roman" w:cs="Times New Roman"/>
          <w:sz w:val="24"/>
          <w:szCs w:val="24"/>
          <w:lang w:eastAsia="ru-RU"/>
        </w:rPr>
      </w:pPr>
      <w:r w:rsidRPr="00915042">
        <w:rPr>
          <w:rFonts w:ascii="Times New Roman" w:hAnsi="Times New Roman" w:cs="Times New Roman"/>
          <w:sz w:val="20"/>
          <w:szCs w:val="20"/>
        </w:rPr>
        <w:t>к Регламенту</w:t>
      </w:r>
    </w:p>
    <w:p w:rsidR="008103C7" w:rsidRPr="00915042" w:rsidRDefault="008103C7" w:rsidP="00221D30">
      <w:pPr>
        <w:spacing w:after="0" w:line="240" w:lineRule="auto"/>
        <w:jc w:val="center"/>
        <w:rPr>
          <w:rFonts w:ascii="Times New Roman" w:eastAsia="Times New Roman" w:hAnsi="Times New Roman" w:cs="Times New Roman"/>
          <w:b/>
          <w:sz w:val="20"/>
          <w:szCs w:val="20"/>
          <w:lang w:eastAsia="ru-RU"/>
        </w:rPr>
      </w:pPr>
    </w:p>
    <w:p w:rsidR="00221D30" w:rsidRPr="00915042" w:rsidRDefault="00221D30" w:rsidP="00221D30">
      <w:pPr>
        <w:spacing w:after="0" w:line="240" w:lineRule="auto"/>
        <w:jc w:val="center"/>
        <w:rPr>
          <w:rFonts w:ascii="Times New Roman" w:eastAsia="Times New Roman" w:hAnsi="Times New Roman" w:cs="Times New Roman"/>
          <w:b/>
          <w:sz w:val="20"/>
          <w:szCs w:val="20"/>
          <w:lang w:eastAsia="ru-RU"/>
        </w:rPr>
      </w:pPr>
      <w:r w:rsidRPr="00915042">
        <w:rPr>
          <w:rFonts w:ascii="Times New Roman" w:eastAsia="Times New Roman" w:hAnsi="Times New Roman" w:cs="Times New Roman"/>
          <w:b/>
          <w:sz w:val="20"/>
          <w:szCs w:val="20"/>
          <w:lang w:eastAsia="ru-RU"/>
        </w:rPr>
        <w:t xml:space="preserve">ПОРУЧЕНИЕ </w:t>
      </w:r>
      <w:r w:rsidR="008103C7" w:rsidRPr="00915042">
        <w:rPr>
          <w:rFonts w:ascii="Times New Roman" w:eastAsia="Times New Roman" w:hAnsi="Times New Roman" w:cs="Times New Roman"/>
          <w:b/>
          <w:sz w:val="20"/>
          <w:szCs w:val="20"/>
          <w:lang w:eastAsia="ru-RU"/>
        </w:rPr>
        <w:t>НА ПЕРЕРАСПРЕДЕЛЕНИЕ</w:t>
      </w:r>
    </w:p>
    <w:p w:rsidR="00221D30" w:rsidRPr="00915042" w:rsidRDefault="008103C7" w:rsidP="00221D30">
      <w:pPr>
        <w:spacing w:after="0" w:line="240" w:lineRule="auto"/>
        <w:jc w:val="center"/>
        <w:rPr>
          <w:rFonts w:ascii="Times New Roman" w:eastAsia="Times New Roman" w:hAnsi="Times New Roman" w:cs="Times New Roman"/>
          <w:b/>
          <w:sz w:val="20"/>
          <w:szCs w:val="20"/>
          <w:lang w:eastAsia="ru-RU"/>
        </w:rPr>
      </w:pPr>
      <w:r w:rsidRPr="00915042">
        <w:rPr>
          <w:rFonts w:ascii="Times New Roman" w:eastAsia="Times New Roman" w:hAnsi="Times New Roman" w:cs="Times New Roman"/>
          <w:b/>
          <w:sz w:val="20"/>
          <w:szCs w:val="20"/>
          <w:lang w:eastAsia="ru-RU"/>
        </w:rPr>
        <w:t>ДЕНЕЖНЫХ СРЕДСТВ</w:t>
      </w:r>
    </w:p>
    <w:p w:rsidR="00221D30" w:rsidRPr="00915042" w:rsidRDefault="00221D30" w:rsidP="00221D30">
      <w:pPr>
        <w:spacing w:after="0" w:line="240" w:lineRule="auto"/>
        <w:jc w:val="center"/>
        <w:rPr>
          <w:rFonts w:ascii="Times New Roman" w:eastAsia="Times New Roman" w:hAnsi="Times New Roman" w:cs="Times New Roman"/>
          <w:b/>
          <w:sz w:val="20"/>
          <w:szCs w:val="20"/>
          <w:lang w:val="x-none" w:eastAsia="x-none"/>
        </w:rPr>
      </w:pPr>
    </w:p>
    <w:p w:rsidR="00221D30" w:rsidRPr="00915042" w:rsidRDefault="00221D30" w:rsidP="00221D30">
      <w:pPr>
        <w:spacing w:after="0" w:line="240" w:lineRule="auto"/>
        <w:jc w:val="center"/>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от «____» _________________ 20__г. </w:t>
      </w:r>
    </w:p>
    <w:p w:rsidR="00221D30" w:rsidRPr="00915042" w:rsidRDefault="00221D30" w:rsidP="00221D30">
      <w:pPr>
        <w:spacing w:after="0" w:line="240" w:lineRule="auto"/>
        <w:jc w:val="both"/>
        <w:rPr>
          <w:rFonts w:ascii="Times New Roman" w:eastAsia="Times New Roman" w:hAnsi="Times New Roman" w:cs="Times New Roman"/>
          <w:i/>
          <w:sz w:val="20"/>
          <w:szCs w:val="20"/>
          <w:lang w:eastAsia="ru-RU"/>
        </w:rPr>
      </w:pPr>
    </w:p>
    <w:tbl>
      <w:tblPr>
        <w:tblW w:w="9709" w:type="dxa"/>
        <w:tblLayout w:type="fixed"/>
        <w:tblCellMar>
          <w:left w:w="70" w:type="dxa"/>
          <w:right w:w="70" w:type="dxa"/>
        </w:tblCellMar>
        <w:tblLook w:val="0000" w:firstRow="0" w:lastRow="0" w:firstColumn="0" w:lastColumn="0" w:noHBand="0" w:noVBand="0"/>
      </w:tblPr>
      <w:tblGrid>
        <w:gridCol w:w="1913"/>
        <w:gridCol w:w="2693"/>
        <w:gridCol w:w="5103"/>
      </w:tblGrid>
      <w:tr w:rsidR="00221D30" w:rsidRPr="00915042" w:rsidTr="005D7443">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Наименование </w:t>
            </w:r>
            <w:r w:rsidR="008103C7" w:rsidRPr="00915042">
              <w:rPr>
                <w:rFonts w:ascii="Times New Roman" w:eastAsia="Times New Roman" w:hAnsi="Times New Roman" w:cs="Times New Roman"/>
                <w:sz w:val="18"/>
                <w:szCs w:val="18"/>
                <w:lang w:eastAsia="ru-RU"/>
              </w:rPr>
              <w:t>Клиента</w:t>
            </w: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r w:rsidR="008103C7" w:rsidRPr="00915042" w:rsidTr="005D7443">
        <w:tc>
          <w:tcPr>
            <w:tcW w:w="4606" w:type="dxa"/>
            <w:gridSpan w:val="2"/>
            <w:tcBorders>
              <w:top w:val="single" w:sz="6" w:space="0" w:color="auto"/>
              <w:left w:val="single" w:sz="6" w:space="0" w:color="auto"/>
              <w:bottom w:val="single" w:sz="6" w:space="0" w:color="auto"/>
              <w:right w:val="single" w:sz="6" w:space="0" w:color="auto"/>
            </w:tcBorders>
          </w:tcPr>
          <w:p w:rsidR="008103C7" w:rsidRPr="00915042" w:rsidRDefault="008103C7" w:rsidP="005D7443">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Уникальный регистрационный номер</w:t>
            </w:r>
          </w:p>
          <w:p w:rsidR="008103C7" w:rsidRPr="00915042" w:rsidRDefault="008103C7" w:rsidP="005D7443">
            <w:pPr>
              <w:spacing w:after="0" w:line="240" w:lineRule="auto"/>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tcPr>
          <w:p w:rsidR="008103C7" w:rsidRPr="00915042" w:rsidRDefault="008103C7" w:rsidP="00221D30">
            <w:pPr>
              <w:spacing w:after="0" w:line="240" w:lineRule="auto"/>
              <w:jc w:val="center"/>
              <w:rPr>
                <w:rFonts w:ascii="Times New Roman" w:eastAsia="Times New Roman" w:hAnsi="Times New Roman" w:cs="Times New Roman"/>
                <w:sz w:val="18"/>
                <w:szCs w:val="18"/>
                <w:lang w:eastAsia="ru-RU"/>
              </w:rPr>
            </w:pPr>
          </w:p>
        </w:tc>
      </w:tr>
      <w:tr w:rsidR="008103C7" w:rsidRPr="00915042" w:rsidTr="005D7443">
        <w:tc>
          <w:tcPr>
            <w:tcW w:w="4606" w:type="dxa"/>
            <w:gridSpan w:val="2"/>
            <w:tcBorders>
              <w:top w:val="single" w:sz="6" w:space="0" w:color="auto"/>
              <w:left w:val="single" w:sz="6" w:space="0" w:color="auto"/>
              <w:bottom w:val="single" w:sz="6" w:space="0" w:color="auto"/>
              <w:right w:val="single" w:sz="6" w:space="0" w:color="auto"/>
            </w:tcBorders>
          </w:tcPr>
          <w:p w:rsidR="008103C7" w:rsidRPr="00915042" w:rsidRDefault="008103C7" w:rsidP="005D7443">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Номер и дата Договора</w:t>
            </w:r>
          </w:p>
        </w:tc>
        <w:tc>
          <w:tcPr>
            <w:tcW w:w="5103" w:type="dxa"/>
            <w:tcBorders>
              <w:top w:val="single" w:sz="6" w:space="0" w:color="auto"/>
              <w:left w:val="single" w:sz="6" w:space="0" w:color="auto"/>
              <w:bottom w:val="single" w:sz="6" w:space="0" w:color="auto"/>
              <w:right w:val="single" w:sz="6" w:space="0" w:color="auto"/>
            </w:tcBorders>
          </w:tcPr>
          <w:p w:rsidR="008103C7" w:rsidRPr="00915042" w:rsidRDefault="008103C7" w:rsidP="00221D30">
            <w:pPr>
              <w:spacing w:after="0" w:line="240" w:lineRule="auto"/>
              <w:jc w:val="center"/>
              <w:rPr>
                <w:rFonts w:ascii="Times New Roman" w:eastAsia="Times New Roman" w:hAnsi="Times New Roman" w:cs="Times New Roman"/>
                <w:sz w:val="18"/>
                <w:szCs w:val="18"/>
                <w:lang w:eastAsia="ru-RU"/>
              </w:rPr>
            </w:pPr>
          </w:p>
        </w:tc>
      </w:tr>
      <w:tr w:rsidR="00221D30" w:rsidRPr="00915042" w:rsidTr="005D7443">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Сумма (цифрами)</w:t>
            </w: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r w:rsidR="00221D30" w:rsidRPr="00915042" w:rsidTr="005D7443">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Сумма (прописью)</w:t>
            </w: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r w:rsidR="00221D30" w:rsidRPr="00915042" w:rsidTr="005D7443">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Валюта</w:t>
            </w: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p>
        </w:tc>
      </w:tr>
      <w:tr w:rsidR="00221D30" w:rsidRPr="00915042" w:rsidTr="005D7443">
        <w:tc>
          <w:tcPr>
            <w:tcW w:w="460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Реквизиты счета</w:t>
            </w:r>
          </w:p>
        </w:tc>
        <w:tc>
          <w:tcPr>
            <w:tcW w:w="510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306___</w:t>
            </w:r>
          </w:p>
        </w:tc>
      </w:tr>
      <w:tr w:rsidR="00221D30" w:rsidRPr="00915042" w:rsidTr="005D7443">
        <w:tc>
          <w:tcPr>
            <w:tcW w:w="9709" w:type="dxa"/>
            <w:gridSpan w:val="3"/>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Осуществить перевод денежных средств </w:t>
            </w:r>
          </w:p>
        </w:tc>
      </w:tr>
      <w:tr w:rsidR="00221D30" w:rsidRPr="00915042" w:rsidTr="005D7443">
        <w:tc>
          <w:tcPr>
            <w:tcW w:w="191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из торговой площадки</w:t>
            </w:r>
          </w:p>
        </w:tc>
        <w:tc>
          <w:tcPr>
            <w:tcW w:w="779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ПАО «Московская биржа»/ ТС-ОТС/ иностранная торговая площадка</w:t>
            </w:r>
          </w:p>
        </w:tc>
      </w:tr>
      <w:tr w:rsidR="00221D30" w:rsidRPr="00915042" w:rsidTr="005D7443">
        <w:tc>
          <w:tcPr>
            <w:tcW w:w="191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в торговую площадку</w:t>
            </w:r>
          </w:p>
        </w:tc>
        <w:tc>
          <w:tcPr>
            <w:tcW w:w="779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ПАО «Московская биржа»/ ТС-ОТС/ иностранная торговая площадка</w:t>
            </w:r>
          </w:p>
        </w:tc>
      </w:tr>
      <w:tr w:rsidR="00221D30" w:rsidRPr="00915042" w:rsidTr="005D7443">
        <w:tc>
          <w:tcPr>
            <w:tcW w:w="1913" w:type="dxa"/>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Срок исполнения</w:t>
            </w:r>
          </w:p>
        </w:tc>
        <w:tc>
          <w:tcPr>
            <w:tcW w:w="7796" w:type="dxa"/>
            <w:gridSpan w:val="2"/>
            <w:tcBorders>
              <w:top w:val="single" w:sz="6" w:space="0" w:color="auto"/>
              <w:left w:val="single" w:sz="6" w:space="0" w:color="auto"/>
              <w:bottom w:val="single" w:sz="6" w:space="0" w:color="auto"/>
              <w:right w:val="single" w:sz="6" w:space="0" w:color="auto"/>
            </w:tcBorders>
          </w:tcPr>
          <w:p w:rsidR="00221D30" w:rsidRPr="00915042" w:rsidRDefault="00221D30" w:rsidP="00221D30">
            <w:pPr>
              <w:spacing w:after="0" w:line="240" w:lineRule="auto"/>
              <w:rPr>
                <w:rFonts w:ascii="Times New Roman" w:eastAsia="Times New Roman" w:hAnsi="Times New Roman" w:cs="Times New Roman"/>
                <w:sz w:val="18"/>
                <w:szCs w:val="18"/>
                <w:lang w:eastAsia="ru-RU"/>
              </w:rPr>
            </w:pPr>
          </w:p>
        </w:tc>
      </w:tr>
    </w:tbl>
    <w:p w:rsidR="00221D30" w:rsidRPr="00915042" w:rsidRDefault="00221D30" w:rsidP="00221D30">
      <w:pPr>
        <w:spacing w:after="0" w:line="240" w:lineRule="auto"/>
        <w:rPr>
          <w:rFonts w:ascii="Times New Roman" w:eastAsia="Times New Roman" w:hAnsi="Times New Roman" w:cs="Times New Roman"/>
          <w:sz w:val="18"/>
          <w:szCs w:val="18"/>
          <w:lang w:eastAsia="ru-RU"/>
        </w:rPr>
      </w:pPr>
    </w:p>
    <w:p w:rsidR="00221D30" w:rsidRPr="00915042" w:rsidRDefault="00221D30" w:rsidP="00221D30">
      <w:pPr>
        <w:spacing w:after="0" w:line="240" w:lineRule="auto"/>
        <w:jc w:val="both"/>
        <w:rPr>
          <w:rFonts w:ascii="Times New Roman" w:eastAsia="Times New Roman" w:hAnsi="Times New Roman" w:cs="Times New Roman"/>
          <w:sz w:val="18"/>
          <w:szCs w:val="18"/>
          <w:lang w:eastAsia="ru-RU"/>
        </w:rPr>
      </w:pPr>
    </w:p>
    <w:p w:rsidR="00221D30" w:rsidRPr="00915042" w:rsidRDefault="00221D30" w:rsidP="00221D30">
      <w:pPr>
        <w:spacing w:after="0" w:line="240" w:lineRule="auto"/>
        <w:jc w:val="both"/>
        <w:rPr>
          <w:rFonts w:ascii="Times New Roman" w:eastAsia="Times New Roman" w:hAnsi="Times New Roman" w:cs="Times New Roman"/>
          <w:sz w:val="18"/>
          <w:szCs w:val="18"/>
          <w:lang w:eastAsia="ru-RU"/>
        </w:rPr>
      </w:pPr>
    </w:p>
    <w:p w:rsidR="00221D30" w:rsidRPr="00915042" w:rsidRDefault="00221D30" w:rsidP="00221D30">
      <w:pPr>
        <w:spacing w:after="0" w:line="240" w:lineRule="auto"/>
        <w:jc w:val="both"/>
        <w:rPr>
          <w:rFonts w:ascii="Times New Roman" w:eastAsia="Times New Roman" w:hAnsi="Times New Roman" w:cs="Times New Roman"/>
          <w:sz w:val="18"/>
          <w:szCs w:val="18"/>
          <w:lang w:eastAsia="ru-RU"/>
        </w:rPr>
      </w:pPr>
    </w:p>
    <w:p w:rsidR="00221D30" w:rsidRPr="00915042" w:rsidRDefault="00221D30" w:rsidP="00221D30">
      <w:pPr>
        <w:spacing w:after="0" w:line="240" w:lineRule="auto"/>
        <w:rPr>
          <w:rFonts w:ascii="Times New Roman" w:eastAsia="Times New Roman" w:hAnsi="Times New Roman" w:cs="Times New Roman"/>
          <w:iCs/>
          <w:sz w:val="18"/>
          <w:szCs w:val="18"/>
          <w:lang w:eastAsia="ru-RU"/>
        </w:rPr>
      </w:pPr>
      <w:r w:rsidRPr="00915042">
        <w:rPr>
          <w:rFonts w:ascii="Times New Roman" w:eastAsia="Times New Roman" w:hAnsi="Times New Roman" w:cs="Times New Roman"/>
          <w:iCs/>
          <w:sz w:val="18"/>
          <w:szCs w:val="18"/>
          <w:lang w:eastAsia="ru-RU"/>
        </w:rPr>
        <w:t xml:space="preserve">Дополнительные инструкции для </w:t>
      </w:r>
      <w:r w:rsidR="008103C7" w:rsidRPr="00915042">
        <w:rPr>
          <w:rFonts w:ascii="Times New Roman" w:eastAsia="Times New Roman" w:hAnsi="Times New Roman" w:cs="Times New Roman"/>
          <w:iCs/>
          <w:sz w:val="18"/>
          <w:szCs w:val="18"/>
          <w:lang w:eastAsia="ru-RU"/>
        </w:rPr>
        <w:t>Банка</w:t>
      </w:r>
      <w:r w:rsidRPr="00915042">
        <w:rPr>
          <w:rFonts w:ascii="Times New Roman" w:eastAsia="Times New Roman" w:hAnsi="Times New Roman" w:cs="Times New Roman"/>
          <w:iCs/>
          <w:sz w:val="18"/>
          <w:szCs w:val="18"/>
          <w:lang w:eastAsia="ru-RU"/>
        </w:rPr>
        <w:t>: _____________________________________________________________________________________</w:t>
      </w: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p w:rsidR="00221D30" w:rsidRPr="00915042" w:rsidRDefault="00221D30" w:rsidP="00221D30">
      <w:pPr>
        <w:spacing w:after="0" w:line="240" w:lineRule="auto"/>
        <w:rPr>
          <w:rFonts w:ascii="Times New Roman" w:eastAsia="Times New Roman" w:hAnsi="Times New Roman" w:cs="Times New Roman"/>
          <w:sz w:val="18"/>
          <w:szCs w:val="18"/>
          <w:lang w:eastAsia="ru-RU"/>
        </w:rPr>
      </w:pPr>
    </w:p>
    <w:p w:rsidR="00221D30" w:rsidRPr="00915042" w:rsidRDefault="0044758D" w:rsidP="00221D30">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w:t>
      </w:r>
      <w:r w:rsidR="00221D30" w:rsidRPr="00915042">
        <w:rPr>
          <w:rFonts w:ascii="Times New Roman" w:eastAsia="Times New Roman" w:hAnsi="Times New Roman" w:cs="Times New Roman"/>
          <w:b/>
          <w:bCs/>
          <w:iCs/>
          <w:sz w:val="18"/>
          <w:szCs w:val="18"/>
          <w:lang w:eastAsia="ru-RU"/>
        </w:rPr>
        <w:t xml:space="preserve">/Уполномоченное лицо </w:t>
      </w:r>
      <w:r w:rsidRPr="00915042">
        <w:rPr>
          <w:rFonts w:ascii="Times New Roman" w:eastAsia="Times New Roman" w:hAnsi="Times New Roman" w:cs="Times New Roman"/>
          <w:b/>
          <w:bCs/>
          <w:iCs/>
          <w:sz w:val="18"/>
          <w:szCs w:val="18"/>
          <w:lang w:eastAsia="ru-RU"/>
        </w:rPr>
        <w:t>Клиента</w:t>
      </w:r>
      <w:r w:rsidR="00221D30" w:rsidRPr="00915042">
        <w:rPr>
          <w:rFonts w:ascii="Times New Roman" w:eastAsia="Times New Roman" w:hAnsi="Times New Roman" w:cs="Times New Roman"/>
          <w:b/>
          <w:bCs/>
          <w:iCs/>
          <w:sz w:val="18"/>
          <w:szCs w:val="18"/>
          <w:lang w:eastAsia="ru-RU"/>
        </w:rPr>
        <w:t>_______________/____________________/</w:t>
      </w:r>
    </w:p>
    <w:p w:rsidR="00221D30" w:rsidRPr="00915042" w:rsidRDefault="00221D30" w:rsidP="00221D30">
      <w:pPr>
        <w:spacing w:after="0" w:line="240" w:lineRule="auto"/>
        <w:ind w:right="-568"/>
        <w:rPr>
          <w:rFonts w:ascii="Times New Roman" w:eastAsia="Times New Roman" w:hAnsi="Times New Roman" w:cs="Times New Roman"/>
          <w:bCs/>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Cs/>
          <w:iCs/>
          <w:sz w:val="18"/>
          <w:szCs w:val="18"/>
          <w:lang w:eastAsia="ru-RU"/>
        </w:rPr>
        <w:t>мп</w:t>
      </w:r>
      <w:proofErr w:type="spellEnd"/>
    </w:p>
    <w:p w:rsidR="00221D30" w:rsidRPr="00915042" w:rsidRDefault="00221D30" w:rsidP="00221D30">
      <w:pPr>
        <w:spacing w:after="0" w:line="240" w:lineRule="auto"/>
        <w:ind w:right="-568"/>
        <w:rPr>
          <w:rFonts w:ascii="Times New Roman" w:eastAsia="Times New Roman" w:hAnsi="Times New Roman" w:cs="Times New Roman"/>
          <w:b/>
          <w:bCs/>
          <w:i/>
          <w:iCs/>
          <w:sz w:val="18"/>
          <w:szCs w:val="18"/>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20"/>
          <w:szCs w:val="20"/>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20"/>
          <w:szCs w:val="20"/>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20"/>
          <w:szCs w:val="20"/>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20"/>
          <w:szCs w:val="20"/>
          <w:lang w:eastAsia="ru-RU"/>
        </w:rPr>
      </w:pPr>
    </w:p>
    <w:p w:rsidR="00200055" w:rsidRPr="00915042" w:rsidRDefault="00200055" w:rsidP="00221D30">
      <w:pPr>
        <w:spacing w:after="0" w:line="240" w:lineRule="auto"/>
        <w:ind w:right="-568"/>
        <w:rPr>
          <w:rFonts w:ascii="Times New Roman" w:eastAsia="Times New Roman" w:hAnsi="Times New Roman" w:cs="Times New Roman"/>
          <w:b/>
          <w:bCs/>
          <w:i/>
          <w:iCs/>
          <w:sz w:val="20"/>
          <w:szCs w:val="20"/>
          <w:lang w:eastAsia="ru-RU"/>
        </w:rPr>
      </w:pPr>
    </w:p>
    <w:p w:rsidR="00200055" w:rsidRPr="00915042" w:rsidRDefault="00200055" w:rsidP="00221D30">
      <w:pPr>
        <w:spacing w:after="0" w:line="240" w:lineRule="auto"/>
        <w:ind w:right="-568"/>
        <w:rPr>
          <w:rFonts w:ascii="Times New Roman" w:eastAsia="Times New Roman" w:hAnsi="Times New Roman" w:cs="Times New Roman"/>
          <w:b/>
          <w:bCs/>
          <w:i/>
          <w:iCs/>
          <w:sz w:val="20"/>
          <w:szCs w:val="20"/>
          <w:lang w:eastAsia="ru-RU"/>
        </w:rPr>
      </w:pPr>
    </w:p>
    <w:p w:rsidR="00200055" w:rsidRPr="00915042" w:rsidRDefault="00200055" w:rsidP="00221D30">
      <w:pPr>
        <w:spacing w:after="0" w:line="240" w:lineRule="auto"/>
        <w:ind w:right="-568"/>
        <w:rPr>
          <w:rFonts w:ascii="Times New Roman" w:eastAsia="Times New Roman" w:hAnsi="Times New Roman" w:cs="Times New Roman"/>
          <w:b/>
          <w:bCs/>
          <w:i/>
          <w:iCs/>
          <w:sz w:val="20"/>
          <w:szCs w:val="20"/>
          <w:lang w:eastAsia="ru-RU"/>
        </w:rPr>
      </w:pPr>
    </w:p>
    <w:p w:rsidR="00200055" w:rsidRPr="00915042" w:rsidRDefault="00200055" w:rsidP="00221D30">
      <w:pPr>
        <w:spacing w:after="0" w:line="240" w:lineRule="auto"/>
        <w:ind w:right="-568"/>
        <w:rPr>
          <w:rFonts w:ascii="Times New Roman" w:eastAsia="Times New Roman" w:hAnsi="Times New Roman" w:cs="Times New Roman"/>
          <w:b/>
          <w:bCs/>
          <w:i/>
          <w:iCs/>
          <w:sz w:val="20"/>
          <w:szCs w:val="20"/>
          <w:lang w:eastAsia="ru-RU"/>
        </w:rPr>
      </w:pPr>
    </w:p>
    <w:p w:rsidR="00200055" w:rsidRPr="00915042" w:rsidRDefault="00200055" w:rsidP="00221D30">
      <w:pPr>
        <w:spacing w:after="0" w:line="240" w:lineRule="auto"/>
        <w:ind w:right="-568"/>
        <w:rPr>
          <w:rFonts w:ascii="Times New Roman" w:eastAsia="Times New Roman" w:hAnsi="Times New Roman" w:cs="Times New Roman"/>
          <w:b/>
          <w:bCs/>
          <w:i/>
          <w:iCs/>
          <w:sz w:val="20"/>
          <w:szCs w:val="20"/>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20"/>
          <w:szCs w:val="20"/>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20"/>
          <w:szCs w:val="20"/>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20"/>
          <w:szCs w:val="20"/>
          <w:lang w:eastAsia="ru-RU"/>
        </w:rPr>
      </w:pPr>
    </w:p>
    <w:p w:rsidR="002D1BD4" w:rsidRPr="00915042" w:rsidRDefault="002D1BD4" w:rsidP="00221D30">
      <w:pPr>
        <w:spacing w:after="0" w:line="240" w:lineRule="auto"/>
        <w:ind w:right="-568"/>
        <w:rPr>
          <w:rFonts w:ascii="Times New Roman" w:eastAsia="Times New Roman" w:hAnsi="Times New Roman" w:cs="Times New Roman"/>
          <w:b/>
          <w:bCs/>
          <w:i/>
          <w:iCs/>
          <w:sz w:val="20"/>
          <w:szCs w:val="20"/>
          <w:lang w:eastAsia="ru-RU"/>
        </w:rPr>
      </w:pPr>
    </w:p>
    <w:p w:rsidR="002D1BD4" w:rsidRPr="00915042" w:rsidRDefault="002D1BD4" w:rsidP="00221D30">
      <w:pPr>
        <w:spacing w:after="0" w:line="240" w:lineRule="auto"/>
        <w:ind w:right="-568"/>
        <w:rPr>
          <w:rFonts w:ascii="Times New Roman" w:eastAsia="Times New Roman" w:hAnsi="Times New Roman" w:cs="Times New Roman"/>
          <w:b/>
          <w:bCs/>
          <w:i/>
          <w:iCs/>
          <w:sz w:val="20"/>
          <w:szCs w:val="20"/>
          <w:lang w:eastAsia="ru-RU"/>
        </w:rPr>
      </w:pPr>
    </w:p>
    <w:p w:rsidR="002D1BD4" w:rsidRPr="00915042" w:rsidRDefault="002D1BD4" w:rsidP="00221D30">
      <w:pPr>
        <w:spacing w:after="0" w:line="240" w:lineRule="auto"/>
        <w:ind w:right="-568"/>
        <w:rPr>
          <w:rFonts w:ascii="Times New Roman" w:eastAsia="Times New Roman" w:hAnsi="Times New Roman" w:cs="Times New Roman"/>
          <w:b/>
          <w:bCs/>
          <w:i/>
          <w:iCs/>
          <w:sz w:val="20"/>
          <w:szCs w:val="20"/>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20"/>
          <w:szCs w:val="20"/>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20"/>
          <w:szCs w:val="20"/>
          <w:lang w:eastAsia="ru-RU"/>
        </w:rPr>
      </w:pPr>
    </w:p>
    <w:p w:rsidR="00221D30" w:rsidRPr="00915042" w:rsidRDefault="00221D30" w:rsidP="00221D30">
      <w:pPr>
        <w:spacing w:after="0" w:line="240" w:lineRule="auto"/>
        <w:ind w:right="-568"/>
        <w:rPr>
          <w:rFonts w:ascii="Times New Roman" w:eastAsia="Times New Roman" w:hAnsi="Times New Roman" w:cs="Times New Roman"/>
          <w:b/>
          <w:bCs/>
          <w:i/>
          <w:iCs/>
          <w:sz w:val="20"/>
          <w:szCs w:val="20"/>
          <w:lang w:eastAsia="ru-RU"/>
        </w:rPr>
      </w:pPr>
    </w:p>
    <w:tbl>
      <w:tblPr>
        <w:tblW w:w="9708" w:type="dxa"/>
        <w:tblInd w:w="70" w:type="dxa"/>
        <w:tblLayout w:type="fixed"/>
        <w:tblCellMar>
          <w:left w:w="70" w:type="dxa"/>
          <w:right w:w="70" w:type="dxa"/>
        </w:tblCellMar>
        <w:tblLook w:val="0000" w:firstRow="0" w:lastRow="0" w:firstColumn="0" w:lastColumn="0" w:noHBand="0" w:noVBand="0"/>
      </w:tblPr>
      <w:tblGrid>
        <w:gridCol w:w="9708"/>
      </w:tblGrid>
      <w:tr w:rsidR="00B61856" w:rsidRPr="00915042" w:rsidTr="00803364">
        <w:tc>
          <w:tcPr>
            <w:tcW w:w="9708" w:type="dxa"/>
            <w:tcBorders>
              <w:top w:val="single" w:sz="6" w:space="0" w:color="auto"/>
              <w:left w:val="single" w:sz="6" w:space="0" w:color="auto"/>
              <w:bottom w:val="single" w:sz="6" w:space="0" w:color="auto"/>
              <w:right w:val="single" w:sz="6" w:space="0" w:color="auto"/>
            </w:tcBorders>
          </w:tcPr>
          <w:p w:rsidR="00B61856" w:rsidRPr="00915042" w:rsidRDefault="00B61856" w:rsidP="00803364">
            <w:pPr>
              <w:spacing w:after="0" w:line="240" w:lineRule="auto"/>
              <w:ind w:right="-568"/>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u w:val="single"/>
                <w:lang w:eastAsia="ru-RU"/>
              </w:rPr>
              <w:t>Для служебных отметок</w:t>
            </w:r>
          </w:p>
          <w:p w:rsidR="00B61856" w:rsidRPr="00915042" w:rsidRDefault="00B61856"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Принято к исполнению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B61856" w:rsidRPr="00915042" w:rsidRDefault="00B61856" w:rsidP="00803364">
            <w:pPr>
              <w:spacing w:after="0" w:line="240" w:lineRule="auto"/>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должность___________________________</w:t>
            </w:r>
          </w:p>
          <w:p w:rsidR="00B61856" w:rsidRPr="00915042" w:rsidRDefault="00B61856"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Исполнено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B61856" w:rsidRPr="00915042" w:rsidRDefault="00B61856"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 __________________________</w:t>
            </w:r>
          </w:p>
          <w:p w:rsidR="00B61856" w:rsidRPr="00915042" w:rsidRDefault="00B61856" w:rsidP="00803364">
            <w:pPr>
              <w:spacing w:after="0" w:line="240" w:lineRule="auto"/>
              <w:rPr>
                <w:rFonts w:ascii="Times New Roman" w:eastAsia="Times New Roman" w:hAnsi="Times New Roman" w:cs="Times New Roman"/>
                <w:sz w:val="16"/>
                <w:szCs w:val="16"/>
                <w:u w:val="single"/>
                <w:lang w:eastAsia="ru-RU"/>
              </w:rPr>
            </w:pPr>
          </w:p>
        </w:tc>
      </w:tr>
    </w:tbl>
    <w:p w:rsidR="00200055" w:rsidRPr="00915042" w:rsidRDefault="00200055" w:rsidP="000E53D2">
      <w:pPr>
        <w:tabs>
          <w:tab w:val="left" w:pos="3763"/>
        </w:tabs>
        <w:spacing w:after="0"/>
        <w:jc w:val="right"/>
        <w:rPr>
          <w:rFonts w:ascii="Times New Roman" w:hAnsi="Times New Roman" w:cs="Times New Roman"/>
          <w:sz w:val="20"/>
          <w:szCs w:val="20"/>
        </w:rPr>
      </w:pPr>
    </w:p>
    <w:p w:rsidR="00200055" w:rsidRPr="00915042" w:rsidRDefault="00200055" w:rsidP="000E53D2">
      <w:pPr>
        <w:tabs>
          <w:tab w:val="left" w:pos="3763"/>
        </w:tabs>
        <w:spacing w:after="0"/>
        <w:jc w:val="right"/>
        <w:rPr>
          <w:rFonts w:ascii="Times New Roman" w:hAnsi="Times New Roman" w:cs="Times New Roman"/>
          <w:sz w:val="20"/>
          <w:szCs w:val="20"/>
        </w:rPr>
      </w:pPr>
    </w:p>
    <w:p w:rsidR="00200055" w:rsidRPr="00915042" w:rsidRDefault="00200055" w:rsidP="000E53D2">
      <w:pPr>
        <w:tabs>
          <w:tab w:val="left" w:pos="3763"/>
        </w:tabs>
        <w:spacing w:after="0"/>
        <w:jc w:val="right"/>
        <w:rPr>
          <w:rFonts w:ascii="Times New Roman" w:hAnsi="Times New Roman" w:cs="Times New Roman"/>
          <w:sz w:val="20"/>
          <w:szCs w:val="20"/>
        </w:rPr>
      </w:pPr>
    </w:p>
    <w:p w:rsidR="001D34D5" w:rsidRPr="00915042" w:rsidRDefault="001D34D5" w:rsidP="00F56D1C">
      <w:pPr>
        <w:rPr>
          <w:rFonts w:ascii="Times New Roman" w:hAnsi="Times New Roman" w:cs="Times New Roman"/>
          <w:sz w:val="20"/>
          <w:szCs w:val="20"/>
        </w:rPr>
        <w:sectPr w:rsidR="001D34D5" w:rsidRPr="00915042">
          <w:pgSz w:w="11906" w:h="16838"/>
          <w:pgMar w:top="1134" w:right="850" w:bottom="1134" w:left="1701" w:header="708" w:footer="708" w:gutter="0"/>
          <w:cols w:space="708"/>
          <w:docGrid w:linePitch="360"/>
        </w:sectPr>
      </w:pPr>
    </w:p>
    <w:p w:rsidR="001D34D5" w:rsidRPr="00915042" w:rsidRDefault="001D34D5" w:rsidP="001D34D5">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№1</w:t>
      </w:r>
      <w:r w:rsidR="00FA233E" w:rsidRPr="00915042">
        <w:rPr>
          <w:rFonts w:ascii="Times New Roman" w:hAnsi="Times New Roman" w:cs="Times New Roman"/>
          <w:sz w:val="20"/>
          <w:szCs w:val="20"/>
        </w:rPr>
        <w:t>7</w:t>
      </w:r>
    </w:p>
    <w:p w:rsidR="001D34D5" w:rsidRPr="00915042" w:rsidRDefault="001D34D5" w:rsidP="001D34D5">
      <w:pPr>
        <w:spacing w:after="0" w:line="240" w:lineRule="auto"/>
        <w:ind w:left="360"/>
        <w:jc w:val="right"/>
        <w:rPr>
          <w:rFonts w:ascii="Times New Roman" w:eastAsia="Times New Roman" w:hAnsi="Times New Roman" w:cs="Times New Roman"/>
          <w:sz w:val="24"/>
          <w:szCs w:val="24"/>
          <w:lang w:eastAsia="ru-RU"/>
        </w:rPr>
      </w:pPr>
      <w:r w:rsidRPr="00915042">
        <w:rPr>
          <w:rFonts w:ascii="Times New Roman" w:hAnsi="Times New Roman" w:cs="Times New Roman"/>
          <w:sz w:val="20"/>
          <w:szCs w:val="20"/>
        </w:rPr>
        <w:t>к Регламенту</w:t>
      </w:r>
    </w:p>
    <w:p w:rsidR="001D34D5" w:rsidRPr="00915042" w:rsidRDefault="001D34D5" w:rsidP="001D34D5">
      <w:pPr>
        <w:spacing w:after="0" w:line="240" w:lineRule="auto"/>
        <w:jc w:val="center"/>
        <w:rPr>
          <w:rFonts w:ascii="Times New Roman" w:eastAsia="Times New Roman" w:hAnsi="Times New Roman" w:cs="Times New Roman"/>
          <w:b/>
          <w:sz w:val="18"/>
          <w:szCs w:val="18"/>
          <w:lang w:eastAsia="ru-RU"/>
        </w:rPr>
      </w:pPr>
    </w:p>
    <w:p w:rsidR="001D34D5" w:rsidRPr="00915042" w:rsidRDefault="001D34D5" w:rsidP="001D34D5">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РЕЕСТР ПОРУЧЕНИЙ КЛИЕНТА</w:t>
      </w:r>
    </w:p>
    <w:p w:rsidR="001D34D5" w:rsidRPr="00915042" w:rsidRDefault="001D34D5" w:rsidP="001D34D5">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 xml:space="preserve">на перераспределение денежных средств  </w:t>
      </w:r>
    </w:p>
    <w:p w:rsidR="001D34D5" w:rsidRPr="00915042" w:rsidRDefault="001D34D5" w:rsidP="001D34D5">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за период с  “____”_____________________20__г. по “____”_____________________20__г.</w:t>
      </w:r>
    </w:p>
    <w:p w:rsidR="001D34D5" w:rsidRPr="00915042" w:rsidRDefault="001D34D5" w:rsidP="001D34D5">
      <w:pPr>
        <w:spacing w:after="0" w:line="240" w:lineRule="auto"/>
        <w:jc w:val="center"/>
        <w:rPr>
          <w:rFonts w:ascii="Times New Roman" w:eastAsia="Times New Roman" w:hAnsi="Times New Roman" w:cs="Times New Roman"/>
          <w:b/>
          <w:sz w:val="18"/>
          <w:szCs w:val="18"/>
          <w:lang w:eastAsia="ru-RU"/>
        </w:rPr>
      </w:pPr>
    </w:p>
    <w:tbl>
      <w:tblPr>
        <w:tblStyle w:val="a4"/>
        <w:tblW w:w="0" w:type="auto"/>
        <w:tblLook w:val="04A0" w:firstRow="1" w:lastRow="0" w:firstColumn="1" w:lastColumn="0" w:noHBand="0" w:noVBand="1"/>
      </w:tblPr>
      <w:tblGrid>
        <w:gridCol w:w="3369"/>
        <w:gridCol w:w="4819"/>
      </w:tblGrid>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Клиент</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Уникальный регистрационный номер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Договор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от</w:t>
            </w:r>
          </w:p>
        </w:tc>
      </w:tr>
    </w:tbl>
    <w:p w:rsidR="001D34D5" w:rsidRPr="00915042" w:rsidRDefault="001D34D5" w:rsidP="001D34D5">
      <w:pPr>
        <w:spacing w:after="0" w:line="240" w:lineRule="auto"/>
        <w:rPr>
          <w:rFonts w:ascii="Times New Roman" w:eastAsia="Times New Roman" w:hAnsi="Times New Roman" w:cs="Times New Roman"/>
          <w:b/>
          <w:sz w:val="18"/>
          <w:szCs w:val="18"/>
          <w:lang w:eastAsia="ru-RU"/>
        </w:rPr>
      </w:pPr>
    </w:p>
    <w:p w:rsidR="001D34D5" w:rsidRPr="00915042" w:rsidRDefault="001D34D5" w:rsidP="001D34D5">
      <w:pPr>
        <w:spacing w:after="0" w:line="240" w:lineRule="auto"/>
        <w:jc w:val="center"/>
        <w:rPr>
          <w:rFonts w:ascii="Times New Roman" w:eastAsia="Times New Roman" w:hAnsi="Times New Roman" w:cs="Times New Roman"/>
          <w:b/>
          <w:sz w:val="18"/>
          <w:szCs w:val="18"/>
          <w:lang w:eastAsia="ru-RU"/>
        </w:rPr>
      </w:pPr>
    </w:p>
    <w:p w:rsidR="001D34D5" w:rsidRPr="00915042" w:rsidRDefault="000E6207" w:rsidP="001D34D5">
      <w:pPr>
        <w:spacing w:after="0" w:line="240" w:lineRule="auto"/>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Клиент</w:t>
      </w:r>
      <w:r w:rsidR="001D34D5" w:rsidRPr="00915042">
        <w:rPr>
          <w:rFonts w:ascii="Times New Roman" w:eastAsia="Times New Roman" w:hAnsi="Times New Roman" w:cs="Times New Roman"/>
          <w:b/>
          <w:sz w:val="18"/>
          <w:szCs w:val="18"/>
          <w:lang w:eastAsia="ru-RU"/>
        </w:rPr>
        <w:t xml:space="preserve"> поручает </w:t>
      </w:r>
      <w:r w:rsidRPr="00915042">
        <w:rPr>
          <w:rFonts w:ascii="Times New Roman" w:eastAsia="Times New Roman" w:hAnsi="Times New Roman" w:cs="Times New Roman"/>
          <w:b/>
          <w:sz w:val="18"/>
          <w:szCs w:val="18"/>
          <w:lang w:eastAsia="ru-RU"/>
        </w:rPr>
        <w:t>Банку</w:t>
      </w:r>
      <w:r w:rsidR="001D34D5" w:rsidRPr="00915042">
        <w:rPr>
          <w:rFonts w:ascii="Times New Roman" w:eastAsia="Times New Roman" w:hAnsi="Times New Roman" w:cs="Times New Roman"/>
          <w:b/>
          <w:sz w:val="18"/>
          <w:szCs w:val="18"/>
          <w:lang w:eastAsia="ru-RU"/>
        </w:rPr>
        <w:t xml:space="preserve"> осуществить перераспределение денежных средств между торговыми площадками на следующих условиях:</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20"/>
        <w:gridCol w:w="1766"/>
        <w:gridCol w:w="2649"/>
        <w:gridCol w:w="1787"/>
        <w:gridCol w:w="1701"/>
        <w:gridCol w:w="1417"/>
        <w:gridCol w:w="1134"/>
        <w:gridCol w:w="1276"/>
      </w:tblGrid>
      <w:tr w:rsidR="001D34D5" w:rsidRPr="00915042" w:rsidTr="005D7443">
        <w:trPr>
          <w:trHeight w:val="1567"/>
        </w:trPr>
        <w:tc>
          <w:tcPr>
            <w:tcW w:w="851"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 xml:space="preserve">№ </w:t>
            </w:r>
            <w:proofErr w:type="spellStart"/>
            <w:r w:rsidRPr="00915042">
              <w:rPr>
                <w:rFonts w:ascii="Times New Roman" w:eastAsia="Times New Roman" w:hAnsi="Times New Roman" w:cs="Times New Roman"/>
                <w:b/>
                <w:sz w:val="18"/>
                <w:szCs w:val="18"/>
                <w:lang w:eastAsia="ru-RU"/>
              </w:rPr>
              <w:t>поруче</w:t>
            </w:r>
            <w:proofErr w:type="spellEnd"/>
          </w:p>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proofErr w:type="spellStart"/>
            <w:r w:rsidRPr="00915042">
              <w:rPr>
                <w:rFonts w:ascii="Times New Roman" w:eastAsia="Times New Roman" w:hAnsi="Times New Roman" w:cs="Times New Roman"/>
                <w:b/>
                <w:sz w:val="18"/>
                <w:szCs w:val="18"/>
                <w:lang w:eastAsia="ru-RU"/>
              </w:rPr>
              <w:t>ния</w:t>
            </w:r>
            <w:proofErr w:type="spellEnd"/>
          </w:p>
        </w:tc>
        <w:tc>
          <w:tcPr>
            <w:tcW w:w="2020"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Брокерский счет</w:t>
            </w:r>
          </w:p>
        </w:tc>
        <w:tc>
          <w:tcPr>
            <w:tcW w:w="1766"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валюта</w:t>
            </w:r>
          </w:p>
        </w:tc>
        <w:tc>
          <w:tcPr>
            <w:tcW w:w="2649"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сумма</w:t>
            </w:r>
          </w:p>
        </w:tc>
        <w:tc>
          <w:tcPr>
            <w:tcW w:w="1787"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Из торговой площадки</w:t>
            </w:r>
          </w:p>
        </w:tc>
        <w:tc>
          <w:tcPr>
            <w:tcW w:w="1701"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На торговую площадку</w:t>
            </w:r>
          </w:p>
        </w:tc>
        <w:tc>
          <w:tcPr>
            <w:tcW w:w="1417"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Срок исполнения</w:t>
            </w:r>
          </w:p>
        </w:tc>
        <w:tc>
          <w:tcPr>
            <w:tcW w:w="1134"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proofErr w:type="spellStart"/>
            <w:r w:rsidRPr="00915042">
              <w:rPr>
                <w:rFonts w:ascii="Times New Roman" w:eastAsia="Times New Roman" w:hAnsi="Times New Roman" w:cs="Times New Roman"/>
                <w:b/>
                <w:sz w:val="18"/>
                <w:szCs w:val="18"/>
                <w:lang w:eastAsia="ru-RU"/>
              </w:rPr>
              <w:t>Доп</w:t>
            </w:r>
            <w:proofErr w:type="gramStart"/>
            <w:r w:rsidRPr="00915042">
              <w:rPr>
                <w:rFonts w:ascii="Times New Roman" w:eastAsia="Times New Roman" w:hAnsi="Times New Roman" w:cs="Times New Roman"/>
                <w:b/>
                <w:sz w:val="18"/>
                <w:szCs w:val="18"/>
                <w:lang w:eastAsia="ru-RU"/>
              </w:rPr>
              <w:t>.и</w:t>
            </w:r>
            <w:proofErr w:type="gramEnd"/>
            <w:r w:rsidRPr="00915042">
              <w:rPr>
                <w:rFonts w:ascii="Times New Roman" w:eastAsia="Times New Roman" w:hAnsi="Times New Roman" w:cs="Times New Roman"/>
                <w:b/>
                <w:sz w:val="18"/>
                <w:szCs w:val="18"/>
                <w:lang w:eastAsia="ru-RU"/>
              </w:rPr>
              <w:t>нф</w:t>
            </w:r>
            <w:proofErr w:type="spellEnd"/>
            <w:r w:rsidRPr="00915042">
              <w:rPr>
                <w:rFonts w:ascii="Times New Roman" w:eastAsia="Times New Roman" w:hAnsi="Times New Roman" w:cs="Times New Roman"/>
                <w:b/>
                <w:sz w:val="18"/>
                <w:szCs w:val="18"/>
                <w:lang w:eastAsia="ru-RU"/>
              </w:rPr>
              <w:t>.</w:t>
            </w:r>
          </w:p>
        </w:tc>
        <w:tc>
          <w:tcPr>
            <w:tcW w:w="1276"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sz w:val="18"/>
                <w:szCs w:val="18"/>
                <w:lang w:eastAsia="ru-RU"/>
              </w:rPr>
              <w:t>Служебные отметки*</w:t>
            </w:r>
          </w:p>
        </w:tc>
      </w:tr>
      <w:tr w:rsidR="001D34D5" w:rsidRPr="00915042" w:rsidTr="005D7443">
        <w:trPr>
          <w:trHeight w:val="267"/>
        </w:trPr>
        <w:tc>
          <w:tcPr>
            <w:tcW w:w="851"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p>
        </w:tc>
        <w:tc>
          <w:tcPr>
            <w:tcW w:w="2020"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p>
        </w:tc>
        <w:tc>
          <w:tcPr>
            <w:tcW w:w="1766"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p>
        </w:tc>
        <w:tc>
          <w:tcPr>
            <w:tcW w:w="2649"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p>
        </w:tc>
        <w:tc>
          <w:tcPr>
            <w:tcW w:w="1787"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p>
        </w:tc>
        <w:tc>
          <w:tcPr>
            <w:tcW w:w="1701"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p>
        </w:tc>
        <w:tc>
          <w:tcPr>
            <w:tcW w:w="1417"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p>
        </w:tc>
        <w:tc>
          <w:tcPr>
            <w:tcW w:w="1134"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p>
        </w:tc>
        <w:tc>
          <w:tcPr>
            <w:tcW w:w="1276" w:type="dxa"/>
          </w:tcPr>
          <w:p w:rsidR="001D34D5" w:rsidRPr="00915042" w:rsidRDefault="001D34D5" w:rsidP="005D7443">
            <w:pPr>
              <w:spacing w:after="0" w:line="240" w:lineRule="auto"/>
              <w:jc w:val="center"/>
              <w:rPr>
                <w:rFonts w:ascii="Times New Roman" w:eastAsia="Times New Roman" w:hAnsi="Times New Roman" w:cs="Times New Roman"/>
                <w:b/>
                <w:sz w:val="18"/>
                <w:szCs w:val="18"/>
                <w:lang w:eastAsia="ru-RU"/>
              </w:rPr>
            </w:pPr>
          </w:p>
        </w:tc>
      </w:tr>
    </w:tbl>
    <w:p w:rsidR="001D34D5" w:rsidRPr="00915042" w:rsidRDefault="001D34D5" w:rsidP="001D34D5">
      <w:pPr>
        <w:spacing w:after="0" w:line="240" w:lineRule="auto"/>
        <w:jc w:val="center"/>
        <w:rPr>
          <w:rFonts w:ascii="Times New Roman" w:eastAsia="Times New Roman" w:hAnsi="Times New Roman" w:cs="Times New Roman"/>
          <w:sz w:val="18"/>
          <w:szCs w:val="18"/>
          <w:lang w:eastAsia="ru-RU"/>
        </w:rPr>
      </w:pPr>
    </w:p>
    <w:p w:rsidR="001D34D5" w:rsidRPr="00915042" w:rsidRDefault="001D34D5" w:rsidP="001D34D5">
      <w:pPr>
        <w:spacing w:after="0" w:line="240" w:lineRule="auto"/>
        <w:rPr>
          <w:rFonts w:ascii="Times New Roman" w:eastAsia="Times New Roman" w:hAnsi="Times New Roman" w:cs="Times New Roman"/>
          <w:b/>
          <w:bCs/>
          <w:iCs/>
          <w:sz w:val="18"/>
          <w:szCs w:val="18"/>
          <w:lang w:eastAsia="ru-RU"/>
        </w:rPr>
      </w:pPr>
    </w:p>
    <w:p w:rsidR="001D34D5" w:rsidRPr="00915042" w:rsidRDefault="001D34D5" w:rsidP="001D34D5">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Клиент/Уполномоченное лицо Клиента_______________/____________________/</w:t>
      </w:r>
    </w:p>
    <w:p w:rsidR="001D34D5" w:rsidRPr="00915042" w:rsidRDefault="001D34D5" w:rsidP="001D34D5">
      <w:pPr>
        <w:spacing w:after="0" w:line="240" w:lineRule="auto"/>
        <w:ind w:right="-568"/>
        <w:rPr>
          <w:rFonts w:ascii="Times New Roman" w:eastAsia="Times New Roman" w:hAnsi="Times New Roman" w:cs="Times New Roman"/>
          <w:b/>
          <w:bCs/>
          <w:i/>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
          <w:bCs/>
          <w:iCs/>
          <w:sz w:val="18"/>
          <w:szCs w:val="18"/>
          <w:lang w:eastAsia="ru-RU"/>
        </w:rPr>
        <w:t>мп</w:t>
      </w:r>
      <w:proofErr w:type="spellEnd"/>
      <w:r w:rsidRPr="00915042">
        <w:rPr>
          <w:rFonts w:ascii="Times New Roman" w:eastAsia="Times New Roman" w:hAnsi="Times New Roman" w:cs="Times New Roman"/>
          <w:b/>
          <w:bCs/>
          <w:i/>
          <w:iCs/>
          <w:sz w:val="18"/>
          <w:szCs w:val="18"/>
          <w:lang w:eastAsia="ru-RU"/>
        </w:rPr>
        <w:tab/>
      </w:r>
    </w:p>
    <w:p w:rsidR="001D34D5" w:rsidRPr="00915042" w:rsidRDefault="001D34D5" w:rsidP="001D34D5">
      <w:pPr>
        <w:spacing w:line="240" w:lineRule="auto"/>
        <w:jc w:val="both"/>
        <w:rPr>
          <w:rFonts w:ascii="Times New Roman" w:eastAsia="Calibri" w:hAnsi="Times New Roman" w:cs="Times New Roman"/>
          <w:b/>
          <w:bCs/>
          <w:sz w:val="18"/>
          <w:szCs w:val="18"/>
        </w:rPr>
      </w:pPr>
    </w:p>
    <w:p w:rsidR="001D34D5" w:rsidRPr="00915042" w:rsidRDefault="001D34D5" w:rsidP="001D34D5">
      <w:pPr>
        <w:spacing w:line="240" w:lineRule="auto"/>
        <w:jc w:val="both"/>
        <w:rPr>
          <w:rFonts w:ascii="Times New Roman" w:eastAsia="Calibri" w:hAnsi="Times New Roman" w:cs="Times New Roman"/>
          <w:b/>
        </w:rPr>
      </w:pPr>
      <w:r w:rsidRPr="00915042">
        <w:rPr>
          <w:rFonts w:ascii="Times New Roman" w:eastAsia="Calibri" w:hAnsi="Times New Roman" w:cs="Times New Roman"/>
          <w:b/>
          <w:bCs/>
          <w:sz w:val="18"/>
          <w:szCs w:val="18"/>
        </w:rPr>
        <w:t xml:space="preserve">ФИО, должность и подпись уполномоченного сотрудника Банка </w:t>
      </w:r>
      <w:r w:rsidRPr="00915042">
        <w:rPr>
          <w:rFonts w:ascii="Times New Roman" w:eastAsia="Calibri" w:hAnsi="Times New Roman" w:cs="Times New Roman"/>
          <w:b/>
        </w:rPr>
        <w:t>________________________________________________</w:t>
      </w:r>
    </w:p>
    <w:p w:rsidR="001D34D5" w:rsidRPr="00915042" w:rsidRDefault="001D34D5" w:rsidP="001D34D5">
      <w:pPr>
        <w:spacing w:after="0" w:line="240" w:lineRule="auto"/>
        <w:jc w:val="both"/>
        <w:rPr>
          <w:rFonts w:ascii="Times New Roman" w:eastAsia="Calibri" w:hAnsi="Times New Roman" w:cs="Times New Roman"/>
          <w:sz w:val="18"/>
          <w:szCs w:val="18"/>
        </w:rPr>
      </w:pPr>
      <w:r w:rsidRPr="00915042">
        <w:rPr>
          <w:rFonts w:ascii="Times New Roman" w:eastAsia="Calibri" w:hAnsi="Times New Roman" w:cs="Times New Roman"/>
          <w:sz w:val="18"/>
          <w:szCs w:val="18"/>
        </w:rPr>
        <w:t>* </w:t>
      </w:r>
      <w:proofErr w:type="gramStart"/>
      <w:r w:rsidRPr="00915042">
        <w:rPr>
          <w:rFonts w:ascii="Times New Roman" w:eastAsia="Calibri" w:hAnsi="Times New Roman" w:cs="Times New Roman"/>
          <w:sz w:val="18"/>
          <w:szCs w:val="18"/>
        </w:rPr>
        <w:t>Указывается</w:t>
      </w:r>
      <w:proofErr w:type="gramEnd"/>
      <w:r w:rsidRPr="00915042">
        <w:rPr>
          <w:rFonts w:ascii="Times New Roman" w:eastAsia="Calibri" w:hAnsi="Times New Roman" w:cs="Times New Roman"/>
          <w:sz w:val="18"/>
          <w:szCs w:val="18"/>
        </w:rPr>
        <w:t xml:space="preserve"> в том числе следующая информация: «исполнено/не исполнено». </w:t>
      </w:r>
    </w:p>
    <w:p w:rsidR="001D34D5" w:rsidRPr="00915042" w:rsidRDefault="001D34D5" w:rsidP="000E53D2">
      <w:pPr>
        <w:tabs>
          <w:tab w:val="left" w:pos="3763"/>
        </w:tabs>
        <w:spacing w:after="0"/>
        <w:jc w:val="right"/>
        <w:rPr>
          <w:rFonts w:ascii="Times New Roman" w:hAnsi="Times New Roman" w:cs="Times New Roman"/>
          <w:sz w:val="20"/>
          <w:szCs w:val="20"/>
        </w:rPr>
        <w:sectPr w:rsidR="001D34D5" w:rsidRPr="00915042" w:rsidSect="001D34D5">
          <w:pgSz w:w="16838" w:h="11906" w:orient="landscape"/>
          <w:pgMar w:top="1701" w:right="1134" w:bottom="851" w:left="1134" w:header="709" w:footer="709" w:gutter="0"/>
          <w:cols w:space="708"/>
          <w:docGrid w:linePitch="360"/>
        </w:sectPr>
      </w:pPr>
    </w:p>
    <w:p w:rsidR="002C3A1F" w:rsidRPr="00915042" w:rsidRDefault="002C3A1F" w:rsidP="002C3A1F">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№1</w:t>
      </w:r>
      <w:r w:rsidR="00FA233E" w:rsidRPr="00915042">
        <w:rPr>
          <w:rFonts w:ascii="Times New Roman" w:hAnsi="Times New Roman" w:cs="Times New Roman"/>
          <w:sz w:val="20"/>
          <w:szCs w:val="20"/>
        </w:rPr>
        <w:t>8</w:t>
      </w:r>
    </w:p>
    <w:p w:rsidR="002C3A1F" w:rsidRPr="00915042" w:rsidRDefault="002C3A1F" w:rsidP="002C3A1F">
      <w:pPr>
        <w:widowControl w:val="0"/>
        <w:spacing w:after="0" w:line="240" w:lineRule="auto"/>
        <w:ind w:left="-567" w:firstLine="567"/>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777124" w:rsidRPr="00915042" w:rsidRDefault="00777124" w:rsidP="00777124">
      <w:pPr>
        <w:tabs>
          <w:tab w:val="left" w:pos="3763"/>
        </w:tabs>
        <w:spacing w:after="0"/>
        <w:jc w:val="right"/>
        <w:rPr>
          <w:rFonts w:ascii="Times New Roman" w:hAnsi="Times New Roman" w:cs="Times New Roman"/>
          <w:sz w:val="20"/>
          <w:szCs w:val="20"/>
        </w:rPr>
      </w:pPr>
    </w:p>
    <w:p w:rsidR="00986440" w:rsidRPr="00915042" w:rsidRDefault="00892679" w:rsidP="00904D36">
      <w:pPr>
        <w:spacing w:after="0" w:line="240" w:lineRule="auto"/>
        <w:ind w:firstLine="768"/>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Уведомление</w:t>
      </w:r>
      <w:r w:rsidR="00986440" w:rsidRPr="00915042">
        <w:rPr>
          <w:rFonts w:ascii="Times New Roman" w:eastAsia="Times New Roman" w:hAnsi="Times New Roman" w:cs="Times New Roman"/>
          <w:b/>
          <w:bCs/>
          <w:sz w:val="20"/>
          <w:szCs w:val="20"/>
          <w:lang w:eastAsia="ru-RU"/>
        </w:rPr>
        <w:t xml:space="preserve"> </w:t>
      </w:r>
    </w:p>
    <w:p w:rsidR="00986440" w:rsidRPr="00915042" w:rsidRDefault="00986440" w:rsidP="00904D36">
      <w:pPr>
        <w:spacing w:after="0" w:line="240" w:lineRule="auto"/>
        <w:ind w:firstLine="768"/>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 xml:space="preserve">об исполнении поставочных фьючерсных контрактов/опционов  </w:t>
      </w:r>
    </w:p>
    <w:p w:rsidR="00892679" w:rsidRPr="00915042" w:rsidRDefault="00892679" w:rsidP="00892679">
      <w:pPr>
        <w:spacing w:after="0" w:line="360" w:lineRule="auto"/>
        <w:ind w:firstLine="768"/>
        <w:jc w:val="cente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xml:space="preserve"> </w:t>
      </w:r>
    </w:p>
    <w:p w:rsidR="00892679" w:rsidRPr="00915042" w:rsidRDefault="00892679" w:rsidP="00892679">
      <w:pPr>
        <w:spacing w:after="0" w:line="240" w:lineRule="auto"/>
        <w:ind w:firstLine="768"/>
        <w:rPr>
          <w:rFonts w:ascii="Times New Roman" w:eastAsia="Times New Roman" w:hAnsi="Times New Roman" w:cs="Times New Roman"/>
          <w:b/>
          <w:bCs/>
          <w:sz w:val="18"/>
          <w:szCs w:val="18"/>
          <w:lang w:eastAsia="ru-RU"/>
        </w:rPr>
      </w:pPr>
    </w:p>
    <w:p w:rsidR="00892679" w:rsidRPr="00915042" w:rsidRDefault="00892679" w:rsidP="00892679">
      <w:pPr>
        <w:spacing w:after="0" w:line="240" w:lineRule="auto"/>
        <w:ind w:firstLine="48"/>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                                                                                                                                                           “__”___________20__ г.</w:t>
      </w:r>
    </w:p>
    <w:p w:rsidR="00892679" w:rsidRPr="00915042" w:rsidRDefault="00892679" w:rsidP="00892679">
      <w:pPr>
        <w:spacing w:after="0" w:line="240" w:lineRule="auto"/>
        <w:ind w:firstLine="768"/>
        <w:rPr>
          <w:rFonts w:ascii="Times New Roman" w:eastAsia="Times New Roman" w:hAnsi="Times New Roman" w:cs="Times New Roman"/>
          <w:sz w:val="18"/>
          <w:szCs w:val="18"/>
          <w:lang w:eastAsia="ru-RU"/>
        </w:rPr>
      </w:pPr>
    </w:p>
    <w:p w:rsidR="00892679" w:rsidRPr="00915042" w:rsidRDefault="00892679" w:rsidP="00892679">
      <w:pPr>
        <w:spacing w:after="0" w:line="240" w:lineRule="auto"/>
        <w:ind w:firstLine="768"/>
        <w:rPr>
          <w:rFonts w:ascii="Times New Roman" w:eastAsia="Times New Roman" w:hAnsi="Times New Roman" w:cs="Times New Roman"/>
          <w:sz w:val="18"/>
          <w:szCs w:val="18"/>
          <w:lang w:eastAsia="ru-RU"/>
        </w:rPr>
      </w:pPr>
    </w:p>
    <w:tbl>
      <w:tblPr>
        <w:tblStyle w:val="a4"/>
        <w:tblW w:w="0" w:type="auto"/>
        <w:tblLook w:val="04A0" w:firstRow="1" w:lastRow="0" w:firstColumn="1" w:lastColumn="0" w:noHBand="0" w:noVBand="1"/>
      </w:tblPr>
      <w:tblGrid>
        <w:gridCol w:w="3369"/>
        <w:gridCol w:w="4819"/>
      </w:tblGrid>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Клиент</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Уникальный регистрационный номер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p>
        </w:tc>
      </w:tr>
      <w:tr w:rsidR="00266295" w:rsidRPr="00915042" w:rsidTr="00803364">
        <w:tc>
          <w:tcPr>
            <w:tcW w:w="336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Договор</w:t>
            </w:r>
          </w:p>
        </w:tc>
        <w:tc>
          <w:tcPr>
            <w:tcW w:w="4819" w:type="dxa"/>
          </w:tcPr>
          <w:p w:rsidR="00266295" w:rsidRPr="00915042" w:rsidRDefault="00266295" w:rsidP="00803364">
            <w:pP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от</w:t>
            </w:r>
          </w:p>
        </w:tc>
      </w:tr>
    </w:tbl>
    <w:p w:rsidR="00777124" w:rsidRPr="00915042" w:rsidRDefault="00777124" w:rsidP="00986440">
      <w:pPr>
        <w:tabs>
          <w:tab w:val="left" w:pos="3763"/>
        </w:tabs>
        <w:spacing w:after="0"/>
        <w:jc w:val="both"/>
        <w:rPr>
          <w:rFonts w:ascii="Times New Roman" w:hAnsi="Times New Roman" w:cs="Times New Roman"/>
          <w:sz w:val="20"/>
          <w:szCs w:val="20"/>
        </w:rPr>
      </w:pPr>
    </w:p>
    <w:p w:rsidR="00986440" w:rsidRPr="00915042" w:rsidRDefault="00986440" w:rsidP="00986440">
      <w:pPr>
        <w:tabs>
          <w:tab w:val="left" w:pos="3763"/>
        </w:tabs>
        <w:spacing w:after="0"/>
        <w:jc w:val="both"/>
        <w:rPr>
          <w:rFonts w:ascii="Times New Roman" w:hAnsi="Times New Roman" w:cs="Times New Roman"/>
          <w:sz w:val="20"/>
          <w:szCs w:val="20"/>
        </w:rPr>
      </w:pPr>
    </w:p>
    <w:p w:rsidR="00986440" w:rsidRPr="00915042" w:rsidRDefault="00986440" w:rsidP="00986440">
      <w:pPr>
        <w:tabs>
          <w:tab w:val="left" w:pos="3763"/>
        </w:tabs>
        <w:spacing w:after="0"/>
        <w:jc w:val="both"/>
        <w:rPr>
          <w:rFonts w:ascii="Times New Roman" w:hAnsi="Times New Roman" w:cs="Times New Roman"/>
          <w:sz w:val="20"/>
          <w:szCs w:val="20"/>
        </w:rPr>
      </w:pPr>
      <w:r w:rsidRPr="00915042">
        <w:rPr>
          <w:rFonts w:ascii="Times New Roman" w:hAnsi="Times New Roman" w:cs="Times New Roman"/>
          <w:sz w:val="20"/>
          <w:szCs w:val="20"/>
        </w:rPr>
        <w:t>В соответствии с Правилами ТС и Правилами клиринга прошу исполнить следующие поставочные фьючерсные контракты/опционы:</w:t>
      </w:r>
    </w:p>
    <w:tbl>
      <w:tblPr>
        <w:tblStyle w:val="a4"/>
        <w:tblW w:w="0" w:type="auto"/>
        <w:tblLook w:val="04A0" w:firstRow="1" w:lastRow="0" w:firstColumn="1" w:lastColumn="0" w:noHBand="0" w:noVBand="1"/>
      </w:tblPr>
      <w:tblGrid>
        <w:gridCol w:w="585"/>
        <w:gridCol w:w="2217"/>
        <w:gridCol w:w="2175"/>
        <w:gridCol w:w="1654"/>
        <w:gridCol w:w="1221"/>
        <w:gridCol w:w="1719"/>
      </w:tblGrid>
      <w:tr w:rsidR="00760375" w:rsidRPr="00915042" w:rsidTr="00760375">
        <w:tc>
          <w:tcPr>
            <w:tcW w:w="585" w:type="dxa"/>
          </w:tcPr>
          <w:p w:rsidR="00760375" w:rsidRPr="00915042" w:rsidRDefault="00760375" w:rsidP="00986440">
            <w:pPr>
              <w:tabs>
                <w:tab w:val="left" w:pos="3763"/>
              </w:tabs>
              <w:jc w:val="center"/>
              <w:rPr>
                <w:rFonts w:ascii="Times New Roman" w:hAnsi="Times New Roman" w:cs="Times New Roman"/>
                <w:sz w:val="20"/>
                <w:szCs w:val="20"/>
              </w:rPr>
            </w:pPr>
            <w:r w:rsidRPr="00915042">
              <w:rPr>
                <w:rFonts w:ascii="Times New Roman" w:hAnsi="Times New Roman" w:cs="Times New Roman"/>
                <w:sz w:val="20"/>
                <w:szCs w:val="20"/>
              </w:rPr>
              <w:t xml:space="preserve">№ </w:t>
            </w:r>
            <w:proofErr w:type="spellStart"/>
            <w:r w:rsidRPr="00915042">
              <w:rPr>
                <w:rFonts w:ascii="Times New Roman" w:hAnsi="Times New Roman" w:cs="Times New Roman"/>
                <w:sz w:val="20"/>
                <w:szCs w:val="20"/>
              </w:rPr>
              <w:t>пп</w:t>
            </w:r>
            <w:proofErr w:type="spellEnd"/>
          </w:p>
        </w:tc>
        <w:tc>
          <w:tcPr>
            <w:tcW w:w="2217" w:type="dxa"/>
          </w:tcPr>
          <w:p w:rsidR="00760375" w:rsidRPr="00915042" w:rsidRDefault="00760375" w:rsidP="00ED010B">
            <w:pPr>
              <w:tabs>
                <w:tab w:val="left" w:pos="3763"/>
              </w:tabs>
              <w:jc w:val="center"/>
              <w:rPr>
                <w:rFonts w:ascii="Times New Roman" w:hAnsi="Times New Roman" w:cs="Times New Roman"/>
                <w:sz w:val="20"/>
                <w:szCs w:val="20"/>
              </w:rPr>
            </w:pPr>
            <w:r w:rsidRPr="00915042">
              <w:rPr>
                <w:rFonts w:ascii="Times New Roman" w:hAnsi="Times New Roman" w:cs="Times New Roman"/>
                <w:sz w:val="20"/>
                <w:szCs w:val="20"/>
              </w:rPr>
              <w:t>Полное наименование контракта</w:t>
            </w:r>
          </w:p>
        </w:tc>
        <w:tc>
          <w:tcPr>
            <w:tcW w:w="2175" w:type="dxa"/>
          </w:tcPr>
          <w:p w:rsidR="00760375" w:rsidRPr="00915042" w:rsidRDefault="00760375" w:rsidP="00986440">
            <w:pPr>
              <w:tabs>
                <w:tab w:val="left" w:pos="3763"/>
              </w:tabs>
              <w:jc w:val="center"/>
              <w:rPr>
                <w:rFonts w:ascii="Times New Roman" w:hAnsi="Times New Roman" w:cs="Times New Roman"/>
                <w:sz w:val="20"/>
                <w:szCs w:val="20"/>
              </w:rPr>
            </w:pPr>
            <w:r w:rsidRPr="00915042">
              <w:rPr>
                <w:rFonts w:ascii="Times New Roman" w:hAnsi="Times New Roman" w:cs="Times New Roman"/>
                <w:sz w:val="20"/>
                <w:szCs w:val="20"/>
              </w:rPr>
              <w:t>Тип контракта</w:t>
            </w:r>
          </w:p>
          <w:p w:rsidR="00760375" w:rsidRPr="00915042" w:rsidRDefault="00760375" w:rsidP="00986440">
            <w:pPr>
              <w:tabs>
                <w:tab w:val="left" w:pos="3763"/>
              </w:tabs>
              <w:jc w:val="center"/>
              <w:rPr>
                <w:rFonts w:ascii="Times New Roman" w:hAnsi="Times New Roman" w:cs="Times New Roman"/>
                <w:sz w:val="20"/>
                <w:szCs w:val="20"/>
              </w:rPr>
            </w:pPr>
            <w:r w:rsidRPr="00915042">
              <w:rPr>
                <w:rFonts w:ascii="Times New Roman" w:hAnsi="Times New Roman" w:cs="Times New Roman"/>
                <w:sz w:val="20"/>
                <w:szCs w:val="20"/>
              </w:rPr>
              <w:t>(покупка/продажа)</w:t>
            </w:r>
          </w:p>
        </w:tc>
        <w:tc>
          <w:tcPr>
            <w:tcW w:w="1654" w:type="dxa"/>
          </w:tcPr>
          <w:p w:rsidR="00760375" w:rsidRPr="00915042" w:rsidRDefault="00760375" w:rsidP="00ED010B">
            <w:pPr>
              <w:tabs>
                <w:tab w:val="left" w:pos="3763"/>
              </w:tabs>
              <w:jc w:val="center"/>
              <w:rPr>
                <w:rFonts w:ascii="Times New Roman" w:hAnsi="Times New Roman" w:cs="Times New Roman"/>
                <w:sz w:val="20"/>
                <w:szCs w:val="20"/>
              </w:rPr>
            </w:pPr>
            <w:r w:rsidRPr="00915042">
              <w:rPr>
                <w:rFonts w:ascii="Times New Roman" w:hAnsi="Times New Roman" w:cs="Times New Roman"/>
                <w:sz w:val="20"/>
                <w:szCs w:val="20"/>
              </w:rPr>
              <w:t>Количество контрактов</w:t>
            </w:r>
          </w:p>
        </w:tc>
        <w:tc>
          <w:tcPr>
            <w:tcW w:w="1221" w:type="dxa"/>
          </w:tcPr>
          <w:p w:rsidR="00760375" w:rsidRPr="00915042" w:rsidRDefault="00760375" w:rsidP="00986440">
            <w:pPr>
              <w:tabs>
                <w:tab w:val="left" w:pos="3763"/>
              </w:tabs>
              <w:jc w:val="both"/>
              <w:rPr>
                <w:rFonts w:ascii="Times New Roman" w:hAnsi="Times New Roman" w:cs="Times New Roman"/>
                <w:sz w:val="20"/>
                <w:szCs w:val="20"/>
              </w:rPr>
            </w:pPr>
            <w:r w:rsidRPr="00915042">
              <w:rPr>
                <w:rFonts w:ascii="Times New Roman" w:hAnsi="Times New Roman" w:cs="Times New Roman"/>
                <w:sz w:val="20"/>
                <w:szCs w:val="20"/>
              </w:rPr>
              <w:t>Цена исполнения</w:t>
            </w:r>
          </w:p>
        </w:tc>
        <w:tc>
          <w:tcPr>
            <w:tcW w:w="1719" w:type="dxa"/>
          </w:tcPr>
          <w:p w:rsidR="00760375" w:rsidRPr="00915042" w:rsidRDefault="00760375" w:rsidP="00986440">
            <w:pPr>
              <w:tabs>
                <w:tab w:val="left" w:pos="3763"/>
              </w:tabs>
              <w:jc w:val="both"/>
              <w:rPr>
                <w:rFonts w:ascii="Times New Roman" w:hAnsi="Times New Roman" w:cs="Times New Roman"/>
                <w:sz w:val="20"/>
                <w:szCs w:val="20"/>
              </w:rPr>
            </w:pPr>
            <w:r w:rsidRPr="00915042">
              <w:rPr>
                <w:rFonts w:ascii="Times New Roman" w:hAnsi="Times New Roman" w:cs="Times New Roman"/>
                <w:sz w:val="20"/>
                <w:szCs w:val="20"/>
              </w:rPr>
              <w:t>Базисный актив (ценные бумаги)</w:t>
            </w:r>
          </w:p>
        </w:tc>
      </w:tr>
      <w:tr w:rsidR="00760375" w:rsidRPr="00915042" w:rsidTr="00760375">
        <w:tc>
          <w:tcPr>
            <w:tcW w:w="585" w:type="dxa"/>
          </w:tcPr>
          <w:p w:rsidR="00760375" w:rsidRPr="00915042" w:rsidRDefault="00760375" w:rsidP="00986440">
            <w:pPr>
              <w:tabs>
                <w:tab w:val="left" w:pos="3763"/>
              </w:tabs>
              <w:jc w:val="both"/>
              <w:rPr>
                <w:rFonts w:ascii="Times New Roman" w:hAnsi="Times New Roman" w:cs="Times New Roman"/>
                <w:sz w:val="20"/>
                <w:szCs w:val="20"/>
              </w:rPr>
            </w:pPr>
          </w:p>
        </w:tc>
        <w:tc>
          <w:tcPr>
            <w:tcW w:w="2217" w:type="dxa"/>
          </w:tcPr>
          <w:p w:rsidR="00760375" w:rsidRPr="00915042" w:rsidRDefault="00760375" w:rsidP="00986440">
            <w:pPr>
              <w:tabs>
                <w:tab w:val="left" w:pos="3763"/>
              </w:tabs>
              <w:jc w:val="both"/>
              <w:rPr>
                <w:rFonts w:ascii="Times New Roman" w:hAnsi="Times New Roman" w:cs="Times New Roman"/>
                <w:sz w:val="20"/>
                <w:szCs w:val="20"/>
              </w:rPr>
            </w:pPr>
          </w:p>
        </w:tc>
        <w:tc>
          <w:tcPr>
            <w:tcW w:w="2175" w:type="dxa"/>
          </w:tcPr>
          <w:p w:rsidR="00760375" w:rsidRPr="00915042" w:rsidRDefault="00760375" w:rsidP="00986440">
            <w:pPr>
              <w:tabs>
                <w:tab w:val="left" w:pos="3763"/>
              </w:tabs>
              <w:jc w:val="both"/>
              <w:rPr>
                <w:rFonts w:ascii="Times New Roman" w:hAnsi="Times New Roman" w:cs="Times New Roman"/>
                <w:sz w:val="20"/>
                <w:szCs w:val="20"/>
              </w:rPr>
            </w:pPr>
          </w:p>
        </w:tc>
        <w:tc>
          <w:tcPr>
            <w:tcW w:w="1654" w:type="dxa"/>
          </w:tcPr>
          <w:p w:rsidR="00760375" w:rsidRPr="00915042" w:rsidRDefault="00760375" w:rsidP="00986440">
            <w:pPr>
              <w:tabs>
                <w:tab w:val="left" w:pos="3763"/>
              </w:tabs>
              <w:jc w:val="both"/>
              <w:rPr>
                <w:rFonts w:ascii="Times New Roman" w:hAnsi="Times New Roman" w:cs="Times New Roman"/>
                <w:sz w:val="20"/>
                <w:szCs w:val="20"/>
              </w:rPr>
            </w:pPr>
          </w:p>
        </w:tc>
        <w:tc>
          <w:tcPr>
            <w:tcW w:w="1221" w:type="dxa"/>
          </w:tcPr>
          <w:p w:rsidR="00760375" w:rsidRPr="00915042" w:rsidRDefault="00760375" w:rsidP="00986440">
            <w:pPr>
              <w:tabs>
                <w:tab w:val="left" w:pos="3763"/>
              </w:tabs>
              <w:jc w:val="both"/>
              <w:rPr>
                <w:rFonts w:ascii="Times New Roman" w:hAnsi="Times New Roman" w:cs="Times New Roman"/>
                <w:sz w:val="20"/>
                <w:szCs w:val="20"/>
              </w:rPr>
            </w:pPr>
          </w:p>
        </w:tc>
        <w:tc>
          <w:tcPr>
            <w:tcW w:w="1719" w:type="dxa"/>
          </w:tcPr>
          <w:p w:rsidR="00760375" w:rsidRPr="00915042" w:rsidRDefault="00760375" w:rsidP="00986440">
            <w:pPr>
              <w:tabs>
                <w:tab w:val="left" w:pos="3763"/>
              </w:tabs>
              <w:jc w:val="both"/>
              <w:rPr>
                <w:rFonts w:ascii="Times New Roman" w:hAnsi="Times New Roman" w:cs="Times New Roman"/>
                <w:sz w:val="20"/>
                <w:szCs w:val="20"/>
              </w:rPr>
            </w:pPr>
          </w:p>
        </w:tc>
      </w:tr>
    </w:tbl>
    <w:p w:rsidR="00986440" w:rsidRPr="00915042" w:rsidRDefault="00986440" w:rsidP="00986440">
      <w:pPr>
        <w:tabs>
          <w:tab w:val="left" w:pos="3763"/>
        </w:tabs>
        <w:spacing w:after="0"/>
        <w:jc w:val="both"/>
        <w:rPr>
          <w:rFonts w:ascii="Times New Roman" w:hAnsi="Times New Roman" w:cs="Times New Roman"/>
          <w:sz w:val="20"/>
          <w:szCs w:val="20"/>
        </w:rPr>
      </w:pPr>
    </w:p>
    <w:p w:rsidR="00986440" w:rsidRPr="00915042" w:rsidRDefault="00986440" w:rsidP="00986440">
      <w:pPr>
        <w:spacing w:after="0" w:line="240" w:lineRule="auto"/>
        <w:rPr>
          <w:rFonts w:ascii="Times New Roman" w:eastAsia="Times New Roman" w:hAnsi="Times New Roman" w:cs="Times New Roman"/>
          <w:iCs/>
          <w:sz w:val="18"/>
          <w:szCs w:val="18"/>
          <w:lang w:eastAsia="ru-RU"/>
        </w:rPr>
      </w:pPr>
      <w:r w:rsidRPr="00915042">
        <w:rPr>
          <w:rFonts w:ascii="Times New Roman" w:eastAsia="Times New Roman" w:hAnsi="Times New Roman" w:cs="Times New Roman"/>
          <w:iCs/>
          <w:sz w:val="18"/>
          <w:szCs w:val="18"/>
          <w:lang w:eastAsia="ru-RU"/>
        </w:rPr>
        <w:t>Дополнительные инструкции для Банка: _____________________________________________________________________________________</w:t>
      </w:r>
    </w:p>
    <w:p w:rsidR="00986440" w:rsidRPr="00915042" w:rsidRDefault="00986440" w:rsidP="00986440">
      <w:pPr>
        <w:spacing w:after="0" w:line="240" w:lineRule="auto"/>
        <w:rPr>
          <w:rFonts w:ascii="Times New Roman" w:eastAsia="Times New Roman" w:hAnsi="Times New Roman" w:cs="Times New Roman"/>
          <w:sz w:val="18"/>
          <w:szCs w:val="18"/>
          <w:lang w:eastAsia="ru-RU"/>
        </w:rPr>
      </w:pPr>
    </w:p>
    <w:p w:rsidR="00986440" w:rsidRPr="00915042" w:rsidRDefault="00986440" w:rsidP="00986440">
      <w:pPr>
        <w:spacing w:after="0" w:line="240" w:lineRule="auto"/>
        <w:rPr>
          <w:rFonts w:ascii="Times New Roman" w:eastAsia="Times New Roman" w:hAnsi="Times New Roman" w:cs="Times New Roman"/>
          <w:sz w:val="18"/>
          <w:szCs w:val="18"/>
          <w:lang w:eastAsia="ru-RU"/>
        </w:rPr>
      </w:pPr>
    </w:p>
    <w:p w:rsidR="00986440" w:rsidRPr="00915042" w:rsidRDefault="00986440" w:rsidP="00986440">
      <w:pPr>
        <w:spacing w:after="0" w:line="240" w:lineRule="auto"/>
        <w:rPr>
          <w:rFonts w:ascii="Times New Roman" w:eastAsia="Times New Roman" w:hAnsi="Times New Roman" w:cs="Times New Roman"/>
          <w:sz w:val="18"/>
          <w:szCs w:val="18"/>
          <w:lang w:eastAsia="ru-RU"/>
        </w:rPr>
      </w:pPr>
    </w:p>
    <w:p w:rsidR="00986440" w:rsidRPr="00915042" w:rsidRDefault="00986440" w:rsidP="00986440">
      <w:pPr>
        <w:spacing w:after="0" w:line="240" w:lineRule="auto"/>
        <w:rPr>
          <w:rFonts w:ascii="Times New Roman" w:eastAsia="Times New Roman" w:hAnsi="Times New Roman" w:cs="Times New Roman"/>
          <w:sz w:val="18"/>
          <w:szCs w:val="18"/>
          <w:lang w:eastAsia="ru-RU"/>
        </w:rPr>
      </w:pPr>
    </w:p>
    <w:p w:rsidR="00986440" w:rsidRPr="00915042" w:rsidRDefault="002C7EBD" w:rsidP="00986440">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w:t>
      </w:r>
      <w:r w:rsidR="00986440" w:rsidRPr="00915042">
        <w:rPr>
          <w:rFonts w:ascii="Times New Roman" w:eastAsia="Times New Roman" w:hAnsi="Times New Roman" w:cs="Times New Roman"/>
          <w:b/>
          <w:bCs/>
          <w:iCs/>
          <w:sz w:val="18"/>
          <w:szCs w:val="18"/>
          <w:lang w:eastAsia="ru-RU"/>
        </w:rPr>
        <w:t xml:space="preserve">/Уполномоченное лицо </w:t>
      </w:r>
      <w:r w:rsidRPr="00915042">
        <w:rPr>
          <w:rFonts w:ascii="Times New Roman" w:eastAsia="Times New Roman" w:hAnsi="Times New Roman" w:cs="Times New Roman"/>
          <w:b/>
          <w:bCs/>
          <w:iCs/>
          <w:sz w:val="18"/>
          <w:szCs w:val="18"/>
          <w:lang w:eastAsia="ru-RU"/>
        </w:rPr>
        <w:t>Клиента</w:t>
      </w:r>
      <w:r w:rsidR="00986440" w:rsidRPr="00915042">
        <w:rPr>
          <w:rFonts w:ascii="Times New Roman" w:eastAsia="Times New Roman" w:hAnsi="Times New Roman" w:cs="Times New Roman"/>
          <w:b/>
          <w:bCs/>
          <w:iCs/>
          <w:sz w:val="18"/>
          <w:szCs w:val="18"/>
          <w:lang w:eastAsia="ru-RU"/>
        </w:rPr>
        <w:t>_______________/____________________/</w:t>
      </w:r>
    </w:p>
    <w:p w:rsidR="00986440" w:rsidRPr="00915042" w:rsidRDefault="00986440" w:rsidP="00986440">
      <w:pPr>
        <w:spacing w:after="0" w:line="240" w:lineRule="auto"/>
        <w:ind w:right="-568"/>
        <w:rPr>
          <w:rFonts w:ascii="Times New Roman" w:eastAsia="Times New Roman" w:hAnsi="Times New Roman" w:cs="Times New Roman"/>
          <w:bCs/>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Cs/>
          <w:iCs/>
          <w:sz w:val="18"/>
          <w:szCs w:val="18"/>
          <w:lang w:eastAsia="ru-RU"/>
        </w:rPr>
        <w:t>мп</w:t>
      </w:r>
      <w:proofErr w:type="spellEnd"/>
    </w:p>
    <w:p w:rsidR="00986440" w:rsidRPr="00915042" w:rsidRDefault="00986440" w:rsidP="00986440">
      <w:pPr>
        <w:spacing w:after="0" w:line="240" w:lineRule="auto"/>
        <w:ind w:right="-568"/>
        <w:rPr>
          <w:rFonts w:ascii="Times New Roman" w:eastAsia="Times New Roman" w:hAnsi="Times New Roman" w:cs="Times New Roman"/>
          <w:b/>
          <w:bCs/>
          <w:i/>
          <w:iCs/>
          <w:sz w:val="18"/>
          <w:szCs w:val="18"/>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FE33E6" w:rsidRPr="00915042" w:rsidRDefault="00FE33E6" w:rsidP="00986440">
      <w:pPr>
        <w:spacing w:after="0" w:line="240" w:lineRule="auto"/>
        <w:ind w:right="-568"/>
        <w:rPr>
          <w:rFonts w:ascii="Times New Roman" w:eastAsia="Times New Roman" w:hAnsi="Times New Roman" w:cs="Times New Roman"/>
          <w:b/>
          <w:bCs/>
          <w:i/>
          <w:iCs/>
          <w:sz w:val="20"/>
          <w:szCs w:val="20"/>
          <w:lang w:eastAsia="ru-RU"/>
        </w:rPr>
      </w:pPr>
    </w:p>
    <w:p w:rsidR="00FE33E6" w:rsidRPr="00915042" w:rsidRDefault="00FE33E6" w:rsidP="00986440">
      <w:pPr>
        <w:spacing w:after="0" w:line="240" w:lineRule="auto"/>
        <w:ind w:right="-568"/>
        <w:rPr>
          <w:rFonts w:ascii="Times New Roman" w:eastAsia="Times New Roman" w:hAnsi="Times New Roman" w:cs="Times New Roman"/>
          <w:b/>
          <w:bCs/>
          <w:i/>
          <w:iCs/>
          <w:sz w:val="20"/>
          <w:szCs w:val="20"/>
          <w:lang w:eastAsia="ru-RU"/>
        </w:rPr>
      </w:pPr>
    </w:p>
    <w:p w:rsidR="00FE33E6" w:rsidRPr="00915042" w:rsidRDefault="00FE33E6"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p w:rsidR="00986440" w:rsidRPr="00915042" w:rsidRDefault="00986440" w:rsidP="00986440">
      <w:pPr>
        <w:spacing w:after="0" w:line="240" w:lineRule="auto"/>
        <w:ind w:right="-568"/>
        <w:rPr>
          <w:rFonts w:ascii="Times New Roman" w:eastAsia="Times New Roman" w:hAnsi="Times New Roman" w:cs="Times New Roman"/>
          <w:b/>
          <w:bCs/>
          <w:i/>
          <w:iCs/>
          <w:sz w:val="20"/>
          <w:szCs w:val="20"/>
          <w:lang w:eastAsia="ru-RU"/>
        </w:rPr>
      </w:pPr>
    </w:p>
    <w:tbl>
      <w:tblPr>
        <w:tblW w:w="9708" w:type="dxa"/>
        <w:tblInd w:w="70" w:type="dxa"/>
        <w:tblLayout w:type="fixed"/>
        <w:tblCellMar>
          <w:left w:w="70" w:type="dxa"/>
          <w:right w:w="70" w:type="dxa"/>
        </w:tblCellMar>
        <w:tblLook w:val="0000" w:firstRow="0" w:lastRow="0" w:firstColumn="0" w:lastColumn="0" w:noHBand="0" w:noVBand="0"/>
      </w:tblPr>
      <w:tblGrid>
        <w:gridCol w:w="9708"/>
      </w:tblGrid>
      <w:tr w:rsidR="00B61856" w:rsidRPr="00915042" w:rsidTr="00803364">
        <w:tc>
          <w:tcPr>
            <w:tcW w:w="9708" w:type="dxa"/>
            <w:tcBorders>
              <w:top w:val="single" w:sz="6" w:space="0" w:color="auto"/>
              <w:left w:val="single" w:sz="6" w:space="0" w:color="auto"/>
              <w:bottom w:val="single" w:sz="6" w:space="0" w:color="auto"/>
              <w:right w:val="single" w:sz="6" w:space="0" w:color="auto"/>
            </w:tcBorders>
          </w:tcPr>
          <w:p w:rsidR="00B61856" w:rsidRPr="00915042" w:rsidRDefault="00B61856" w:rsidP="00803364">
            <w:pPr>
              <w:spacing w:after="0" w:line="240" w:lineRule="auto"/>
              <w:ind w:right="-568"/>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u w:val="single"/>
                <w:lang w:eastAsia="ru-RU"/>
              </w:rPr>
              <w:t>Для служебных отметок</w:t>
            </w:r>
          </w:p>
          <w:p w:rsidR="00B61856" w:rsidRPr="00915042" w:rsidRDefault="00B61856"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Принято к исполнению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B61856" w:rsidRPr="00915042" w:rsidRDefault="00B61856" w:rsidP="00803364">
            <w:pPr>
              <w:spacing w:after="0" w:line="240" w:lineRule="auto"/>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должность___________________________</w:t>
            </w:r>
          </w:p>
          <w:p w:rsidR="00B61856" w:rsidRPr="00915042" w:rsidRDefault="00B61856"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Исполнено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B61856" w:rsidRPr="00915042" w:rsidRDefault="00B61856"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 __________________________</w:t>
            </w:r>
          </w:p>
          <w:p w:rsidR="00B61856" w:rsidRPr="00915042" w:rsidRDefault="00B61856" w:rsidP="00803364">
            <w:pPr>
              <w:spacing w:after="0" w:line="240" w:lineRule="auto"/>
              <w:rPr>
                <w:rFonts w:ascii="Times New Roman" w:eastAsia="Times New Roman" w:hAnsi="Times New Roman" w:cs="Times New Roman"/>
                <w:sz w:val="16"/>
                <w:szCs w:val="16"/>
                <w:u w:val="single"/>
                <w:lang w:eastAsia="ru-RU"/>
              </w:rPr>
            </w:pPr>
          </w:p>
        </w:tc>
      </w:tr>
    </w:tbl>
    <w:p w:rsidR="00777124" w:rsidRPr="00915042" w:rsidRDefault="00777124" w:rsidP="00777124">
      <w:pPr>
        <w:tabs>
          <w:tab w:val="left" w:pos="3763"/>
        </w:tabs>
        <w:spacing w:after="0"/>
        <w:jc w:val="right"/>
        <w:rPr>
          <w:rFonts w:ascii="Times New Roman" w:hAnsi="Times New Roman" w:cs="Times New Roman"/>
          <w:sz w:val="20"/>
          <w:szCs w:val="20"/>
        </w:rPr>
      </w:pPr>
    </w:p>
    <w:p w:rsidR="00986440" w:rsidRPr="00915042" w:rsidRDefault="00986440" w:rsidP="00777124">
      <w:pPr>
        <w:tabs>
          <w:tab w:val="left" w:pos="3763"/>
        </w:tabs>
        <w:spacing w:after="0"/>
        <w:jc w:val="right"/>
        <w:rPr>
          <w:rFonts w:ascii="Times New Roman" w:hAnsi="Times New Roman" w:cs="Times New Roman"/>
          <w:sz w:val="20"/>
          <w:szCs w:val="20"/>
        </w:rPr>
      </w:pPr>
    </w:p>
    <w:p w:rsidR="00986440" w:rsidRPr="00915042" w:rsidRDefault="00986440" w:rsidP="00777124">
      <w:pPr>
        <w:tabs>
          <w:tab w:val="left" w:pos="3763"/>
        </w:tabs>
        <w:spacing w:after="0"/>
        <w:jc w:val="right"/>
        <w:rPr>
          <w:rFonts w:ascii="Times New Roman" w:hAnsi="Times New Roman" w:cs="Times New Roman"/>
          <w:sz w:val="20"/>
          <w:szCs w:val="20"/>
        </w:rPr>
      </w:pPr>
    </w:p>
    <w:p w:rsidR="002A6257" w:rsidRPr="00915042" w:rsidRDefault="002A6257" w:rsidP="00777124">
      <w:pPr>
        <w:tabs>
          <w:tab w:val="left" w:pos="3763"/>
        </w:tabs>
        <w:spacing w:after="0"/>
        <w:jc w:val="right"/>
        <w:rPr>
          <w:rFonts w:ascii="Times New Roman" w:hAnsi="Times New Roman" w:cs="Times New Roman"/>
          <w:sz w:val="20"/>
          <w:szCs w:val="20"/>
        </w:rPr>
      </w:pPr>
    </w:p>
    <w:p w:rsidR="00986440" w:rsidRPr="00915042" w:rsidRDefault="00986440" w:rsidP="00777124">
      <w:pPr>
        <w:tabs>
          <w:tab w:val="left" w:pos="3763"/>
        </w:tabs>
        <w:spacing w:after="0"/>
        <w:jc w:val="right"/>
        <w:rPr>
          <w:rFonts w:ascii="Times New Roman" w:hAnsi="Times New Roman" w:cs="Times New Roman"/>
          <w:sz w:val="20"/>
          <w:szCs w:val="20"/>
        </w:rPr>
      </w:pPr>
    </w:p>
    <w:p w:rsidR="00986440" w:rsidRPr="00915042" w:rsidRDefault="00986440" w:rsidP="00777124">
      <w:pPr>
        <w:tabs>
          <w:tab w:val="left" w:pos="3763"/>
        </w:tabs>
        <w:spacing w:after="0"/>
        <w:jc w:val="right"/>
        <w:rPr>
          <w:rFonts w:ascii="Times New Roman" w:hAnsi="Times New Roman" w:cs="Times New Roman"/>
          <w:sz w:val="20"/>
          <w:szCs w:val="20"/>
        </w:rPr>
      </w:pPr>
    </w:p>
    <w:p w:rsidR="00266295" w:rsidRPr="00915042" w:rsidRDefault="00266295" w:rsidP="00777124">
      <w:pPr>
        <w:tabs>
          <w:tab w:val="left" w:pos="3763"/>
        </w:tabs>
        <w:spacing w:after="0"/>
        <w:jc w:val="right"/>
        <w:rPr>
          <w:rFonts w:ascii="Times New Roman" w:hAnsi="Times New Roman" w:cs="Times New Roman"/>
          <w:sz w:val="20"/>
          <w:szCs w:val="20"/>
        </w:rPr>
      </w:pPr>
    </w:p>
    <w:p w:rsidR="00777124" w:rsidRPr="00915042" w:rsidRDefault="00777124" w:rsidP="00777124">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w:t>
      </w:r>
      <w:r w:rsidR="00FA233E" w:rsidRPr="00915042">
        <w:rPr>
          <w:rFonts w:ascii="Times New Roman" w:hAnsi="Times New Roman" w:cs="Times New Roman"/>
          <w:sz w:val="20"/>
          <w:szCs w:val="20"/>
        </w:rPr>
        <w:t>19</w:t>
      </w:r>
    </w:p>
    <w:p w:rsidR="00777124" w:rsidRPr="00915042" w:rsidRDefault="00777124" w:rsidP="00777124">
      <w:pPr>
        <w:widowControl w:val="0"/>
        <w:spacing w:after="0" w:line="240" w:lineRule="auto"/>
        <w:ind w:left="-567" w:firstLine="567"/>
        <w:jc w:val="right"/>
        <w:rPr>
          <w:rFonts w:ascii="Times New Roman" w:eastAsia="Times New Roman" w:hAnsi="Times New Roman" w:cs="Times New Roman"/>
          <w:sz w:val="20"/>
          <w:szCs w:val="20"/>
          <w:lang w:eastAsia="ru-RU"/>
        </w:rPr>
      </w:pPr>
      <w:r w:rsidRPr="00915042">
        <w:rPr>
          <w:rFonts w:ascii="Times New Roman" w:hAnsi="Times New Roman" w:cs="Times New Roman"/>
          <w:sz w:val="20"/>
          <w:szCs w:val="20"/>
        </w:rPr>
        <w:t>к Регламенту</w:t>
      </w:r>
    </w:p>
    <w:p w:rsidR="00777124" w:rsidRPr="00915042" w:rsidRDefault="00777124" w:rsidP="002C3A1F">
      <w:pPr>
        <w:widowControl w:val="0"/>
        <w:spacing w:after="0" w:line="240" w:lineRule="auto"/>
        <w:ind w:left="-567" w:firstLine="567"/>
        <w:jc w:val="right"/>
        <w:rPr>
          <w:rFonts w:ascii="Times New Roman" w:eastAsia="Times New Roman" w:hAnsi="Times New Roman" w:cs="Times New Roman"/>
          <w:sz w:val="20"/>
          <w:szCs w:val="20"/>
          <w:lang w:eastAsia="ru-RU"/>
        </w:rPr>
      </w:pPr>
    </w:p>
    <w:p w:rsidR="002C3A1F" w:rsidRPr="00915042" w:rsidRDefault="002C3A1F" w:rsidP="002C3A1F">
      <w:pPr>
        <w:widowControl w:val="0"/>
        <w:spacing w:after="0" w:line="240" w:lineRule="auto"/>
        <w:ind w:left="-567" w:firstLine="567"/>
        <w:jc w:val="center"/>
        <w:rPr>
          <w:rFonts w:ascii="Times New Roman" w:eastAsia="Times New Roman" w:hAnsi="Times New Roman" w:cs="Times New Roman"/>
          <w:sz w:val="24"/>
          <w:szCs w:val="24"/>
          <w:lang w:eastAsia="ru-RU"/>
        </w:rPr>
      </w:pPr>
    </w:p>
    <w:p w:rsidR="002C3A1F" w:rsidRPr="00915042" w:rsidRDefault="002C3A1F" w:rsidP="002C3A1F">
      <w:pPr>
        <w:spacing w:after="0" w:line="240" w:lineRule="auto"/>
        <w:rPr>
          <w:rFonts w:ascii="Times New Roman" w:eastAsia="Times New Roman" w:hAnsi="Times New Roman" w:cs="Times New Roman"/>
          <w:sz w:val="24"/>
          <w:szCs w:val="24"/>
          <w:lang w:eastAsia="ru-RU"/>
        </w:rPr>
      </w:pPr>
      <w:r w:rsidRPr="00915042">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14:anchorId="40716CB1" wp14:editId="5A63A6AA">
            <wp:simplePos x="0" y="0"/>
            <wp:positionH relativeFrom="column">
              <wp:posOffset>-342900</wp:posOffset>
            </wp:positionH>
            <wp:positionV relativeFrom="paragraph">
              <wp:posOffset>-342900</wp:posOffset>
            </wp:positionV>
            <wp:extent cx="2400300" cy="1028700"/>
            <wp:effectExtent l="0" t="0" r="0" b="0"/>
            <wp:wrapNone/>
            <wp:docPr id="6" name="Рисунок 6" descr="Blan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
                    <pic:cNvPicPr>
                      <a:picLocks noChangeAspect="1" noChangeArrowheads="1"/>
                    </pic:cNvPicPr>
                  </pic:nvPicPr>
                  <pic:blipFill>
                    <a:blip r:embed="rId13">
                      <a:extLst>
                        <a:ext uri="{28A0092B-C50C-407E-A947-70E740481C1C}">
                          <a14:useLocalDpi xmlns:a14="http://schemas.microsoft.com/office/drawing/2010/main" val="0"/>
                        </a:ext>
                      </a:extLst>
                    </a:blip>
                    <a:srcRect l="10579" t="3206" r="57683" b="87177"/>
                    <a:stretch>
                      <a:fillRect/>
                    </a:stretch>
                  </pic:blipFill>
                  <pic:spPr bwMode="auto">
                    <a:xfrm>
                      <a:off x="0" y="0"/>
                      <a:ext cx="2400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A1F" w:rsidRPr="00915042" w:rsidRDefault="002C3A1F" w:rsidP="002C3A1F">
      <w:pPr>
        <w:spacing w:after="0" w:line="240" w:lineRule="auto"/>
        <w:rPr>
          <w:rFonts w:ascii="Times New Roman" w:eastAsia="Times New Roman" w:hAnsi="Times New Roman" w:cs="Times New Roman"/>
          <w:sz w:val="24"/>
          <w:szCs w:val="24"/>
          <w:lang w:eastAsia="ru-RU"/>
        </w:rPr>
      </w:pPr>
    </w:p>
    <w:p w:rsidR="002C3A1F" w:rsidRPr="00915042" w:rsidRDefault="002C3A1F" w:rsidP="002C3A1F">
      <w:pPr>
        <w:spacing w:after="0" w:line="240" w:lineRule="auto"/>
        <w:rPr>
          <w:rFonts w:ascii="Times New Roman" w:eastAsia="Times New Roman" w:hAnsi="Times New Roman" w:cs="Times New Roman"/>
          <w:sz w:val="24"/>
          <w:szCs w:val="24"/>
          <w:lang w:eastAsia="ru-RU"/>
        </w:rPr>
      </w:pPr>
    </w:p>
    <w:p w:rsidR="002C3A1F" w:rsidRPr="00915042" w:rsidRDefault="002C3A1F" w:rsidP="002C3A1F">
      <w:pPr>
        <w:spacing w:after="0" w:line="240" w:lineRule="auto"/>
        <w:rPr>
          <w:rFonts w:ascii="Times New Roman" w:eastAsia="Times New Roman" w:hAnsi="Times New Roman" w:cs="Times New Roman"/>
          <w:sz w:val="24"/>
          <w:szCs w:val="24"/>
          <w:lang w:eastAsia="ru-RU"/>
        </w:rPr>
      </w:pPr>
    </w:p>
    <w:p w:rsidR="002C3A1F" w:rsidRPr="00915042" w:rsidRDefault="002C3A1F" w:rsidP="002C3A1F">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ООО «</w:t>
      </w:r>
      <w:proofErr w:type="spellStart"/>
      <w:r w:rsidRPr="00915042">
        <w:rPr>
          <w:rFonts w:ascii="Times New Roman" w:eastAsia="Times New Roman" w:hAnsi="Times New Roman" w:cs="Times New Roman"/>
          <w:sz w:val="20"/>
          <w:szCs w:val="20"/>
          <w:lang w:eastAsia="ru-RU"/>
        </w:rPr>
        <w:t>Экспобанк</w:t>
      </w:r>
      <w:proofErr w:type="spellEnd"/>
      <w:r w:rsidRPr="00915042">
        <w:rPr>
          <w:rFonts w:ascii="Times New Roman" w:eastAsia="Times New Roman" w:hAnsi="Times New Roman" w:cs="Times New Roman"/>
          <w:sz w:val="20"/>
          <w:szCs w:val="20"/>
          <w:lang w:eastAsia="ru-RU"/>
        </w:rPr>
        <w:t>»</w:t>
      </w:r>
    </w:p>
    <w:p w:rsidR="002C3A1F" w:rsidRPr="00915042" w:rsidRDefault="002C3A1F" w:rsidP="002C3A1F">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Россия, 107078, </w:t>
      </w:r>
      <w:proofErr w:type="spellStart"/>
      <w:r w:rsidRPr="00915042">
        <w:rPr>
          <w:rFonts w:ascii="Times New Roman" w:eastAsia="Times New Roman" w:hAnsi="Times New Roman" w:cs="Times New Roman"/>
          <w:sz w:val="20"/>
          <w:szCs w:val="20"/>
          <w:lang w:eastAsia="ru-RU"/>
        </w:rPr>
        <w:t>г</w:t>
      </w:r>
      <w:proofErr w:type="gramStart"/>
      <w:r w:rsidRPr="00915042">
        <w:rPr>
          <w:rFonts w:ascii="Times New Roman" w:eastAsia="Times New Roman" w:hAnsi="Times New Roman" w:cs="Times New Roman"/>
          <w:sz w:val="20"/>
          <w:szCs w:val="20"/>
          <w:lang w:eastAsia="ru-RU"/>
        </w:rPr>
        <w:t>.М</w:t>
      </w:r>
      <w:proofErr w:type="gramEnd"/>
      <w:r w:rsidRPr="00915042">
        <w:rPr>
          <w:rFonts w:ascii="Times New Roman" w:eastAsia="Times New Roman" w:hAnsi="Times New Roman" w:cs="Times New Roman"/>
          <w:sz w:val="20"/>
          <w:szCs w:val="20"/>
          <w:lang w:eastAsia="ru-RU"/>
        </w:rPr>
        <w:t>осква</w:t>
      </w:r>
      <w:proofErr w:type="spellEnd"/>
    </w:p>
    <w:p w:rsidR="002C3A1F" w:rsidRPr="00915042" w:rsidRDefault="002C3A1F" w:rsidP="002C3A1F">
      <w:pPr>
        <w:spacing w:after="0" w:line="240" w:lineRule="auto"/>
        <w:rPr>
          <w:rFonts w:ascii="Times New Roman" w:eastAsia="Times New Roman" w:hAnsi="Times New Roman" w:cs="Times New Roman"/>
          <w:sz w:val="20"/>
          <w:szCs w:val="20"/>
          <w:lang w:eastAsia="ru-RU"/>
        </w:rPr>
      </w:pPr>
      <w:proofErr w:type="spellStart"/>
      <w:r w:rsidRPr="00915042">
        <w:rPr>
          <w:rFonts w:ascii="Times New Roman" w:eastAsia="Times New Roman" w:hAnsi="Times New Roman" w:cs="Times New Roman"/>
          <w:sz w:val="20"/>
          <w:szCs w:val="20"/>
          <w:lang w:eastAsia="ru-RU"/>
        </w:rPr>
        <w:t>ул</w:t>
      </w:r>
      <w:proofErr w:type="gramStart"/>
      <w:r w:rsidRPr="00915042">
        <w:rPr>
          <w:rFonts w:ascii="Times New Roman" w:eastAsia="Times New Roman" w:hAnsi="Times New Roman" w:cs="Times New Roman"/>
          <w:sz w:val="20"/>
          <w:szCs w:val="20"/>
          <w:lang w:eastAsia="ru-RU"/>
        </w:rPr>
        <w:t>.К</w:t>
      </w:r>
      <w:proofErr w:type="gramEnd"/>
      <w:r w:rsidRPr="00915042">
        <w:rPr>
          <w:rFonts w:ascii="Times New Roman" w:eastAsia="Times New Roman" w:hAnsi="Times New Roman" w:cs="Times New Roman"/>
          <w:sz w:val="20"/>
          <w:szCs w:val="20"/>
          <w:lang w:eastAsia="ru-RU"/>
        </w:rPr>
        <w:t>аланчевская</w:t>
      </w:r>
      <w:proofErr w:type="spellEnd"/>
      <w:r w:rsidRPr="00915042">
        <w:rPr>
          <w:rFonts w:ascii="Times New Roman" w:eastAsia="Times New Roman" w:hAnsi="Times New Roman" w:cs="Times New Roman"/>
          <w:sz w:val="20"/>
          <w:szCs w:val="20"/>
          <w:lang w:eastAsia="ru-RU"/>
        </w:rPr>
        <w:t>, д.29, стр.2</w:t>
      </w:r>
    </w:p>
    <w:p w:rsidR="002C3A1F" w:rsidRPr="00915042" w:rsidRDefault="002C3A1F" w:rsidP="002C3A1F">
      <w:pPr>
        <w:spacing w:after="0" w:line="240" w:lineRule="auto"/>
        <w:rPr>
          <w:rFonts w:ascii="Times New Roman" w:eastAsia="Times New Roman" w:hAnsi="Times New Roman" w:cs="Times New Roman"/>
          <w:sz w:val="20"/>
          <w:szCs w:val="20"/>
          <w:vertAlign w:val="subscript"/>
          <w:lang w:eastAsia="ru-RU"/>
        </w:rPr>
      </w:pPr>
      <w:r w:rsidRPr="00915042">
        <w:rPr>
          <w:rFonts w:ascii="Times New Roman" w:eastAsia="Times New Roman" w:hAnsi="Times New Roman" w:cs="Times New Roman"/>
          <w:sz w:val="20"/>
          <w:szCs w:val="20"/>
          <w:lang w:eastAsia="ru-RU"/>
        </w:rPr>
        <w:t xml:space="preserve">Тел.:  (495) 228-31-31 </w:t>
      </w:r>
    </w:p>
    <w:p w:rsidR="002C3A1F" w:rsidRPr="00915042" w:rsidRDefault="002C3A1F" w:rsidP="002C3A1F">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www.expobank.ru</w:t>
      </w:r>
    </w:p>
    <w:p w:rsidR="002C3A1F" w:rsidRPr="00915042" w:rsidRDefault="002C3A1F" w:rsidP="002C3A1F">
      <w:pPr>
        <w:spacing w:after="0" w:line="240" w:lineRule="auto"/>
        <w:ind w:left="708"/>
        <w:jc w:val="center"/>
        <w:rPr>
          <w:rFonts w:ascii="Times New Roman" w:eastAsia="Times New Roman" w:hAnsi="Times New Roman" w:cs="Times New Roman"/>
          <w:sz w:val="18"/>
          <w:szCs w:val="18"/>
          <w:lang w:eastAsia="ru-RU"/>
        </w:rPr>
      </w:pPr>
    </w:p>
    <w:p w:rsidR="002C3A1F" w:rsidRPr="00915042" w:rsidRDefault="002C3A1F" w:rsidP="002C3A1F">
      <w:pPr>
        <w:spacing w:after="0" w:line="240" w:lineRule="auto"/>
        <w:ind w:left="708"/>
        <w:jc w:val="center"/>
        <w:rPr>
          <w:rFonts w:ascii="Times New Roman" w:eastAsia="Times New Roman" w:hAnsi="Times New Roman" w:cs="Times New Roman"/>
          <w:sz w:val="18"/>
          <w:szCs w:val="18"/>
          <w:lang w:eastAsia="ru-RU"/>
        </w:rPr>
      </w:pPr>
    </w:p>
    <w:p w:rsidR="002C3A1F" w:rsidRPr="00915042" w:rsidRDefault="002C3A1F" w:rsidP="002C3A1F">
      <w:pPr>
        <w:spacing w:after="0" w:line="240" w:lineRule="auto"/>
        <w:ind w:left="708"/>
        <w:jc w:val="center"/>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АКТ ПРИЕМКИ-ПЕРЕДАЧИ (ДАЛЕЕ – «АКТ»)</w:t>
      </w:r>
    </w:p>
    <w:p w:rsidR="002C3A1F" w:rsidRPr="00915042" w:rsidRDefault="008C10DB" w:rsidP="002C3A1F">
      <w:pPr>
        <w:spacing w:after="0" w:line="240" w:lineRule="auto"/>
        <w:ind w:left="708"/>
        <w:jc w:val="center"/>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в рамках</w:t>
      </w:r>
      <w:r w:rsidR="002C3A1F" w:rsidRPr="00915042">
        <w:rPr>
          <w:rFonts w:ascii="Times New Roman" w:eastAsia="Times New Roman" w:hAnsi="Times New Roman" w:cs="Times New Roman"/>
          <w:sz w:val="20"/>
          <w:szCs w:val="20"/>
          <w:lang w:eastAsia="ru-RU"/>
        </w:rPr>
        <w:t xml:space="preserve"> Договора о брокерском обслуживании  № _____ от ___________</w:t>
      </w:r>
      <w:proofErr w:type="gramStart"/>
      <w:r w:rsidR="002C3A1F" w:rsidRPr="00915042">
        <w:rPr>
          <w:rFonts w:ascii="Times New Roman" w:eastAsia="Times New Roman" w:hAnsi="Times New Roman" w:cs="Times New Roman"/>
          <w:sz w:val="20"/>
          <w:szCs w:val="20"/>
          <w:lang w:eastAsia="ru-RU"/>
        </w:rPr>
        <w:t>г</w:t>
      </w:r>
      <w:proofErr w:type="gramEnd"/>
      <w:r w:rsidR="002C3A1F" w:rsidRPr="00915042">
        <w:rPr>
          <w:rFonts w:ascii="Times New Roman" w:eastAsia="Times New Roman" w:hAnsi="Times New Roman" w:cs="Times New Roman"/>
          <w:sz w:val="20"/>
          <w:szCs w:val="20"/>
          <w:lang w:eastAsia="ru-RU"/>
        </w:rPr>
        <w:t>.</w:t>
      </w:r>
    </w:p>
    <w:p w:rsidR="002C3A1F" w:rsidRPr="00915042" w:rsidRDefault="002C3A1F" w:rsidP="002C3A1F">
      <w:pPr>
        <w:spacing w:after="0" w:line="480" w:lineRule="auto"/>
        <w:ind w:left="708"/>
        <w:rPr>
          <w:rFonts w:ascii="Times New Roman" w:eastAsia="Times New Roman" w:hAnsi="Times New Roman" w:cs="Times New Roman"/>
          <w:sz w:val="20"/>
          <w:szCs w:val="20"/>
          <w:lang w:eastAsia="ru-RU"/>
        </w:rPr>
      </w:pPr>
    </w:p>
    <w:p w:rsidR="002C3A1F" w:rsidRPr="00915042" w:rsidRDefault="002C3A1F" w:rsidP="002C3A1F">
      <w:pPr>
        <w:spacing w:after="0" w:line="48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г. Москва</w:t>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t>«__» _________ 20__ года</w:t>
      </w:r>
    </w:p>
    <w:p w:rsidR="002C3A1F" w:rsidRPr="00915042" w:rsidRDefault="002C3A1F" w:rsidP="002C3A1F">
      <w:pPr>
        <w:spacing w:after="0" w:line="240" w:lineRule="auto"/>
        <w:ind w:firstLine="567"/>
        <w:jc w:val="both"/>
        <w:rPr>
          <w:rFonts w:ascii="Times New Roman" w:eastAsia="Times New Roman" w:hAnsi="Times New Roman" w:cs="Times New Roman"/>
          <w:sz w:val="20"/>
          <w:szCs w:val="20"/>
          <w:lang w:eastAsia="ru-RU"/>
        </w:rPr>
      </w:pPr>
      <w:proofErr w:type="gramStart"/>
      <w:r w:rsidRPr="00915042">
        <w:rPr>
          <w:rFonts w:ascii="Times New Roman" w:eastAsia="Times New Roman" w:hAnsi="Times New Roman" w:cs="Times New Roman"/>
          <w:sz w:val="20"/>
          <w:szCs w:val="20"/>
          <w:lang w:eastAsia="ru-RU"/>
        </w:rPr>
        <w:t>Общество с ограниченной ответственностью «</w:t>
      </w:r>
      <w:proofErr w:type="spellStart"/>
      <w:r w:rsidRPr="00915042">
        <w:rPr>
          <w:rFonts w:ascii="Times New Roman" w:eastAsia="Times New Roman" w:hAnsi="Times New Roman" w:cs="Times New Roman"/>
          <w:sz w:val="20"/>
          <w:szCs w:val="20"/>
          <w:lang w:eastAsia="ru-RU"/>
        </w:rPr>
        <w:t>Экспобанк</w:t>
      </w:r>
      <w:proofErr w:type="spellEnd"/>
      <w:r w:rsidRPr="00915042">
        <w:rPr>
          <w:rFonts w:ascii="Times New Roman" w:eastAsia="Times New Roman" w:hAnsi="Times New Roman" w:cs="Times New Roman"/>
          <w:sz w:val="20"/>
          <w:szCs w:val="20"/>
          <w:lang w:eastAsia="ru-RU"/>
        </w:rPr>
        <w:t xml:space="preserve">», именуемое в дальнейшем Банк, действующее на основании лицензии профессионального участника рынка ценных бумаг на осуществление брокерской деятельности № 177-02958-100000 от «27» ноября 2000 года и лицензии профессионального участника рынка ценных бумаг на осуществление депозитарной деятельности № 177-12673-000100 от «10» ноября 2009 года, выданных Федеральной службой по финансовым рынкам, в лице _____________, действующего на основании _______________, c одной стороны, </w:t>
      </w:r>
      <w:r w:rsidR="00832A97" w:rsidRPr="00915042">
        <w:rPr>
          <w:rFonts w:ascii="Times New Roman" w:eastAsia="Times New Roman" w:hAnsi="Times New Roman" w:cs="Times New Roman"/>
          <w:i/>
          <w:sz w:val="20"/>
          <w:szCs w:val="20"/>
          <w:lang w:eastAsia="ru-RU"/>
        </w:rPr>
        <w:t>и</w:t>
      </w:r>
      <w:proofErr w:type="gramEnd"/>
      <w:r w:rsidR="00832A97" w:rsidRPr="00915042">
        <w:rPr>
          <w:rFonts w:ascii="Times New Roman" w:eastAsia="Times New Roman" w:hAnsi="Times New Roman" w:cs="Times New Roman"/>
          <w:i/>
          <w:sz w:val="20"/>
          <w:szCs w:val="20"/>
          <w:lang w:eastAsia="ru-RU"/>
        </w:rPr>
        <w:t xml:space="preserve"> ________  в лице _______,</w:t>
      </w:r>
      <w:r w:rsidR="00832A97" w:rsidRPr="00915042">
        <w:rPr>
          <w:rFonts w:ascii="Times New Roman" w:eastAsia="Times New Roman" w:hAnsi="Times New Roman" w:cs="Times New Roman"/>
          <w:b/>
          <w:i/>
          <w:sz w:val="20"/>
          <w:szCs w:val="20"/>
          <w:lang w:eastAsia="ru-RU"/>
        </w:rPr>
        <w:t xml:space="preserve"> </w:t>
      </w:r>
      <w:r w:rsidR="00832A97" w:rsidRPr="00915042">
        <w:rPr>
          <w:rFonts w:ascii="Times New Roman" w:eastAsia="Times New Roman" w:hAnsi="Times New Roman" w:cs="Times New Roman"/>
          <w:i/>
          <w:sz w:val="20"/>
          <w:szCs w:val="20"/>
          <w:lang w:eastAsia="ru-RU"/>
        </w:rPr>
        <w:t>действующего на основании _____ (в случае заключения договора с юридическим лицом или физическим лицом, действующим по доверенности)/ и__________________</w:t>
      </w:r>
      <w:proofErr w:type="gramStart"/>
      <w:r w:rsidR="00832A97" w:rsidRPr="00915042">
        <w:rPr>
          <w:rFonts w:ascii="Times New Roman" w:eastAsia="Times New Roman" w:hAnsi="Times New Roman" w:cs="Times New Roman"/>
          <w:i/>
          <w:sz w:val="20"/>
          <w:szCs w:val="20"/>
          <w:lang w:eastAsia="ru-RU"/>
        </w:rPr>
        <w:t xml:space="preserve"> ,</w:t>
      </w:r>
      <w:proofErr w:type="gramEnd"/>
      <w:r w:rsidR="00832A97" w:rsidRPr="00915042">
        <w:rPr>
          <w:rFonts w:ascii="Times New Roman" w:eastAsia="Times New Roman" w:hAnsi="Times New Roman" w:cs="Times New Roman"/>
          <w:i/>
          <w:sz w:val="20"/>
          <w:szCs w:val="20"/>
          <w:lang w:eastAsia="ru-RU"/>
        </w:rPr>
        <w:t xml:space="preserve"> документ, удостоверяющий личность ________(в случае заключения договора с физическим лицом)</w:t>
      </w:r>
      <w:r w:rsidRPr="00915042">
        <w:rPr>
          <w:rFonts w:ascii="Times New Roman" w:eastAsia="Times New Roman" w:hAnsi="Times New Roman" w:cs="Times New Roman"/>
          <w:sz w:val="20"/>
          <w:szCs w:val="20"/>
          <w:lang w:eastAsia="ru-RU"/>
        </w:rPr>
        <w:t>, именуемый в дальнейшем Клиент, с другой стороны, заключили настоящий Акт о нижеследующем:</w:t>
      </w:r>
    </w:p>
    <w:p w:rsidR="002C3A1F" w:rsidRPr="00915042" w:rsidRDefault="002C3A1F" w:rsidP="002C3A1F">
      <w:pPr>
        <w:spacing w:after="0" w:line="240" w:lineRule="auto"/>
        <w:ind w:firstLine="567"/>
        <w:jc w:val="both"/>
        <w:rPr>
          <w:rFonts w:ascii="Times New Roman" w:eastAsia="Times New Roman" w:hAnsi="Times New Roman" w:cs="Times New Roman"/>
          <w:sz w:val="20"/>
          <w:szCs w:val="20"/>
          <w:lang w:eastAsia="ru-RU"/>
        </w:rPr>
      </w:pPr>
    </w:p>
    <w:p w:rsidR="002C3A1F" w:rsidRPr="00915042" w:rsidRDefault="000312A0" w:rsidP="0085745C">
      <w:pPr>
        <w:numPr>
          <w:ilvl w:val="0"/>
          <w:numId w:val="10"/>
        </w:numPr>
        <w:spacing w:after="0" w:line="240" w:lineRule="auto"/>
        <w:contextualSpacing/>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Банк</w:t>
      </w:r>
      <w:r w:rsidR="002C3A1F" w:rsidRPr="00915042">
        <w:rPr>
          <w:rFonts w:ascii="Times New Roman" w:eastAsia="Times New Roman" w:hAnsi="Times New Roman" w:cs="Times New Roman"/>
          <w:sz w:val="20"/>
          <w:szCs w:val="20"/>
          <w:lang w:eastAsia="ru-RU"/>
        </w:rPr>
        <w:t xml:space="preserve"> передает, а К</w:t>
      </w:r>
      <w:r w:rsidRPr="00915042">
        <w:rPr>
          <w:rFonts w:ascii="Times New Roman" w:eastAsia="Times New Roman" w:hAnsi="Times New Roman" w:cs="Times New Roman"/>
          <w:sz w:val="20"/>
          <w:szCs w:val="20"/>
          <w:lang w:eastAsia="ru-RU"/>
        </w:rPr>
        <w:t>лиент</w:t>
      </w:r>
      <w:r w:rsidR="002C3A1F" w:rsidRPr="00915042">
        <w:rPr>
          <w:rFonts w:ascii="Times New Roman" w:eastAsia="Times New Roman" w:hAnsi="Times New Roman" w:cs="Times New Roman"/>
          <w:sz w:val="20"/>
          <w:szCs w:val="20"/>
          <w:lang w:eastAsia="ru-RU"/>
        </w:rPr>
        <w:t xml:space="preserve"> принимает 1 (один) конверт под порядковым номером ______.</w:t>
      </w:r>
    </w:p>
    <w:p w:rsidR="002C3A1F" w:rsidRPr="00915042" w:rsidRDefault="002C3A1F" w:rsidP="002C3A1F">
      <w:pPr>
        <w:spacing w:after="0" w:line="240" w:lineRule="auto"/>
        <w:ind w:firstLine="567"/>
        <w:contextualSpacing/>
        <w:jc w:val="both"/>
        <w:rPr>
          <w:rFonts w:ascii="Times New Roman" w:eastAsia="Times New Roman" w:hAnsi="Times New Roman" w:cs="Times New Roman"/>
          <w:sz w:val="20"/>
          <w:szCs w:val="20"/>
          <w:lang w:eastAsia="ru-RU"/>
        </w:rPr>
      </w:pPr>
    </w:p>
    <w:p w:rsidR="002C3A1F" w:rsidRPr="00915042" w:rsidRDefault="000312A0" w:rsidP="0085745C">
      <w:pPr>
        <w:numPr>
          <w:ilvl w:val="0"/>
          <w:numId w:val="10"/>
        </w:numPr>
        <w:spacing w:after="0" w:line="240" w:lineRule="auto"/>
        <w:contextualSpacing/>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Клиент</w:t>
      </w:r>
      <w:r w:rsidR="002C3A1F" w:rsidRPr="00915042">
        <w:rPr>
          <w:rFonts w:ascii="Times New Roman" w:eastAsia="Times New Roman" w:hAnsi="Times New Roman" w:cs="Times New Roman"/>
          <w:sz w:val="20"/>
          <w:szCs w:val="20"/>
          <w:lang w:eastAsia="ru-RU"/>
        </w:rPr>
        <w:t xml:space="preserve"> подтверждает, что полученный конверт запечатан и не содержит признаков вскрытия.</w:t>
      </w:r>
    </w:p>
    <w:p w:rsidR="000312A0" w:rsidRPr="00915042" w:rsidRDefault="000312A0" w:rsidP="000312A0">
      <w:pPr>
        <w:spacing w:after="0" w:line="240" w:lineRule="auto"/>
        <w:ind w:left="1069"/>
        <w:contextualSpacing/>
        <w:jc w:val="both"/>
        <w:rPr>
          <w:rFonts w:ascii="Times New Roman" w:eastAsia="Times New Roman" w:hAnsi="Times New Roman" w:cs="Times New Roman"/>
          <w:sz w:val="20"/>
          <w:szCs w:val="20"/>
          <w:lang w:eastAsia="ru-RU"/>
        </w:rPr>
      </w:pPr>
    </w:p>
    <w:p w:rsidR="002C3A1F" w:rsidRPr="00915042" w:rsidRDefault="000312A0" w:rsidP="0085745C">
      <w:pPr>
        <w:numPr>
          <w:ilvl w:val="0"/>
          <w:numId w:val="10"/>
        </w:numPr>
        <w:spacing w:after="0" w:line="240" w:lineRule="auto"/>
        <w:contextualSpacing/>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Клиент</w:t>
      </w:r>
      <w:r w:rsidR="002C3A1F" w:rsidRPr="00915042">
        <w:rPr>
          <w:rFonts w:ascii="Times New Roman" w:eastAsia="Times New Roman" w:hAnsi="Times New Roman" w:cs="Times New Roman"/>
          <w:sz w:val="20"/>
          <w:szCs w:val="20"/>
          <w:lang w:eastAsia="ru-RU"/>
        </w:rPr>
        <w:t xml:space="preserve"> уведомлен, что с момента получения конверта несет персональную ответственность за сохранность и неразглашение сведений, содержащихся в данном конверте.</w:t>
      </w:r>
    </w:p>
    <w:p w:rsidR="002C3A1F" w:rsidRPr="00915042" w:rsidRDefault="002C3A1F" w:rsidP="000312A0">
      <w:pPr>
        <w:spacing w:after="0" w:line="240" w:lineRule="auto"/>
        <w:ind w:left="1069"/>
        <w:contextualSpacing/>
        <w:jc w:val="both"/>
        <w:rPr>
          <w:rFonts w:ascii="Times New Roman" w:eastAsia="Times New Roman" w:hAnsi="Times New Roman" w:cs="Times New Roman"/>
          <w:sz w:val="20"/>
          <w:szCs w:val="20"/>
          <w:lang w:eastAsia="ru-RU"/>
        </w:rPr>
      </w:pPr>
    </w:p>
    <w:p w:rsidR="002C3A1F" w:rsidRPr="00915042" w:rsidRDefault="000312A0" w:rsidP="0085745C">
      <w:pPr>
        <w:numPr>
          <w:ilvl w:val="0"/>
          <w:numId w:val="10"/>
        </w:numPr>
        <w:spacing w:after="0" w:line="240" w:lineRule="auto"/>
        <w:contextualSpacing/>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Клиент</w:t>
      </w:r>
      <w:r w:rsidR="002C3A1F" w:rsidRPr="00915042">
        <w:rPr>
          <w:rFonts w:ascii="Times New Roman" w:eastAsia="Times New Roman" w:hAnsi="Times New Roman" w:cs="Times New Roman"/>
          <w:sz w:val="20"/>
          <w:szCs w:val="20"/>
          <w:lang w:eastAsia="ru-RU"/>
        </w:rPr>
        <w:t xml:space="preserve"> подтверждает, что уведомлен о рисках, связанных с передачей данного конверта третьим лицам.</w:t>
      </w:r>
    </w:p>
    <w:p w:rsidR="002C3A1F" w:rsidRPr="00915042" w:rsidRDefault="002C3A1F" w:rsidP="00B56D58">
      <w:pPr>
        <w:spacing w:after="0" w:line="240" w:lineRule="auto"/>
        <w:ind w:left="1069"/>
        <w:contextualSpacing/>
        <w:jc w:val="both"/>
        <w:rPr>
          <w:rFonts w:ascii="Times New Roman" w:eastAsia="Times New Roman" w:hAnsi="Times New Roman" w:cs="Times New Roman"/>
          <w:sz w:val="20"/>
          <w:szCs w:val="20"/>
          <w:lang w:eastAsia="ru-RU"/>
        </w:rPr>
      </w:pPr>
    </w:p>
    <w:p w:rsidR="002C3A1F" w:rsidRPr="00915042" w:rsidRDefault="000312A0" w:rsidP="0085745C">
      <w:pPr>
        <w:numPr>
          <w:ilvl w:val="0"/>
          <w:numId w:val="10"/>
        </w:numPr>
        <w:spacing w:after="0" w:line="240" w:lineRule="auto"/>
        <w:contextualSpacing/>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Клиент</w:t>
      </w:r>
      <w:r w:rsidR="002C3A1F" w:rsidRPr="00915042">
        <w:rPr>
          <w:rFonts w:ascii="Times New Roman" w:eastAsia="Times New Roman" w:hAnsi="Times New Roman" w:cs="Times New Roman"/>
          <w:sz w:val="20"/>
          <w:szCs w:val="20"/>
          <w:lang w:eastAsia="ru-RU"/>
        </w:rPr>
        <w:t xml:space="preserve"> уведомлен о недопустимости нарушения законодательства Российской Федерации. </w:t>
      </w:r>
      <w:r w:rsidRPr="00915042">
        <w:rPr>
          <w:rFonts w:ascii="Times New Roman" w:eastAsia="Times New Roman" w:hAnsi="Times New Roman" w:cs="Times New Roman"/>
          <w:sz w:val="20"/>
          <w:szCs w:val="20"/>
          <w:lang w:eastAsia="ru-RU"/>
        </w:rPr>
        <w:t>Банк</w:t>
      </w:r>
      <w:r w:rsidR="002C3A1F" w:rsidRPr="00915042">
        <w:rPr>
          <w:rFonts w:ascii="Times New Roman" w:eastAsia="Times New Roman" w:hAnsi="Times New Roman" w:cs="Times New Roman"/>
          <w:sz w:val="20"/>
          <w:szCs w:val="20"/>
          <w:lang w:eastAsia="ru-RU"/>
        </w:rPr>
        <w:t xml:space="preserve"> вправе приостановить прием Поручений </w:t>
      </w:r>
      <w:r w:rsidRPr="00915042">
        <w:rPr>
          <w:rFonts w:ascii="Times New Roman" w:eastAsia="Times New Roman" w:hAnsi="Times New Roman" w:cs="Times New Roman"/>
          <w:sz w:val="20"/>
          <w:szCs w:val="20"/>
          <w:lang w:eastAsia="ru-RU"/>
        </w:rPr>
        <w:t>Клиента</w:t>
      </w:r>
      <w:r w:rsidR="002C3A1F" w:rsidRPr="00915042">
        <w:rPr>
          <w:rFonts w:ascii="Times New Roman" w:eastAsia="Times New Roman" w:hAnsi="Times New Roman" w:cs="Times New Roman"/>
          <w:sz w:val="20"/>
          <w:szCs w:val="20"/>
          <w:lang w:eastAsia="ru-RU"/>
        </w:rPr>
        <w:t xml:space="preserve"> в случае возникновения подозрений о том, что сделка совершается в целях легализации (отмывания) доходов, полученных преступным путем или финансирования терроризма.</w:t>
      </w:r>
    </w:p>
    <w:p w:rsidR="002C3A1F" w:rsidRPr="00915042" w:rsidRDefault="002C3A1F" w:rsidP="002C3A1F">
      <w:pPr>
        <w:spacing w:after="0" w:line="480" w:lineRule="auto"/>
        <w:ind w:firstLine="567"/>
        <w:rPr>
          <w:rFonts w:ascii="Times New Roman" w:eastAsia="Times New Roman" w:hAnsi="Times New Roman" w:cs="Times New Roman"/>
          <w:sz w:val="20"/>
          <w:szCs w:val="20"/>
          <w:lang w:eastAsia="ru-RU"/>
        </w:rPr>
      </w:pPr>
    </w:p>
    <w:p w:rsidR="000312A0" w:rsidRPr="00915042" w:rsidRDefault="000312A0" w:rsidP="000312A0">
      <w:pPr>
        <w:spacing w:after="0" w:line="240" w:lineRule="auto"/>
        <w:rPr>
          <w:rFonts w:ascii="Times New Roman" w:eastAsia="Times New Roman" w:hAnsi="Times New Roman" w:cs="Times New Roman"/>
          <w:bCs/>
          <w:iCs/>
          <w:sz w:val="18"/>
          <w:szCs w:val="18"/>
          <w:lang w:eastAsia="ru-RU"/>
        </w:rPr>
      </w:pPr>
      <w:r w:rsidRPr="00915042">
        <w:rPr>
          <w:rFonts w:ascii="Times New Roman" w:eastAsia="Times New Roman" w:hAnsi="Times New Roman" w:cs="Times New Roman"/>
          <w:bCs/>
          <w:iCs/>
          <w:sz w:val="18"/>
          <w:szCs w:val="18"/>
          <w:lang w:eastAsia="ru-RU"/>
        </w:rPr>
        <w:t>Клиент/Уполномоченное лицо Клиента_______________/____________________/</w:t>
      </w:r>
    </w:p>
    <w:p w:rsidR="000312A0" w:rsidRPr="00915042" w:rsidRDefault="000312A0" w:rsidP="000312A0">
      <w:pPr>
        <w:spacing w:after="0" w:line="240" w:lineRule="auto"/>
        <w:ind w:right="-568"/>
        <w:rPr>
          <w:rFonts w:ascii="Times New Roman" w:eastAsia="Times New Roman" w:hAnsi="Times New Roman" w:cs="Times New Roman"/>
          <w:bCs/>
          <w:i/>
          <w:iCs/>
          <w:sz w:val="18"/>
          <w:szCs w:val="18"/>
          <w:lang w:eastAsia="ru-RU"/>
        </w:rPr>
      </w:pPr>
      <w:r w:rsidRPr="00915042">
        <w:rPr>
          <w:rFonts w:ascii="Times New Roman" w:eastAsia="Times New Roman" w:hAnsi="Times New Roman" w:cs="Times New Roman"/>
          <w:bCs/>
          <w:i/>
          <w:iCs/>
          <w:sz w:val="18"/>
          <w:szCs w:val="18"/>
          <w:lang w:eastAsia="ru-RU"/>
        </w:rPr>
        <w:tab/>
      </w:r>
      <w:r w:rsidRPr="00915042">
        <w:rPr>
          <w:rFonts w:ascii="Times New Roman" w:eastAsia="Times New Roman" w:hAnsi="Times New Roman" w:cs="Times New Roman"/>
          <w:bCs/>
          <w:i/>
          <w:iCs/>
          <w:sz w:val="18"/>
          <w:szCs w:val="18"/>
          <w:lang w:eastAsia="ru-RU"/>
        </w:rPr>
        <w:tab/>
      </w:r>
      <w:r w:rsidRPr="00915042">
        <w:rPr>
          <w:rFonts w:ascii="Times New Roman" w:eastAsia="Times New Roman" w:hAnsi="Times New Roman" w:cs="Times New Roman"/>
          <w:bCs/>
          <w:i/>
          <w:iCs/>
          <w:sz w:val="18"/>
          <w:szCs w:val="18"/>
          <w:lang w:eastAsia="ru-RU"/>
        </w:rPr>
        <w:tab/>
      </w:r>
      <w:r w:rsidRPr="00915042">
        <w:rPr>
          <w:rFonts w:ascii="Times New Roman" w:eastAsia="Times New Roman" w:hAnsi="Times New Roman" w:cs="Times New Roman"/>
          <w:bCs/>
          <w:i/>
          <w:iCs/>
          <w:sz w:val="18"/>
          <w:szCs w:val="18"/>
          <w:lang w:eastAsia="ru-RU"/>
        </w:rPr>
        <w:tab/>
      </w:r>
      <w:r w:rsidRPr="00915042">
        <w:rPr>
          <w:rFonts w:ascii="Times New Roman" w:eastAsia="Times New Roman" w:hAnsi="Times New Roman" w:cs="Times New Roman"/>
          <w:bCs/>
          <w:i/>
          <w:iCs/>
          <w:sz w:val="18"/>
          <w:szCs w:val="18"/>
          <w:lang w:eastAsia="ru-RU"/>
        </w:rPr>
        <w:tab/>
      </w:r>
      <w:r w:rsidRPr="00915042">
        <w:rPr>
          <w:rFonts w:ascii="Times New Roman" w:eastAsia="Times New Roman" w:hAnsi="Times New Roman" w:cs="Times New Roman"/>
          <w:bCs/>
          <w:i/>
          <w:iCs/>
          <w:sz w:val="18"/>
          <w:szCs w:val="18"/>
          <w:lang w:eastAsia="ru-RU"/>
        </w:rPr>
        <w:tab/>
      </w:r>
      <w:r w:rsidRPr="00915042">
        <w:rPr>
          <w:rFonts w:ascii="Times New Roman" w:eastAsia="Times New Roman" w:hAnsi="Times New Roman" w:cs="Times New Roman"/>
          <w:bCs/>
          <w:i/>
          <w:iCs/>
          <w:sz w:val="18"/>
          <w:szCs w:val="18"/>
          <w:lang w:eastAsia="ru-RU"/>
        </w:rPr>
        <w:tab/>
      </w:r>
      <w:proofErr w:type="spellStart"/>
      <w:r w:rsidRPr="00915042">
        <w:rPr>
          <w:rFonts w:ascii="Times New Roman" w:eastAsia="Times New Roman" w:hAnsi="Times New Roman" w:cs="Times New Roman"/>
          <w:bCs/>
          <w:iCs/>
          <w:sz w:val="18"/>
          <w:szCs w:val="18"/>
          <w:lang w:eastAsia="ru-RU"/>
        </w:rPr>
        <w:t>мп</w:t>
      </w:r>
      <w:proofErr w:type="spellEnd"/>
      <w:r w:rsidRPr="00915042">
        <w:rPr>
          <w:rFonts w:ascii="Times New Roman" w:eastAsia="Times New Roman" w:hAnsi="Times New Roman" w:cs="Times New Roman"/>
          <w:bCs/>
          <w:i/>
          <w:iCs/>
          <w:sz w:val="18"/>
          <w:szCs w:val="18"/>
          <w:lang w:eastAsia="ru-RU"/>
        </w:rPr>
        <w:tab/>
      </w:r>
    </w:p>
    <w:p w:rsidR="000312A0" w:rsidRPr="00915042" w:rsidRDefault="000312A0" w:rsidP="000312A0">
      <w:pPr>
        <w:spacing w:line="240" w:lineRule="auto"/>
        <w:jc w:val="both"/>
        <w:rPr>
          <w:rFonts w:ascii="Times New Roman" w:eastAsia="Calibri" w:hAnsi="Times New Roman" w:cs="Times New Roman"/>
          <w:bCs/>
          <w:sz w:val="18"/>
          <w:szCs w:val="18"/>
        </w:rPr>
      </w:pPr>
    </w:p>
    <w:p w:rsidR="000312A0" w:rsidRPr="00915042" w:rsidRDefault="000312A0" w:rsidP="000312A0">
      <w:pPr>
        <w:spacing w:line="240" w:lineRule="auto"/>
        <w:jc w:val="both"/>
        <w:rPr>
          <w:rFonts w:ascii="Times New Roman" w:eastAsia="Calibri" w:hAnsi="Times New Roman" w:cs="Times New Roman"/>
        </w:rPr>
      </w:pPr>
      <w:r w:rsidRPr="00915042">
        <w:rPr>
          <w:rFonts w:ascii="Times New Roman" w:eastAsia="Calibri" w:hAnsi="Times New Roman" w:cs="Times New Roman"/>
          <w:bCs/>
          <w:sz w:val="18"/>
          <w:szCs w:val="18"/>
        </w:rPr>
        <w:t xml:space="preserve">ФИО, должность и подпись уполномоченного сотрудника Банка </w:t>
      </w:r>
      <w:r w:rsidRPr="00915042">
        <w:rPr>
          <w:rFonts w:ascii="Times New Roman" w:eastAsia="Calibri" w:hAnsi="Times New Roman" w:cs="Times New Roman"/>
        </w:rPr>
        <w:t>___________________________________</w:t>
      </w:r>
    </w:p>
    <w:p w:rsidR="002C3A1F" w:rsidRPr="00915042" w:rsidRDefault="002C3A1F" w:rsidP="002C3A1F">
      <w:pPr>
        <w:spacing w:after="0" w:line="480" w:lineRule="auto"/>
        <w:ind w:firstLine="567"/>
        <w:rPr>
          <w:rFonts w:ascii="Times New Roman" w:eastAsia="Times New Roman" w:hAnsi="Times New Roman" w:cs="Times New Roman"/>
          <w:sz w:val="20"/>
          <w:szCs w:val="20"/>
          <w:lang w:eastAsia="ru-RU"/>
        </w:rPr>
      </w:pPr>
    </w:p>
    <w:p w:rsidR="006B355D" w:rsidRPr="00915042" w:rsidRDefault="006B355D" w:rsidP="002C3A1F">
      <w:pPr>
        <w:spacing w:after="0" w:line="480" w:lineRule="auto"/>
        <w:ind w:firstLine="567"/>
        <w:rPr>
          <w:rFonts w:ascii="Times New Roman" w:eastAsia="Times New Roman" w:hAnsi="Times New Roman" w:cs="Times New Roman"/>
          <w:sz w:val="20"/>
          <w:szCs w:val="20"/>
          <w:lang w:eastAsia="ru-RU"/>
        </w:rPr>
      </w:pPr>
    </w:p>
    <w:p w:rsidR="006B355D" w:rsidRPr="00915042" w:rsidRDefault="006B355D" w:rsidP="002C3A1F">
      <w:pPr>
        <w:spacing w:after="0" w:line="480" w:lineRule="auto"/>
        <w:ind w:firstLine="567"/>
        <w:rPr>
          <w:rFonts w:ascii="Times New Roman" w:eastAsia="Times New Roman" w:hAnsi="Times New Roman" w:cs="Times New Roman"/>
          <w:sz w:val="20"/>
          <w:szCs w:val="20"/>
          <w:lang w:eastAsia="ru-RU"/>
        </w:rPr>
      </w:pPr>
    </w:p>
    <w:p w:rsidR="006B355D" w:rsidRPr="00915042" w:rsidRDefault="006B355D" w:rsidP="002C3A1F">
      <w:pPr>
        <w:spacing w:after="0" w:line="480" w:lineRule="auto"/>
        <w:ind w:firstLine="567"/>
        <w:rPr>
          <w:rFonts w:ascii="Times New Roman" w:eastAsia="Times New Roman" w:hAnsi="Times New Roman" w:cs="Times New Roman"/>
          <w:sz w:val="20"/>
          <w:szCs w:val="20"/>
          <w:lang w:eastAsia="ru-RU"/>
        </w:rPr>
      </w:pPr>
    </w:p>
    <w:p w:rsidR="00355C0A" w:rsidRPr="00915042" w:rsidRDefault="000D346A" w:rsidP="00355C0A">
      <w:pPr>
        <w:spacing w:after="0" w:line="240" w:lineRule="auto"/>
        <w:jc w:val="right"/>
        <w:rPr>
          <w:rFonts w:ascii="Times New Roman" w:eastAsia="Times New Roman" w:hAnsi="Times New Roman" w:cs="Times New Roman"/>
          <w:bCs/>
          <w:sz w:val="20"/>
          <w:szCs w:val="20"/>
          <w:lang w:eastAsia="ru-RU"/>
        </w:rPr>
      </w:pPr>
      <w:r w:rsidRPr="00915042">
        <w:rPr>
          <w:rFonts w:ascii="Times New Roman" w:eastAsia="Times New Roman" w:hAnsi="Times New Roman" w:cs="Times New Roman"/>
          <w:bCs/>
          <w:sz w:val="20"/>
          <w:szCs w:val="20"/>
          <w:lang w:eastAsia="ru-RU"/>
        </w:rPr>
        <w:lastRenderedPageBreak/>
        <w:t>Приложение 2</w:t>
      </w:r>
      <w:r w:rsidR="00FA233E" w:rsidRPr="00915042">
        <w:rPr>
          <w:rFonts w:ascii="Times New Roman" w:eastAsia="Times New Roman" w:hAnsi="Times New Roman" w:cs="Times New Roman"/>
          <w:bCs/>
          <w:sz w:val="20"/>
          <w:szCs w:val="20"/>
          <w:lang w:eastAsia="ru-RU"/>
        </w:rPr>
        <w:t>0</w:t>
      </w:r>
    </w:p>
    <w:p w:rsidR="00355C0A" w:rsidRPr="00915042" w:rsidRDefault="00355C0A" w:rsidP="00355C0A">
      <w:pPr>
        <w:spacing w:after="0" w:line="240" w:lineRule="auto"/>
        <w:jc w:val="right"/>
        <w:rPr>
          <w:rFonts w:ascii="Times New Roman" w:eastAsia="Times New Roman" w:hAnsi="Times New Roman" w:cs="Times New Roman"/>
          <w:bCs/>
          <w:sz w:val="20"/>
          <w:szCs w:val="20"/>
          <w:lang w:eastAsia="ru-RU"/>
        </w:rPr>
      </w:pPr>
      <w:r w:rsidRPr="00915042">
        <w:rPr>
          <w:rFonts w:ascii="Times New Roman" w:eastAsia="Times New Roman" w:hAnsi="Times New Roman" w:cs="Times New Roman"/>
          <w:bCs/>
          <w:sz w:val="20"/>
          <w:szCs w:val="20"/>
          <w:lang w:eastAsia="ru-RU"/>
        </w:rPr>
        <w:t>к Регламенту</w:t>
      </w:r>
    </w:p>
    <w:p w:rsidR="00355C0A" w:rsidRPr="00915042" w:rsidRDefault="00355C0A" w:rsidP="00355C0A">
      <w:pPr>
        <w:spacing w:after="0" w:line="240" w:lineRule="auto"/>
        <w:jc w:val="both"/>
        <w:rPr>
          <w:rFonts w:ascii="Times New Roman" w:eastAsia="Times New Roman" w:hAnsi="Times New Roman" w:cs="Times New Roman"/>
          <w:b/>
          <w:bCs/>
          <w:sz w:val="20"/>
          <w:szCs w:val="20"/>
          <w:lang w:eastAsia="ru-RU"/>
        </w:rPr>
      </w:pPr>
    </w:p>
    <w:p w:rsidR="00355C0A" w:rsidRPr="00915042" w:rsidRDefault="00355C0A" w:rsidP="00355C0A">
      <w:pPr>
        <w:spacing w:after="0" w:line="240" w:lineRule="auto"/>
        <w:jc w:val="both"/>
        <w:rPr>
          <w:rFonts w:ascii="Times New Roman" w:eastAsia="Times New Roman" w:hAnsi="Times New Roman" w:cs="Times New Roman"/>
          <w:b/>
          <w:bCs/>
          <w:sz w:val="20"/>
          <w:szCs w:val="20"/>
          <w:lang w:eastAsia="ru-RU"/>
        </w:rPr>
      </w:pPr>
    </w:p>
    <w:p w:rsidR="00355C0A" w:rsidRPr="00915042" w:rsidRDefault="00355C0A" w:rsidP="00355C0A">
      <w:pPr>
        <w:spacing w:after="0" w:line="240" w:lineRule="auto"/>
        <w:jc w:val="both"/>
        <w:rPr>
          <w:rFonts w:ascii="Times New Roman" w:eastAsia="Times New Roman" w:hAnsi="Times New Roman" w:cs="Times New Roman"/>
          <w:b/>
          <w:bCs/>
          <w:sz w:val="20"/>
          <w:szCs w:val="20"/>
          <w:lang w:eastAsia="ru-RU"/>
        </w:rPr>
      </w:pPr>
    </w:p>
    <w:p w:rsidR="00355C0A" w:rsidRPr="00915042" w:rsidRDefault="00355C0A" w:rsidP="00355C0A">
      <w:pPr>
        <w:spacing w:after="0" w:line="240" w:lineRule="auto"/>
        <w:jc w:val="both"/>
        <w:rPr>
          <w:rFonts w:ascii="Times New Roman" w:eastAsia="Times New Roman" w:hAnsi="Times New Roman" w:cs="Times New Roman"/>
          <w:b/>
          <w:bCs/>
          <w:sz w:val="20"/>
          <w:szCs w:val="20"/>
          <w:lang w:eastAsia="ru-RU"/>
        </w:rPr>
      </w:pPr>
    </w:p>
    <w:p w:rsidR="00355C0A" w:rsidRPr="00915042" w:rsidRDefault="00355C0A" w:rsidP="00355C0A">
      <w:pPr>
        <w:spacing w:after="0" w:line="240" w:lineRule="auto"/>
        <w:jc w:val="both"/>
        <w:rPr>
          <w:rFonts w:ascii="Times New Roman" w:eastAsia="Times New Roman" w:hAnsi="Times New Roman" w:cs="Times New Roman"/>
          <w:b/>
          <w:bCs/>
          <w:sz w:val="20"/>
          <w:szCs w:val="20"/>
          <w:lang w:eastAsia="ru-RU"/>
        </w:rPr>
      </w:pPr>
    </w:p>
    <w:p w:rsidR="00355C0A" w:rsidRPr="00915042" w:rsidRDefault="00355C0A" w:rsidP="00355C0A">
      <w:pPr>
        <w:spacing w:after="0" w:line="240" w:lineRule="auto"/>
        <w:jc w:val="center"/>
        <w:rPr>
          <w:rFonts w:ascii="Times New Roman" w:eastAsia="Times New Roman" w:hAnsi="Times New Roman" w:cs="Times New Roman"/>
          <w:b/>
          <w:bCs/>
          <w:sz w:val="20"/>
          <w:szCs w:val="20"/>
          <w:u w:val="single"/>
          <w:lang w:eastAsia="ru-RU"/>
        </w:rPr>
      </w:pPr>
      <w:r w:rsidRPr="00915042">
        <w:rPr>
          <w:rFonts w:ascii="Times New Roman" w:eastAsia="Times New Roman" w:hAnsi="Times New Roman" w:cs="Times New Roman"/>
          <w:b/>
          <w:bCs/>
          <w:sz w:val="20"/>
          <w:szCs w:val="20"/>
          <w:lang w:eastAsia="ru-RU"/>
        </w:rPr>
        <w:t>Доверенность  №</w:t>
      </w:r>
      <w:r w:rsidRPr="00915042">
        <w:rPr>
          <w:rFonts w:ascii="Times New Roman" w:eastAsia="Times New Roman" w:hAnsi="Times New Roman" w:cs="Times New Roman"/>
          <w:b/>
          <w:bCs/>
          <w:sz w:val="20"/>
          <w:szCs w:val="20"/>
          <w:u w:val="single"/>
          <w:lang w:eastAsia="ru-RU"/>
        </w:rPr>
        <w:t xml:space="preserve"> </w:t>
      </w:r>
      <w:r w:rsidRPr="00915042">
        <w:rPr>
          <w:rFonts w:ascii="Times New Roman" w:eastAsia="Times New Roman" w:hAnsi="Times New Roman" w:cs="Times New Roman"/>
          <w:b/>
          <w:bCs/>
          <w:sz w:val="20"/>
          <w:szCs w:val="20"/>
          <w:lang w:eastAsia="ru-RU"/>
        </w:rPr>
        <w:t>______</w:t>
      </w:r>
    </w:p>
    <w:p w:rsidR="00355C0A" w:rsidRPr="00915042" w:rsidRDefault="00355C0A" w:rsidP="00355C0A">
      <w:pPr>
        <w:spacing w:after="0" w:line="240" w:lineRule="auto"/>
        <w:jc w:val="both"/>
        <w:rPr>
          <w:rFonts w:ascii="Times New Roman" w:eastAsia="Times New Roman" w:hAnsi="Times New Roman" w:cs="Times New Roman"/>
          <w:b/>
          <w:bCs/>
          <w:sz w:val="20"/>
          <w:szCs w:val="20"/>
          <w:lang w:eastAsia="ru-RU"/>
        </w:rPr>
      </w:pP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г. Москва</w:t>
      </w:r>
      <w:r w:rsidRPr="00915042">
        <w:rPr>
          <w:rFonts w:ascii="Times New Roman" w:eastAsia="Times New Roman" w:hAnsi="Times New Roman" w:cs="Times New Roman"/>
          <w:sz w:val="20"/>
          <w:szCs w:val="20"/>
          <w:lang w:eastAsia="ru-RU"/>
        </w:rPr>
        <w:tab/>
      </w:r>
    </w:p>
    <w:p w:rsidR="00355C0A" w:rsidRPr="00915042" w:rsidRDefault="00355C0A" w:rsidP="00355C0A">
      <w:pPr>
        <w:spacing w:after="0" w:line="240" w:lineRule="auto"/>
        <w:jc w:val="both"/>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___________________________________________________________________________________</w:t>
      </w:r>
    </w:p>
    <w:p w:rsidR="00355C0A" w:rsidRPr="00915042" w:rsidRDefault="00355C0A" w:rsidP="00355C0A">
      <w:pPr>
        <w:spacing w:after="0" w:line="240" w:lineRule="auto"/>
        <w:jc w:val="both"/>
        <w:rPr>
          <w:rFonts w:ascii="Times New Roman" w:eastAsia="Times New Roman" w:hAnsi="Times New Roman" w:cs="Times New Roman"/>
          <w:b/>
          <w:bCs/>
          <w:sz w:val="20"/>
          <w:szCs w:val="20"/>
          <w:vertAlign w:val="superscript"/>
          <w:lang w:eastAsia="ru-RU"/>
        </w:rPr>
      </w:pPr>
      <w:r w:rsidRPr="00915042">
        <w:rPr>
          <w:rFonts w:ascii="Times New Roman" w:eastAsia="Times New Roman" w:hAnsi="Times New Roman" w:cs="Times New Roman"/>
          <w:b/>
          <w:bCs/>
          <w:sz w:val="20"/>
          <w:szCs w:val="20"/>
          <w:vertAlign w:val="superscript"/>
          <w:lang w:eastAsia="ru-RU"/>
        </w:rPr>
        <w:t>(дата  выдачи доверенности указывается  прописью)</w:t>
      </w:r>
    </w:p>
    <w:p w:rsidR="00355C0A" w:rsidRPr="00915042" w:rsidRDefault="00355C0A" w:rsidP="00355C0A">
      <w:pPr>
        <w:spacing w:after="0" w:line="240" w:lineRule="auto"/>
        <w:jc w:val="both"/>
        <w:rPr>
          <w:rFonts w:ascii="Times New Roman" w:eastAsia="Times New Roman" w:hAnsi="Times New Roman" w:cs="Times New Roman"/>
          <w:sz w:val="20"/>
          <w:szCs w:val="20"/>
          <w:vertAlign w:val="superscript"/>
          <w:lang w:eastAsia="ru-RU"/>
        </w:rPr>
      </w:pPr>
      <w:bookmarkStart w:id="0" w:name="OCRUncertain210"/>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__________________________________________________________________________________ </w:t>
      </w:r>
      <w:r w:rsidRPr="00915042">
        <w:rPr>
          <w:rFonts w:ascii="Times New Roman" w:eastAsia="Times New Roman" w:hAnsi="Times New Roman" w:cs="Times New Roman"/>
          <w:b/>
          <w:bCs/>
          <w:sz w:val="20"/>
          <w:szCs w:val="20"/>
          <w:lang w:eastAsia="ru-RU"/>
        </w:rPr>
        <w:t>(далее - Доверитель),</w:t>
      </w:r>
    </w:p>
    <w:bookmarkEnd w:id="0"/>
    <w:p w:rsidR="00355C0A" w:rsidRPr="00915042" w:rsidRDefault="00355C0A" w:rsidP="00355C0A">
      <w:pPr>
        <w:spacing w:after="0" w:line="36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паспорт:________ серия</w:t>
      </w:r>
      <w:proofErr w:type="gramStart"/>
      <w:r w:rsidRPr="00915042">
        <w:rPr>
          <w:rFonts w:ascii="Times New Roman" w:eastAsia="Times New Roman" w:hAnsi="Times New Roman" w:cs="Times New Roman"/>
          <w:sz w:val="20"/>
          <w:szCs w:val="20"/>
          <w:lang w:eastAsia="ru-RU"/>
        </w:rPr>
        <w:t xml:space="preserve"> </w:t>
      </w:r>
      <w:r w:rsidRPr="00915042">
        <w:rPr>
          <w:rFonts w:ascii="Times New Roman" w:eastAsia="Times New Roman" w:hAnsi="Times New Roman" w:cs="Times New Roman"/>
          <w:sz w:val="20"/>
          <w:szCs w:val="20"/>
          <w:u w:val="single"/>
          <w:lang w:eastAsia="ru-RU"/>
        </w:rPr>
        <w:t xml:space="preserve">        </w:t>
      </w:r>
      <w:r w:rsidRPr="00915042">
        <w:rPr>
          <w:rFonts w:ascii="Times New Roman" w:eastAsia="Times New Roman" w:hAnsi="Times New Roman" w:cs="Times New Roman"/>
          <w:sz w:val="20"/>
          <w:szCs w:val="20"/>
          <w:lang w:eastAsia="ru-RU"/>
        </w:rPr>
        <w:t xml:space="preserve"> ,</w:t>
      </w:r>
      <w:proofErr w:type="gramEnd"/>
      <w:r w:rsidRPr="00915042">
        <w:rPr>
          <w:rFonts w:ascii="Times New Roman" w:eastAsia="Times New Roman" w:hAnsi="Times New Roman" w:cs="Times New Roman"/>
          <w:sz w:val="20"/>
          <w:szCs w:val="20"/>
          <w:lang w:eastAsia="ru-RU"/>
        </w:rPr>
        <w:t xml:space="preserve"> № </w:t>
      </w:r>
      <w:r w:rsidRPr="00915042">
        <w:rPr>
          <w:rFonts w:ascii="Times New Roman" w:eastAsia="Times New Roman" w:hAnsi="Times New Roman" w:cs="Times New Roman"/>
          <w:sz w:val="20"/>
          <w:szCs w:val="20"/>
          <w:u w:val="single"/>
          <w:lang w:eastAsia="ru-RU"/>
        </w:rPr>
        <w:t xml:space="preserve">                </w:t>
      </w:r>
      <w:r w:rsidRPr="00915042">
        <w:rPr>
          <w:rFonts w:ascii="Times New Roman" w:eastAsia="Times New Roman" w:hAnsi="Times New Roman" w:cs="Times New Roman"/>
          <w:sz w:val="20"/>
          <w:szCs w:val="20"/>
          <w:lang w:eastAsia="ru-RU"/>
        </w:rPr>
        <w:t xml:space="preserve"> выдан</w:t>
      </w:r>
      <w:r w:rsidRPr="00915042">
        <w:rPr>
          <w:rFonts w:ascii="Times New Roman" w:eastAsia="Times New Roman" w:hAnsi="Times New Roman" w:cs="Times New Roman"/>
          <w:sz w:val="20"/>
          <w:szCs w:val="20"/>
          <w:u w:val="single"/>
          <w:lang w:eastAsia="ru-RU"/>
        </w:rPr>
        <w:t xml:space="preserve"> </w:t>
      </w:r>
      <w:r w:rsidRPr="00915042">
        <w:rPr>
          <w:rFonts w:ascii="Times New Roman" w:eastAsia="Times New Roman" w:hAnsi="Times New Roman" w:cs="Times New Roman"/>
          <w:sz w:val="20"/>
          <w:szCs w:val="20"/>
          <w:lang w:eastAsia="ru-RU"/>
        </w:rPr>
        <w:t>___________________________________________________________________________________</w:t>
      </w:r>
    </w:p>
    <w:p w:rsidR="00355C0A" w:rsidRPr="00915042" w:rsidRDefault="00355C0A" w:rsidP="00355C0A">
      <w:pPr>
        <w:spacing w:after="0" w:line="360" w:lineRule="auto"/>
        <w:jc w:val="both"/>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sz w:val="20"/>
          <w:szCs w:val="20"/>
          <w:u w:val="single"/>
          <w:lang w:eastAsia="ru-RU"/>
        </w:rPr>
        <w:t xml:space="preserve">                                                                                      </w:t>
      </w:r>
      <w:r w:rsidRPr="00915042">
        <w:rPr>
          <w:rFonts w:ascii="Times New Roman" w:eastAsia="Times New Roman" w:hAnsi="Times New Roman" w:cs="Times New Roman"/>
          <w:sz w:val="20"/>
          <w:szCs w:val="20"/>
          <w:lang w:eastAsia="ru-RU"/>
        </w:rPr>
        <w:t>, доверяет</w:t>
      </w:r>
      <w:bookmarkStart w:id="1" w:name="OCRUncertain216"/>
      <w:r w:rsidRPr="00915042">
        <w:rPr>
          <w:rFonts w:ascii="Times New Roman" w:eastAsia="Times New Roman" w:hAnsi="Times New Roman" w:cs="Times New Roman"/>
          <w:sz w:val="20"/>
          <w:szCs w:val="20"/>
          <w:lang w:eastAsia="ru-RU"/>
        </w:rPr>
        <w:t xml:space="preserve"> ООО «</w:t>
      </w:r>
      <w:proofErr w:type="spellStart"/>
      <w:r w:rsidRPr="00915042">
        <w:rPr>
          <w:rFonts w:ascii="Times New Roman" w:eastAsia="Times New Roman" w:hAnsi="Times New Roman" w:cs="Times New Roman"/>
          <w:sz w:val="20"/>
          <w:szCs w:val="20"/>
          <w:lang w:eastAsia="ru-RU"/>
        </w:rPr>
        <w:t>Экспобанк</w:t>
      </w:r>
      <w:proofErr w:type="spellEnd"/>
      <w:r w:rsidRPr="00915042">
        <w:rPr>
          <w:rFonts w:ascii="Times New Roman" w:eastAsia="Times New Roman" w:hAnsi="Times New Roman" w:cs="Times New Roman"/>
          <w:sz w:val="20"/>
          <w:szCs w:val="20"/>
          <w:lang w:eastAsia="ru-RU"/>
        </w:rPr>
        <w:t>»</w:t>
      </w:r>
      <w:r w:rsidRPr="00915042">
        <w:rPr>
          <w:rFonts w:ascii="Times New Roman" w:eastAsia="Times New Roman" w:hAnsi="Times New Roman" w:cs="Times New Roman"/>
          <w:b/>
          <w:bCs/>
          <w:sz w:val="20"/>
          <w:szCs w:val="20"/>
          <w:lang w:eastAsia="ru-RU"/>
        </w:rPr>
        <w:t xml:space="preserve"> (далее - Поверенный)</w:t>
      </w:r>
      <w:bookmarkEnd w:id="1"/>
      <w:r w:rsidRPr="00915042">
        <w:rPr>
          <w:rFonts w:ascii="Times New Roman" w:eastAsia="Times New Roman" w:hAnsi="Times New Roman" w:cs="Times New Roman"/>
          <w:b/>
          <w:bCs/>
          <w:sz w:val="20"/>
          <w:szCs w:val="20"/>
          <w:lang w:eastAsia="ru-RU"/>
        </w:rPr>
        <w:t>,</w:t>
      </w: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местонахождение: 107078, г. Москва, ул. Каланчевская, д. 29, стр. 2, ОГРН </w:t>
      </w:r>
      <w:r w:rsidR="00EE5E51" w:rsidRPr="00915042">
        <w:rPr>
          <w:rFonts w:ascii="Times New Roman" w:eastAsia="Times New Roman" w:hAnsi="Times New Roman" w:cs="Times New Roman"/>
          <w:sz w:val="20"/>
          <w:szCs w:val="20"/>
          <w:lang w:eastAsia="ru-RU"/>
        </w:rPr>
        <w:t>1027739504760</w:t>
      </w:r>
      <w:r w:rsidRPr="00915042">
        <w:rPr>
          <w:rFonts w:ascii="Times New Roman" w:eastAsia="Times New Roman" w:hAnsi="Times New Roman" w:cs="Times New Roman"/>
          <w:sz w:val="20"/>
          <w:szCs w:val="20"/>
          <w:lang w:eastAsia="ru-RU"/>
        </w:rPr>
        <w:t>, право осуществлять от имени Доверителя следующие действия:</w:t>
      </w: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1.</w:t>
      </w:r>
      <w:r w:rsidRPr="00915042">
        <w:rPr>
          <w:rFonts w:ascii="Times New Roman" w:eastAsia="Times New Roman" w:hAnsi="Times New Roman" w:cs="Times New Roman"/>
          <w:sz w:val="20"/>
          <w:szCs w:val="20"/>
          <w:lang w:eastAsia="ru-RU"/>
        </w:rPr>
        <w:tab/>
        <w:t>Совершать сделки купли-продажи ценных бумаг от имени и в интересах Доверителя и получать денежные средства по этим сделкам на счет</w:t>
      </w:r>
      <w:r w:rsidR="002D6A01" w:rsidRPr="00915042">
        <w:rPr>
          <w:rFonts w:ascii="Times New Roman" w:eastAsia="Times New Roman" w:hAnsi="Times New Roman" w:cs="Times New Roman"/>
          <w:sz w:val="20"/>
          <w:szCs w:val="20"/>
          <w:lang w:eastAsia="ru-RU"/>
        </w:rPr>
        <w:t xml:space="preserve"> Доверителя</w:t>
      </w:r>
      <w:r w:rsidRPr="00915042">
        <w:rPr>
          <w:rFonts w:ascii="Times New Roman" w:eastAsia="Times New Roman" w:hAnsi="Times New Roman" w:cs="Times New Roman"/>
          <w:sz w:val="20"/>
          <w:szCs w:val="20"/>
          <w:lang w:eastAsia="ru-RU"/>
        </w:rPr>
        <w:t xml:space="preserve"> в рамках договора на брокерское обслуживание №____________ от </w:t>
      </w:r>
      <w:r w:rsidR="002D6A01" w:rsidRPr="00915042">
        <w:rPr>
          <w:rFonts w:ascii="Times New Roman" w:eastAsia="Times New Roman" w:hAnsi="Times New Roman" w:cs="Times New Roman"/>
          <w:sz w:val="20"/>
          <w:szCs w:val="20"/>
          <w:lang w:eastAsia="ru-RU"/>
        </w:rPr>
        <w:t>«</w:t>
      </w:r>
      <w:r w:rsidRPr="00915042">
        <w:rPr>
          <w:rFonts w:ascii="Times New Roman" w:eastAsia="Times New Roman" w:hAnsi="Times New Roman" w:cs="Times New Roman"/>
          <w:sz w:val="20"/>
          <w:szCs w:val="20"/>
          <w:lang w:eastAsia="ru-RU"/>
        </w:rPr>
        <w:t>____</w:t>
      </w:r>
      <w:r w:rsidR="002D6A01" w:rsidRPr="00915042">
        <w:rPr>
          <w:rFonts w:ascii="Times New Roman" w:eastAsia="Times New Roman" w:hAnsi="Times New Roman" w:cs="Times New Roman"/>
          <w:sz w:val="20"/>
          <w:szCs w:val="20"/>
          <w:lang w:eastAsia="ru-RU"/>
        </w:rPr>
        <w:t>»</w:t>
      </w:r>
      <w:r w:rsidRPr="00915042">
        <w:rPr>
          <w:rFonts w:ascii="Times New Roman" w:eastAsia="Times New Roman" w:hAnsi="Times New Roman" w:cs="Times New Roman"/>
          <w:sz w:val="20"/>
          <w:szCs w:val="20"/>
          <w:lang w:eastAsia="ru-RU"/>
        </w:rPr>
        <w:t>______________</w:t>
      </w:r>
      <w:r w:rsidRPr="00915042">
        <w:rPr>
          <w:rFonts w:ascii="Times New Roman" w:eastAsia="Times New Roman" w:hAnsi="Times New Roman" w:cs="Times New Roman"/>
          <w:b/>
          <w:bCs/>
          <w:sz w:val="20"/>
          <w:szCs w:val="20"/>
          <w:lang w:eastAsia="ru-RU"/>
        </w:rPr>
        <w:t xml:space="preserve"> </w:t>
      </w:r>
      <w:proofErr w:type="gramStart"/>
      <w:r w:rsidRPr="00915042">
        <w:rPr>
          <w:rFonts w:ascii="Times New Roman" w:eastAsia="Times New Roman" w:hAnsi="Times New Roman" w:cs="Times New Roman"/>
          <w:sz w:val="20"/>
          <w:szCs w:val="20"/>
          <w:lang w:eastAsia="ru-RU"/>
        </w:rPr>
        <w:t>г</w:t>
      </w:r>
      <w:proofErr w:type="gramEnd"/>
      <w:r w:rsidRPr="00915042">
        <w:rPr>
          <w:rFonts w:ascii="Times New Roman" w:eastAsia="Times New Roman" w:hAnsi="Times New Roman" w:cs="Times New Roman"/>
          <w:sz w:val="20"/>
          <w:szCs w:val="20"/>
          <w:lang w:eastAsia="ru-RU"/>
        </w:rPr>
        <w:t>.</w:t>
      </w: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2.</w:t>
      </w:r>
      <w:r w:rsidRPr="00915042">
        <w:rPr>
          <w:rFonts w:ascii="Times New Roman" w:eastAsia="Times New Roman" w:hAnsi="Times New Roman" w:cs="Times New Roman"/>
          <w:sz w:val="20"/>
          <w:szCs w:val="20"/>
          <w:lang w:eastAsia="ru-RU"/>
        </w:rPr>
        <w:tab/>
      </w:r>
      <w:proofErr w:type="gramStart"/>
      <w:r w:rsidRPr="00915042">
        <w:rPr>
          <w:rFonts w:ascii="Times New Roman" w:eastAsia="Times New Roman" w:hAnsi="Times New Roman" w:cs="Times New Roman"/>
          <w:sz w:val="20"/>
          <w:szCs w:val="20"/>
          <w:lang w:eastAsia="ru-RU"/>
        </w:rPr>
        <w:t xml:space="preserve">Перерегистрировать права собственности на ценные бумаги Доверителя в </w:t>
      </w:r>
      <w:r w:rsidR="002D6A01" w:rsidRPr="00915042">
        <w:rPr>
          <w:rFonts w:ascii="Times New Roman" w:eastAsia="Times New Roman" w:hAnsi="Times New Roman" w:cs="Times New Roman"/>
          <w:sz w:val="20"/>
          <w:szCs w:val="20"/>
          <w:lang w:eastAsia="ru-RU"/>
        </w:rPr>
        <w:t xml:space="preserve">Депозитариях, </w:t>
      </w:r>
      <w:r w:rsidRPr="00915042">
        <w:rPr>
          <w:rFonts w:ascii="Times New Roman" w:eastAsia="Times New Roman" w:hAnsi="Times New Roman" w:cs="Times New Roman"/>
          <w:sz w:val="20"/>
          <w:szCs w:val="20"/>
          <w:lang w:eastAsia="ru-RU"/>
        </w:rPr>
        <w:t xml:space="preserve">Реестрах владельцев ценных бумаг, в том числе выдавать от имени Доверителя </w:t>
      </w:r>
      <w:r w:rsidR="002D6A01" w:rsidRPr="00915042">
        <w:rPr>
          <w:rFonts w:ascii="Times New Roman" w:eastAsia="Times New Roman" w:hAnsi="Times New Roman" w:cs="Times New Roman"/>
          <w:sz w:val="20"/>
          <w:szCs w:val="20"/>
          <w:lang w:eastAsia="ru-RU"/>
        </w:rPr>
        <w:t>все необходимые Поручения, Распоряжения</w:t>
      </w:r>
      <w:r w:rsidRPr="00915042">
        <w:rPr>
          <w:rFonts w:ascii="Times New Roman" w:eastAsia="Times New Roman" w:hAnsi="Times New Roman" w:cs="Times New Roman"/>
          <w:sz w:val="20"/>
          <w:szCs w:val="20"/>
          <w:lang w:eastAsia="ru-RU"/>
        </w:rPr>
        <w:t xml:space="preserve"> и оформлять от имени Доверителя любые другие документы, необходимые для перерегистрации</w:t>
      </w:r>
      <w:r w:rsidR="002D6A01" w:rsidRPr="00915042">
        <w:rPr>
          <w:rFonts w:ascii="Times New Roman" w:eastAsia="Times New Roman" w:hAnsi="Times New Roman" w:cs="Times New Roman"/>
          <w:sz w:val="20"/>
          <w:szCs w:val="20"/>
          <w:lang w:eastAsia="ru-RU"/>
        </w:rPr>
        <w:t xml:space="preserve"> прав собственности на ценные бумаги</w:t>
      </w:r>
      <w:r w:rsidRPr="00915042">
        <w:rPr>
          <w:rFonts w:ascii="Times New Roman" w:eastAsia="Times New Roman" w:hAnsi="Times New Roman" w:cs="Times New Roman"/>
          <w:sz w:val="20"/>
          <w:szCs w:val="20"/>
          <w:lang w:eastAsia="ru-RU"/>
        </w:rPr>
        <w:t xml:space="preserve"> в соответствии с правилами </w:t>
      </w:r>
      <w:r w:rsidR="002D6A01" w:rsidRPr="00915042">
        <w:rPr>
          <w:rFonts w:ascii="Times New Roman" w:eastAsia="Times New Roman" w:hAnsi="Times New Roman" w:cs="Times New Roman"/>
          <w:sz w:val="20"/>
          <w:szCs w:val="20"/>
          <w:lang w:eastAsia="ru-RU"/>
        </w:rPr>
        <w:t xml:space="preserve">Депозитария, </w:t>
      </w:r>
      <w:r w:rsidRPr="00915042">
        <w:rPr>
          <w:rFonts w:ascii="Times New Roman" w:eastAsia="Times New Roman" w:hAnsi="Times New Roman" w:cs="Times New Roman"/>
          <w:sz w:val="20"/>
          <w:szCs w:val="20"/>
          <w:lang w:eastAsia="ru-RU"/>
        </w:rPr>
        <w:t xml:space="preserve">Реестродержателя, получать выписки </w:t>
      </w:r>
      <w:r w:rsidR="002D6A01" w:rsidRPr="00915042">
        <w:rPr>
          <w:rFonts w:ascii="Times New Roman" w:eastAsia="Times New Roman" w:hAnsi="Times New Roman" w:cs="Times New Roman"/>
          <w:sz w:val="20"/>
          <w:szCs w:val="20"/>
          <w:lang w:eastAsia="ru-RU"/>
        </w:rPr>
        <w:t xml:space="preserve">по счету депо, выписки </w:t>
      </w:r>
      <w:r w:rsidRPr="00915042">
        <w:rPr>
          <w:rFonts w:ascii="Times New Roman" w:eastAsia="Times New Roman" w:hAnsi="Times New Roman" w:cs="Times New Roman"/>
          <w:sz w:val="20"/>
          <w:szCs w:val="20"/>
          <w:lang w:eastAsia="ru-RU"/>
        </w:rPr>
        <w:t>из Реестров, осуществлять перевод ценных бумаг между счетами</w:t>
      </w:r>
      <w:proofErr w:type="gramEnd"/>
      <w:r w:rsidRPr="00915042">
        <w:rPr>
          <w:rFonts w:ascii="Times New Roman" w:eastAsia="Times New Roman" w:hAnsi="Times New Roman" w:cs="Times New Roman"/>
          <w:sz w:val="20"/>
          <w:szCs w:val="20"/>
          <w:lang w:eastAsia="ru-RU"/>
        </w:rPr>
        <w:t xml:space="preserve"> хранения и торговыми счетами.</w:t>
      </w: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3.</w:t>
      </w:r>
      <w:r w:rsidRPr="00915042">
        <w:rPr>
          <w:rFonts w:ascii="Times New Roman" w:eastAsia="Times New Roman" w:hAnsi="Times New Roman" w:cs="Times New Roman"/>
          <w:sz w:val="20"/>
          <w:szCs w:val="20"/>
          <w:lang w:eastAsia="ru-RU"/>
        </w:rPr>
        <w:tab/>
        <w:t xml:space="preserve">Осуществлять регистрацию купленных Доверителем ценных бумаг на имя Банка как номинального держателя в </w:t>
      </w:r>
      <w:r w:rsidR="002D6A01" w:rsidRPr="00915042">
        <w:rPr>
          <w:rFonts w:ascii="Times New Roman" w:eastAsia="Times New Roman" w:hAnsi="Times New Roman" w:cs="Times New Roman"/>
          <w:sz w:val="20"/>
          <w:szCs w:val="20"/>
          <w:lang w:eastAsia="ru-RU"/>
        </w:rPr>
        <w:t xml:space="preserve">Депозитариях, </w:t>
      </w:r>
      <w:r w:rsidRPr="00915042">
        <w:rPr>
          <w:rFonts w:ascii="Times New Roman" w:eastAsia="Times New Roman" w:hAnsi="Times New Roman" w:cs="Times New Roman"/>
          <w:sz w:val="20"/>
          <w:szCs w:val="20"/>
          <w:lang w:eastAsia="ru-RU"/>
        </w:rPr>
        <w:t>Реестрах владельцев ценных бумаг.</w:t>
      </w: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4.</w:t>
      </w:r>
      <w:r w:rsidRPr="00915042">
        <w:rPr>
          <w:rFonts w:ascii="Times New Roman" w:eastAsia="Times New Roman" w:hAnsi="Times New Roman" w:cs="Times New Roman"/>
          <w:sz w:val="20"/>
          <w:szCs w:val="20"/>
          <w:lang w:eastAsia="ru-RU"/>
        </w:rPr>
        <w:tab/>
        <w:t>Доверять исполнение всех вышеуказанных действий третьим лицам, принимая солидарную ответственность за действия этих лиц в отношении имущества Доверителя.</w:t>
      </w:r>
    </w:p>
    <w:p w:rsidR="002D6A01" w:rsidRPr="00915042" w:rsidRDefault="002D6A01" w:rsidP="00355C0A">
      <w:pPr>
        <w:spacing w:after="0" w:line="240" w:lineRule="auto"/>
        <w:jc w:val="both"/>
        <w:rPr>
          <w:rFonts w:ascii="Times New Roman" w:eastAsia="Times New Roman" w:hAnsi="Times New Roman" w:cs="Times New Roman"/>
          <w:sz w:val="20"/>
          <w:szCs w:val="20"/>
          <w:lang w:eastAsia="ru-RU"/>
        </w:rPr>
      </w:pPr>
    </w:p>
    <w:p w:rsidR="002D6A01" w:rsidRPr="00915042" w:rsidRDefault="002D6A01" w:rsidP="00355C0A">
      <w:pPr>
        <w:spacing w:after="0" w:line="240" w:lineRule="auto"/>
        <w:jc w:val="both"/>
        <w:rPr>
          <w:rFonts w:ascii="Times New Roman" w:eastAsia="Times New Roman" w:hAnsi="Times New Roman" w:cs="Times New Roman"/>
          <w:sz w:val="20"/>
          <w:szCs w:val="20"/>
          <w:lang w:eastAsia="ru-RU"/>
        </w:rPr>
      </w:pPr>
    </w:p>
    <w:p w:rsidR="002D6A01" w:rsidRPr="00915042" w:rsidRDefault="002D6A01" w:rsidP="00355C0A">
      <w:pPr>
        <w:spacing w:after="0" w:line="240" w:lineRule="auto"/>
        <w:jc w:val="both"/>
        <w:rPr>
          <w:rFonts w:ascii="Times New Roman" w:eastAsia="Times New Roman" w:hAnsi="Times New Roman" w:cs="Times New Roman"/>
          <w:sz w:val="20"/>
          <w:szCs w:val="20"/>
          <w:lang w:eastAsia="ru-RU"/>
        </w:rPr>
      </w:pPr>
    </w:p>
    <w:p w:rsidR="002D6A01" w:rsidRPr="00915042" w:rsidRDefault="002D6A01" w:rsidP="00355C0A">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Доверенность выдана без права передоверия.</w:t>
      </w:r>
    </w:p>
    <w:p w:rsidR="00355C0A" w:rsidRPr="00915042" w:rsidRDefault="002D6A01" w:rsidP="00355C0A">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Доверенность действует до «__» __________</w:t>
      </w:r>
      <w:r w:rsidR="00355C0A" w:rsidRPr="00915042">
        <w:rPr>
          <w:rFonts w:ascii="Times New Roman" w:eastAsia="Times New Roman" w:hAnsi="Times New Roman" w:cs="Times New Roman"/>
          <w:sz w:val="20"/>
          <w:szCs w:val="20"/>
          <w:lang w:eastAsia="ru-RU"/>
        </w:rPr>
        <w:t xml:space="preserve"> 20___ г.</w:t>
      </w: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Доверитель: ___________________________   ____________________ </w:t>
      </w:r>
    </w:p>
    <w:p w:rsidR="00355C0A" w:rsidRPr="00915042" w:rsidRDefault="00355C0A" w:rsidP="00355C0A">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ab/>
        <w:t xml:space="preserve"> </w:t>
      </w:r>
      <w:r w:rsidRPr="00915042">
        <w:rPr>
          <w:rFonts w:ascii="Times New Roman" w:eastAsia="Times New Roman" w:hAnsi="Times New Roman" w:cs="Times New Roman"/>
          <w:sz w:val="20"/>
          <w:szCs w:val="20"/>
          <w:lang w:eastAsia="ru-RU"/>
        </w:rPr>
        <w:tab/>
        <w:t xml:space="preserve">          (подпись)</w:t>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t xml:space="preserve">           (дата)</w:t>
      </w:r>
    </w:p>
    <w:p w:rsidR="002C3A1F" w:rsidRPr="00915042" w:rsidRDefault="002C3A1F"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2D6A01" w:rsidRPr="00915042" w:rsidRDefault="002D6A01" w:rsidP="000E53D2">
      <w:pPr>
        <w:tabs>
          <w:tab w:val="left" w:pos="3763"/>
        </w:tabs>
        <w:spacing w:after="0"/>
        <w:jc w:val="right"/>
        <w:rPr>
          <w:rFonts w:ascii="Times New Roman" w:hAnsi="Times New Roman" w:cs="Times New Roman"/>
          <w:sz w:val="20"/>
          <w:szCs w:val="20"/>
        </w:rPr>
      </w:pPr>
    </w:p>
    <w:p w:rsidR="000E53D2" w:rsidRPr="00915042" w:rsidRDefault="002A6257" w:rsidP="000E53D2">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w:t>
      </w:r>
      <w:r w:rsidR="000E53D2" w:rsidRPr="00915042">
        <w:rPr>
          <w:rFonts w:ascii="Times New Roman" w:hAnsi="Times New Roman" w:cs="Times New Roman"/>
          <w:sz w:val="20"/>
          <w:szCs w:val="20"/>
        </w:rPr>
        <w:t xml:space="preserve">риложение № </w:t>
      </w:r>
      <w:r w:rsidR="00621C22" w:rsidRPr="00915042">
        <w:rPr>
          <w:rFonts w:ascii="Times New Roman" w:hAnsi="Times New Roman" w:cs="Times New Roman"/>
          <w:sz w:val="20"/>
          <w:szCs w:val="20"/>
        </w:rPr>
        <w:t>2</w:t>
      </w:r>
      <w:r w:rsidR="00FA233E" w:rsidRPr="00915042">
        <w:rPr>
          <w:rFonts w:ascii="Times New Roman" w:hAnsi="Times New Roman" w:cs="Times New Roman"/>
          <w:sz w:val="20"/>
          <w:szCs w:val="20"/>
        </w:rPr>
        <w:t>1</w:t>
      </w:r>
    </w:p>
    <w:p w:rsidR="000E53D2" w:rsidRPr="00915042" w:rsidRDefault="000E53D2" w:rsidP="000E53D2">
      <w:pPr>
        <w:tabs>
          <w:tab w:val="left" w:pos="3763"/>
        </w:tabs>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0E53D2" w:rsidRPr="00915042" w:rsidRDefault="000E53D2" w:rsidP="002859AE">
      <w:pPr>
        <w:tabs>
          <w:tab w:val="left" w:pos="3763"/>
        </w:tabs>
        <w:jc w:val="right"/>
        <w:rPr>
          <w:rFonts w:ascii="Times New Roman" w:hAnsi="Times New Roman" w:cs="Times New Roman"/>
          <w:sz w:val="20"/>
          <w:szCs w:val="20"/>
        </w:rPr>
      </w:pPr>
    </w:p>
    <w:p w:rsidR="006D5AC1" w:rsidRPr="00915042" w:rsidRDefault="006D5AC1" w:rsidP="006D5AC1">
      <w:pPr>
        <w:widowControl w:val="0"/>
        <w:spacing w:after="0" w:line="240" w:lineRule="auto"/>
        <w:ind w:left="-567" w:firstLine="567"/>
        <w:jc w:val="center"/>
        <w:rPr>
          <w:rFonts w:ascii="Times New Roman" w:eastAsia="Times New Roman" w:hAnsi="Times New Roman" w:cs="Times New Roman"/>
          <w:sz w:val="20"/>
          <w:szCs w:val="20"/>
          <w:lang w:eastAsia="ru-RU"/>
        </w:rPr>
      </w:pPr>
    </w:p>
    <w:p w:rsidR="006D5AC1" w:rsidRPr="00915042" w:rsidRDefault="006D5AC1" w:rsidP="006D5AC1">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3BFDC09E" wp14:editId="10D346B7">
            <wp:simplePos x="0" y="0"/>
            <wp:positionH relativeFrom="column">
              <wp:posOffset>-342900</wp:posOffset>
            </wp:positionH>
            <wp:positionV relativeFrom="paragraph">
              <wp:posOffset>-342900</wp:posOffset>
            </wp:positionV>
            <wp:extent cx="2400300" cy="1028700"/>
            <wp:effectExtent l="0" t="0" r="0" b="0"/>
            <wp:wrapNone/>
            <wp:docPr id="2" name="Рисунок 2" descr="Blan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
                    <pic:cNvPicPr>
                      <a:picLocks noChangeAspect="1" noChangeArrowheads="1"/>
                    </pic:cNvPicPr>
                  </pic:nvPicPr>
                  <pic:blipFill>
                    <a:blip r:embed="rId13">
                      <a:extLst>
                        <a:ext uri="{28A0092B-C50C-407E-A947-70E740481C1C}">
                          <a14:useLocalDpi xmlns:a14="http://schemas.microsoft.com/office/drawing/2010/main" val="0"/>
                        </a:ext>
                      </a:extLst>
                    </a:blip>
                    <a:srcRect l="10579" t="3206" r="57683" b="87177"/>
                    <a:stretch>
                      <a:fillRect/>
                    </a:stretch>
                  </pic:blipFill>
                  <pic:spPr bwMode="auto">
                    <a:xfrm>
                      <a:off x="0" y="0"/>
                      <a:ext cx="2400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AC1" w:rsidRPr="00915042" w:rsidRDefault="006D5AC1" w:rsidP="006D5AC1">
      <w:pPr>
        <w:spacing w:after="0" w:line="240" w:lineRule="auto"/>
        <w:rPr>
          <w:rFonts w:ascii="Times New Roman" w:eastAsia="Times New Roman" w:hAnsi="Times New Roman" w:cs="Times New Roman"/>
          <w:sz w:val="20"/>
          <w:szCs w:val="20"/>
          <w:lang w:eastAsia="ru-RU"/>
        </w:rPr>
      </w:pPr>
    </w:p>
    <w:p w:rsidR="006D5AC1" w:rsidRPr="00915042" w:rsidRDefault="006D5AC1" w:rsidP="006D5AC1">
      <w:pPr>
        <w:spacing w:after="0" w:line="240" w:lineRule="auto"/>
        <w:rPr>
          <w:rFonts w:ascii="Times New Roman" w:eastAsia="Times New Roman" w:hAnsi="Times New Roman" w:cs="Times New Roman"/>
          <w:sz w:val="20"/>
          <w:szCs w:val="20"/>
          <w:lang w:eastAsia="ru-RU"/>
        </w:rPr>
      </w:pPr>
    </w:p>
    <w:p w:rsidR="006D5AC1" w:rsidRPr="00915042" w:rsidRDefault="006D5AC1" w:rsidP="006D5AC1">
      <w:pPr>
        <w:spacing w:after="0" w:line="240" w:lineRule="auto"/>
        <w:rPr>
          <w:rFonts w:ascii="Times New Roman" w:eastAsia="Times New Roman" w:hAnsi="Times New Roman" w:cs="Times New Roman"/>
          <w:sz w:val="20"/>
          <w:szCs w:val="20"/>
          <w:lang w:eastAsia="ru-RU"/>
        </w:rPr>
      </w:pPr>
    </w:p>
    <w:p w:rsidR="006D5AC1" w:rsidRPr="00915042" w:rsidRDefault="006D5AC1" w:rsidP="006D5AC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ООО «</w:t>
      </w:r>
      <w:proofErr w:type="spellStart"/>
      <w:r w:rsidRPr="00915042">
        <w:rPr>
          <w:rFonts w:ascii="Times New Roman" w:eastAsia="Times New Roman" w:hAnsi="Times New Roman" w:cs="Times New Roman"/>
          <w:sz w:val="18"/>
          <w:szCs w:val="18"/>
          <w:lang w:eastAsia="ru-RU"/>
        </w:rPr>
        <w:t>Экспобанк</w:t>
      </w:r>
      <w:proofErr w:type="spellEnd"/>
      <w:r w:rsidRPr="00915042">
        <w:rPr>
          <w:rFonts w:ascii="Times New Roman" w:eastAsia="Times New Roman" w:hAnsi="Times New Roman" w:cs="Times New Roman"/>
          <w:sz w:val="18"/>
          <w:szCs w:val="18"/>
          <w:lang w:eastAsia="ru-RU"/>
        </w:rPr>
        <w:t>»</w:t>
      </w:r>
    </w:p>
    <w:p w:rsidR="006D5AC1" w:rsidRPr="00915042" w:rsidRDefault="006D5AC1" w:rsidP="006D5AC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Россия, 107078, </w:t>
      </w:r>
      <w:proofErr w:type="spellStart"/>
      <w:r w:rsidRPr="00915042">
        <w:rPr>
          <w:rFonts w:ascii="Times New Roman" w:eastAsia="Times New Roman" w:hAnsi="Times New Roman" w:cs="Times New Roman"/>
          <w:sz w:val="18"/>
          <w:szCs w:val="18"/>
          <w:lang w:eastAsia="ru-RU"/>
        </w:rPr>
        <w:t>г</w:t>
      </w:r>
      <w:proofErr w:type="gramStart"/>
      <w:r w:rsidRPr="00915042">
        <w:rPr>
          <w:rFonts w:ascii="Times New Roman" w:eastAsia="Times New Roman" w:hAnsi="Times New Roman" w:cs="Times New Roman"/>
          <w:sz w:val="18"/>
          <w:szCs w:val="18"/>
          <w:lang w:eastAsia="ru-RU"/>
        </w:rPr>
        <w:t>.М</w:t>
      </w:r>
      <w:proofErr w:type="gramEnd"/>
      <w:r w:rsidRPr="00915042">
        <w:rPr>
          <w:rFonts w:ascii="Times New Roman" w:eastAsia="Times New Roman" w:hAnsi="Times New Roman" w:cs="Times New Roman"/>
          <w:sz w:val="18"/>
          <w:szCs w:val="18"/>
          <w:lang w:eastAsia="ru-RU"/>
        </w:rPr>
        <w:t>осква</w:t>
      </w:r>
      <w:proofErr w:type="spellEnd"/>
    </w:p>
    <w:p w:rsidR="006D5AC1" w:rsidRPr="00915042" w:rsidRDefault="006D5AC1" w:rsidP="006D5AC1">
      <w:pPr>
        <w:spacing w:after="0" w:line="240" w:lineRule="auto"/>
        <w:rPr>
          <w:rFonts w:ascii="Times New Roman" w:eastAsia="Times New Roman" w:hAnsi="Times New Roman" w:cs="Times New Roman"/>
          <w:sz w:val="18"/>
          <w:szCs w:val="18"/>
          <w:lang w:eastAsia="ru-RU"/>
        </w:rPr>
      </w:pPr>
      <w:proofErr w:type="spellStart"/>
      <w:r w:rsidRPr="00915042">
        <w:rPr>
          <w:rFonts w:ascii="Times New Roman" w:eastAsia="Times New Roman" w:hAnsi="Times New Roman" w:cs="Times New Roman"/>
          <w:sz w:val="18"/>
          <w:szCs w:val="18"/>
          <w:lang w:eastAsia="ru-RU"/>
        </w:rPr>
        <w:t>ул</w:t>
      </w:r>
      <w:proofErr w:type="gramStart"/>
      <w:r w:rsidRPr="00915042">
        <w:rPr>
          <w:rFonts w:ascii="Times New Roman" w:eastAsia="Times New Roman" w:hAnsi="Times New Roman" w:cs="Times New Roman"/>
          <w:sz w:val="18"/>
          <w:szCs w:val="18"/>
          <w:lang w:eastAsia="ru-RU"/>
        </w:rPr>
        <w:t>.К</w:t>
      </w:r>
      <w:proofErr w:type="gramEnd"/>
      <w:r w:rsidRPr="00915042">
        <w:rPr>
          <w:rFonts w:ascii="Times New Roman" w:eastAsia="Times New Roman" w:hAnsi="Times New Roman" w:cs="Times New Roman"/>
          <w:sz w:val="18"/>
          <w:szCs w:val="18"/>
          <w:lang w:eastAsia="ru-RU"/>
        </w:rPr>
        <w:t>аланчевская</w:t>
      </w:r>
      <w:proofErr w:type="spellEnd"/>
      <w:r w:rsidRPr="00915042">
        <w:rPr>
          <w:rFonts w:ascii="Times New Roman" w:eastAsia="Times New Roman" w:hAnsi="Times New Roman" w:cs="Times New Roman"/>
          <w:sz w:val="18"/>
          <w:szCs w:val="18"/>
          <w:lang w:eastAsia="ru-RU"/>
        </w:rPr>
        <w:t>, д.29, стр.2</w:t>
      </w:r>
    </w:p>
    <w:p w:rsidR="006D5AC1" w:rsidRPr="00915042" w:rsidRDefault="006D5AC1" w:rsidP="006D5AC1">
      <w:pPr>
        <w:spacing w:after="0" w:line="240" w:lineRule="auto"/>
        <w:rPr>
          <w:rFonts w:ascii="Times New Roman" w:eastAsia="Times New Roman" w:hAnsi="Times New Roman" w:cs="Times New Roman"/>
          <w:sz w:val="18"/>
          <w:szCs w:val="18"/>
          <w:vertAlign w:val="subscript"/>
          <w:lang w:eastAsia="ru-RU"/>
        </w:rPr>
      </w:pPr>
      <w:r w:rsidRPr="00915042">
        <w:rPr>
          <w:rFonts w:ascii="Times New Roman" w:eastAsia="Times New Roman" w:hAnsi="Times New Roman" w:cs="Times New Roman"/>
          <w:sz w:val="18"/>
          <w:szCs w:val="18"/>
          <w:lang w:eastAsia="ru-RU"/>
        </w:rPr>
        <w:t xml:space="preserve">Тел.:  (495) 228-31-31 </w:t>
      </w:r>
    </w:p>
    <w:p w:rsidR="006D5AC1" w:rsidRPr="00915042" w:rsidRDefault="006D5AC1" w:rsidP="006D5AC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www.expobank.ru</w:t>
      </w:r>
    </w:p>
    <w:p w:rsidR="006D5AC1" w:rsidRPr="00915042" w:rsidRDefault="006D5AC1" w:rsidP="006D5AC1">
      <w:pPr>
        <w:spacing w:after="0" w:line="240" w:lineRule="auto"/>
        <w:rPr>
          <w:rFonts w:ascii="Times New Roman" w:eastAsia="Times New Roman" w:hAnsi="Times New Roman" w:cs="Times New Roman"/>
          <w:sz w:val="18"/>
          <w:szCs w:val="18"/>
          <w:lang w:eastAsia="ru-RU"/>
        </w:rPr>
      </w:pPr>
    </w:p>
    <w:p w:rsidR="006D5AC1" w:rsidRPr="00915042" w:rsidRDefault="007C7965" w:rsidP="006D5AC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ИСХ.№ ____________</w:t>
      </w:r>
    </w:p>
    <w:p w:rsidR="007C7965" w:rsidRPr="00915042" w:rsidRDefault="007C7965" w:rsidP="006D5AC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от _________________</w:t>
      </w:r>
    </w:p>
    <w:p w:rsidR="006D5AC1" w:rsidRPr="00915042" w:rsidRDefault="006D5AC1" w:rsidP="006D5AC1">
      <w:pPr>
        <w:spacing w:after="0" w:line="240" w:lineRule="auto"/>
        <w:rPr>
          <w:rFonts w:ascii="Times New Roman" w:eastAsia="Times New Roman" w:hAnsi="Times New Roman" w:cs="Times New Roman"/>
          <w:sz w:val="18"/>
          <w:szCs w:val="18"/>
          <w:lang w:eastAsia="ru-RU"/>
        </w:rPr>
      </w:pPr>
    </w:p>
    <w:p w:rsidR="006D5AC1" w:rsidRPr="00915042" w:rsidRDefault="006D5AC1" w:rsidP="006D5AC1">
      <w:pPr>
        <w:spacing w:after="0" w:line="240" w:lineRule="auto"/>
        <w:rPr>
          <w:rFonts w:ascii="Times New Roman" w:eastAsia="Times New Roman" w:hAnsi="Times New Roman" w:cs="Times New Roman"/>
          <w:sz w:val="18"/>
          <w:szCs w:val="18"/>
          <w:lang w:eastAsia="ru-RU"/>
        </w:rPr>
      </w:pPr>
    </w:p>
    <w:p w:rsidR="006D5AC1" w:rsidRPr="00915042" w:rsidRDefault="006D5AC1" w:rsidP="006D5AC1">
      <w:pPr>
        <w:spacing w:after="0" w:line="240" w:lineRule="auto"/>
        <w:jc w:val="center"/>
        <w:rPr>
          <w:rFonts w:ascii="Times New Roman" w:eastAsia="Times New Roman" w:hAnsi="Times New Roman" w:cs="Times New Roman"/>
          <w:b/>
          <w:sz w:val="20"/>
          <w:szCs w:val="20"/>
          <w:lang w:eastAsia="ru-RU"/>
        </w:rPr>
      </w:pPr>
    </w:p>
    <w:p w:rsidR="006D5AC1" w:rsidRPr="00915042" w:rsidRDefault="006D5AC1" w:rsidP="006D5AC1">
      <w:pPr>
        <w:spacing w:after="0" w:line="240" w:lineRule="auto"/>
        <w:jc w:val="center"/>
        <w:rPr>
          <w:rFonts w:ascii="Times New Roman" w:eastAsia="Times New Roman" w:hAnsi="Times New Roman" w:cs="Times New Roman"/>
          <w:b/>
          <w:sz w:val="20"/>
          <w:szCs w:val="20"/>
          <w:lang w:eastAsia="ru-RU"/>
        </w:rPr>
      </w:pPr>
      <w:r w:rsidRPr="00915042">
        <w:rPr>
          <w:rFonts w:ascii="Times New Roman" w:eastAsia="Times New Roman" w:hAnsi="Times New Roman" w:cs="Times New Roman"/>
          <w:b/>
          <w:sz w:val="20"/>
          <w:szCs w:val="20"/>
          <w:lang w:eastAsia="ru-RU"/>
        </w:rPr>
        <w:t>УВЕДОМЛЕНИЕ</w:t>
      </w:r>
    </w:p>
    <w:p w:rsidR="006D5AC1" w:rsidRPr="00915042" w:rsidRDefault="006D5AC1" w:rsidP="006D5AC1">
      <w:pPr>
        <w:spacing w:after="0" w:line="240" w:lineRule="auto"/>
        <w:jc w:val="center"/>
        <w:rPr>
          <w:rFonts w:ascii="Times New Roman" w:eastAsia="Times New Roman" w:hAnsi="Times New Roman" w:cs="Times New Roman"/>
          <w:b/>
          <w:sz w:val="20"/>
          <w:szCs w:val="20"/>
          <w:lang w:eastAsia="ru-RU"/>
        </w:rPr>
      </w:pPr>
    </w:p>
    <w:p w:rsidR="006D5AC1" w:rsidRPr="00915042" w:rsidRDefault="006D5AC1" w:rsidP="006D5AC1">
      <w:pPr>
        <w:spacing w:after="0" w:line="240" w:lineRule="auto"/>
        <w:jc w:val="center"/>
        <w:rPr>
          <w:rFonts w:ascii="Times New Roman" w:eastAsia="Times New Roman" w:hAnsi="Times New Roman" w:cs="Times New Roman"/>
          <w:b/>
          <w:sz w:val="20"/>
          <w:szCs w:val="20"/>
          <w:lang w:eastAsia="ru-RU"/>
        </w:rPr>
      </w:pPr>
    </w:p>
    <w:p w:rsidR="006D5AC1" w:rsidRPr="00915042" w:rsidRDefault="006D5AC1" w:rsidP="007C7965">
      <w:pPr>
        <w:spacing w:after="0" w:line="240" w:lineRule="auto"/>
        <w:jc w:val="both"/>
        <w:rPr>
          <w:rFonts w:ascii="Times New Roman" w:hAnsi="Times New Roman"/>
          <w:sz w:val="20"/>
          <w:szCs w:val="20"/>
        </w:rPr>
      </w:pPr>
      <w:r w:rsidRPr="00915042">
        <w:rPr>
          <w:rFonts w:ascii="Times New Roman" w:eastAsia="Times New Roman" w:hAnsi="Times New Roman" w:cs="Times New Roman"/>
          <w:sz w:val="20"/>
          <w:szCs w:val="20"/>
          <w:lang w:eastAsia="ru-RU"/>
        </w:rPr>
        <w:tab/>
      </w:r>
      <w:r w:rsidR="007C7965" w:rsidRPr="00915042">
        <w:rPr>
          <w:rFonts w:ascii="Times New Roman" w:eastAsia="Times New Roman" w:hAnsi="Times New Roman" w:cs="Times New Roman"/>
          <w:sz w:val="20"/>
          <w:szCs w:val="20"/>
          <w:lang w:eastAsia="ru-RU"/>
        </w:rPr>
        <w:t>ООО «</w:t>
      </w:r>
      <w:proofErr w:type="spellStart"/>
      <w:r w:rsidR="007C7965" w:rsidRPr="00915042">
        <w:rPr>
          <w:rFonts w:ascii="Times New Roman" w:eastAsia="Times New Roman" w:hAnsi="Times New Roman" w:cs="Times New Roman"/>
          <w:sz w:val="20"/>
          <w:szCs w:val="20"/>
          <w:lang w:eastAsia="ru-RU"/>
        </w:rPr>
        <w:t>Экспобанк</w:t>
      </w:r>
      <w:proofErr w:type="spellEnd"/>
      <w:r w:rsidR="007C7965" w:rsidRPr="00915042">
        <w:rPr>
          <w:rFonts w:ascii="Times New Roman" w:eastAsia="Times New Roman" w:hAnsi="Times New Roman" w:cs="Times New Roman"/>
          <w:sz w:val="20"/>
          <w:szCs w:val="20"/>
          <w:lang w:eastAsia="ru-RU"/>
        </w:rPr>
        <w:t>»</w:t>
      </w:r>
      <w:r w:rsidR="00E21F8B" w:rsidRPr="00915042">
        <w:rPr>
          <w:rFonts w:ascii="Times New Roman" w:eastAsia="Times New Roman" w:hAnsi="Times New Roman" w:cs="Times New Roman"/>
          <w:sz w:val="20"/>
          <w:szCs w:val="20"/>
          <w:lang w:eastAsia="ru-RU"/>
        </w:rPr>
        <w:t xml:space="preserve"> (далее –</w:t>
      </w:r>
      <w:r w:rsidR="00777124" w:rsidRPr="00915042">
        <w:rPr>
          <w:rFonts w:ascii="Times New Roman" w:eastAsia="Times New Roman" w:hAnsi="Times New Roman" w:cs="Times New Roman"/>
          <w:sz w:val="20"/>
          <w:szCs w:val="20"/>
          <w:lang w:eastAsia="ru-RU"/>
        </w:rPr>
        <w:t xml:space="preserve"> </w:t>
      </w:r>
      <w:r w:rsidR="00E21F8B" w:rsidRPr="00915042">
        <w:rPr>
          <w:rFonts w:ascii="Times New Roman" w:eastAsia="Times New Roman" w:hAnsi="Times New Roman" w:cs="Times New Roman"/>
          <w:sz w:val="20"/>
          <w:szCs w:val="20"/>
          <w:lang w:eastAsia="ru-RU"/>
        </w:rPr>
        <w:t>Банк)</w:t>
      </w:r>
      <w:r w:rsidR="007C7965" w:rsidRPr="00915042">
        <w:rPr>
          <w:rFonts w:ascii="Times New Roman" w:eastAsia="Times New Roman" w:hAnsi="Times New Roman" w:cs="Times New Roman"/>
          <w:sz w:val="20"/>
          <w:szCs w:val="20"/>
          <w:lang w:eastAsia="ru-RU"/>
        </w:rPr>
        <w:t xml:space="preserve"> в соответствии с полученным </w:t>
      </w:r>
      <w:r w:rsidR="007C7965" w:rsidRPr="00915042">
        <w:rPr>
          <w:rFonts w:ascii="Times New Roman" w:hAnsi="Times New Roman"/>
          <w:sz w:val="20"/>
          <w:szCs w:val="20"/>
        </w:rPr>
        <w:t>Заявлени</w:t>
      </w:r>
      <w:r w:rsidR="00AE2B37" w:rsidRPr="00915042">
        <w:rPr>
          <w:rFonts w:ascii="Times New Roman" w:hAnsi="Times New Roman"/>
          <w:sz w:val="20"/>
          <w:szCs w:val="20"/>
        </w:rPr>
        <w:t>ем</w:t>
      </w:r>
      <w:r w:rsidR="007C7965" w:rsidRPr="00915042">
        <w:rPr>
          <w:rFonts w:ascii="Times New Roman" w:hAnsi="Times New Roman"/>
          <w:sz w:val="20"/>
          <w:szCs w:val="20"/>
        </w:rPr>
        <w:t xml:space="preserve"> о присоединении к Регламенту уведомляет</w:t>
      </w:r>
      <w:r w:rsidR="00E21F8B" w:rsidRPr="00915042">
        <w:rPr>
          <w:rFonts w:ascii="Times New Roman" w:hAnsi="Times New Roman"/>
          <w:sz w:val="20"/>
          <w:szCs w:val="20"/>
        </w:rPr>
        <w:t xml:space="preserve"> Клиента</w:t>
      </w:r>
    </w:p>
    <w:p w:rsidR="007C7965" w:rsidRPr="00915042" w:rsidRDefault="007C7965" w:rsidP="007C7965">
      <w:pPr>
        <w:spacing w:after="0" w:line="240" w:lineRule="auto"/>
        <w:jc w:val="both"/>
        <w:rPr>
          <w:rFonts w:ascii="Times New Roman" w:eastAsia="Times New Roman" w:hAnsi="Times New Roman" w:cs="Times New Roman"/>
          <w:sz w:val="20"/>
          <w:szCs w:val="20"/>
          <w:lang w:eastAsia="ru-RU"/>
        </w:rPr>
      </w:pPr>
    </w:p>
    <w:p w:rsidR="007C7965" w:rsidRPr="00915042" w:rsidRDefault="007C7965" w:rsidP="007C7965">
      <w:pPr>
        <w:pBdr>
          <w:bottom w:val="single" w:sz="4" w:space="1" w:color="auto"/>
        </w:pBdr>
        <w:spacing w:after="0"/>
        <w:rPr>
          <w:rFonts w:ascii="Times New Roman" w:hAnsi="Times New Roman" w:cs="Times New Roman"/>
          <w:sz w:val="20"/>
          <w:szCs w:val="20"/>
        </w:rPr>
      </w:pPr>
    </w:p>
    <w:p w:rsidR="007C7965" w:rsidRPr="00915042" w:rsidRDefault="007C7965" w:rsidP="007C7965">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ФИО Клиента/полное наименование организации</w:t>
      </w:r>
    </w:p>
    <w:p w:rsidR="007C7965" w:rsidRPr="00915042" w:rsidRDefault="007C7965" w:rsidP="007C7965">
      <w:pPr>
        <w:pBdr>
          <w:bottom w:val="single" w:sz="4" w:space="1" w:color="auto"/>
        </w:pBdr>
        <w:spacing w:after="0"/>
        <w:rPr>
          <w:rFonts w:ascii="Times New Roman" w:hAnsi="Times New Roman" w:cs="Times New Roman"/>
          <w:sz w:val="20"/>
          <w:szCs w:val="20"/>
        </w:rPr>
      </w:pPr>
    </w:p>
    <w:p w:rsidR="007C7965" w:rsidRPr="00915042" w:rsidRDefault="007C7965" w:rsidP="007C7965">
      <w:pPr>
        <w:tabs>
          <w:tab w:val="left" w:pos="3763"/>
        </w:tabs>
        <w:spacing w:after="0"/>
        <w:jc w:val="center"/>
        <w:rPr>
          <w:rFonts w:ascii="Times New Roman" w:hAnsi="Times New Roman" w:cs="Times New Roman"/>
          <w:b/>
          <w:sz w:val="24"/>
          <w:szCs w:val="24"/>
        </w:rPr>
      </w:pPr>
      <w:r w:rsidRPr="00915042">
        <w:rPr>
          <w:rFonts w:ascii="Times New Roman" w:hAnsi="Times New Roman" w:cs="Times New Roman"/>
          <w:i/>
          <w:sz w:val="16"/>
          <w:szCs w:val="16"/>
        </w:rPr>
        <w:t>вид документа, удостоверяющего личность, реквизиты документа</w:t>
      </w:r>
    </w:p>
    <w:p w:rsidR="007C7965" w:rsidRPr="00915042" w:rsidRDefault="007C7965" w:rsidP="007C7965">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/сведения о государственной регистрации</w:t>
      </w:r>
    </w:p>
    <w:p w:rsidR="007C7965" w:rsidRPr="00915042" w:rsidRDefault="007C7965" w:rsidP="007C7965">
      <w:pPr>
        <w:spacing w:after="0"/>
        <w:jc w:val="center"/>
        <w:rPr>
          <w:rFonts w:ascii="Times New Roman" w:hAnsi="Times New Roman" w:cs="Times New Roman"/>
          <w:i/>
          <w:sz w:val="16"/>
          <w:szCs w:val="16"/>
        </w:rPr>
      </w:pPr>
    </w:p>
    <w:p w:rsidR="007C7965" w:rsidRPr="00915042" w:rsidRDefault="007C7965" w:rsidP="007C7965">
      <w:pPr>
        <w:spacing w:after="0"/>
        <w:jc w:val="center"/>
        <w:rPr>
          <w:rFonts w:ascii="Times New Roman" w:hAnsi="Times New Roman" w:cs="Times New Roman"/>
          <w:i/>
          <w:sz w:val="16"/>
          <w:szCs w:val="16"/>
        </w:rPr>
      </w:pPr>
    </w:p>
    <w:p w:rsidR="007C7965" w:rsidRPr="00915042" w:rsidRDefault="007C7965" w:rsidP="006D5AC1">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о </w:t>
      </w:r>
      <w:r w:rsidR="00E21F8B" w:rsidRPr="00915042">
        <w:rPr>
          <w:rFonts w:ascii="Times New Roman" w:eastAsia="Times New Roman" w:hAnsi="Times New Roman" w:cs="Times New Roman"/>
          <w:sz w:val="20"/>
          <w:szCs w:val="20"/>
          <w:lang w:eastAsia="ru-RU"/>
        </w:rPr>
        <w:t>заключении между Банком и Клиентом Договора</w:t>
      </w:r>
    </w:p>
    <w:tbl>
      <w:tblPr>
        <w:tblStyle w:val="a4"/>
        <w:tblW w:w="0" w:type="auto"/>
        <w:tblLook w:val="04A0" w:firstRow="1" w:lastRow="0" w:firstColumn="1" w:lastColumn="0" w:noHBand="0" w:noVBand="1"/>
      </w:tblPr>
      <w:tblGrid>
        <w:gridCol w:w="4785"/>
        <w:gridCol w:w="4786"/>
      </w:tblGrid>
      <w:tr w:rsidR="007C7965" w:rsidRPr="00915042" w:rsidTr="007C7965">
        <w:tc>
          <w:tcPr>
            <w:tcW w:w="4785" w:type="dxa"/>
          </w:tcPr>
          <w:p w:rsidR="007C7965" w:rsidRPr="00915042" w:rsidRDefault="007C7965" w:rsidP="006D5AC1">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Номер Договора</w:t>
            </w:r>
          </w:p>
        </w:tc>
        <w:tc>
          <w:tcPr>
            <w:tcW w:w="4786" w:type="dxa"/>
          </w:tcPr>
          <w:p w:rsidR="007C7965" w:rsidRPr="00915042" w:rsidRDefault="007C7965" w:rsidP="006D5AC1">
            <w:pPr>
              <w:jc w:val="both"/>
              <w:rPr>
                <w:rFonts w:ascii="Times New Roman" w:eastAsia="Times New Roman" w:hAnsi="Times New Roman" w:cs="Times New Roman"/>
                <w:sz w:val="20"/>
                <w:szCs w:val="20"/>
                <w:lang w:eastAsia="ru-RU"/>
              </w:rPr>
            </w:pPr>
          </w:p>
        </w:tc>
      </w:tr>
      <w:tr w:rsidR="007C7965" w:rsidRPr="00915042" w:rsidTr="007C7965">
        <w:tc>
          <w:tcPr>
            <w:tcW w:w="4785" w:type="dxa"/>
          </w:tcPr>
          <w:p w:rsidR="007C7965" w:rsidRPr="00915042" w:rsidRDefault="007C7965" w:rsidP="006D5AC1">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дата Договора</w:t>
            </w:r>
          </w:p>
        </w:tc>
        <w:tc>
          <w:tcPr>
            <w:tcW w:w="4786" w:type="dxa"/>
          </w:tcPr>
          <w:p w:rsidR="007C7965" w:rsidRPr="00915042" w:rsidRDefault="007C7965" w:rsidP="006D5AC1">
            <w:pPr>
              <w:jc w:val="both"/>
              <w:rPr>
                <w:rFonts w:ascii="Times New Roman" w:eastAsia="Times New Roman" w:hAnsi="Times New Roman" w:cs="Times New Roman"/>
                <w:sz w:val="20"/>
                <w:szCs w:val="20"/>
                <w:lang w:eastAsia="ru-RU"/>
              </w:rPr>
            </w:pPr>
          </w:p>
        </w:tc>
      </w:tr>
      <w:tr w:rsidR="007C7965" w:rsidRPr="00915042" w:rsidTr="007C7965">
        <w:tc>
          <w:tcPr>
            <w:tcW w:w="4785" w:type="dxa"/>
          </w:tcPr>
          <w:p w:rsidR="007C7965" w:rsidRPr="00915042" w:rsidRDefault="007C7965" w:rsidP="006D5AC1">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Уникальный регистрационный номер</w:t>
            </w:r>
          </w:p>
        </w:tc>
        <w:tc>
          <w:tcPr>
            <w:tcW w:w="4786" w:type="dxa"/>
          </w:tcPr>
          <w:p w:rsidR="007C7965" w:rsidRPr="00915042" w:rsidRDefault="007C7965" w:rsidP="006D5AC1">
            <w:pPr>
              <w:jc w:val="both"/>
              <w:rPr>
                <w:rFonts w:ascii="Times New Roman" w:eastAsia="Times New Roman" w:hAnsi="Times New Roman" w:cs="Times New Roman"/>
                <w:sz w:val="20"/>
                <w:szCs w:val="20"/>
                <w:lang w:eastAsia="ru-RU"/>
              </w:rPr>
            </w:pPr>
          </w:p>
        </w:tc>
      </w:tr>
    </w:tbl>
    <w:p w:rsidR="007C7965" w:rsidRPr="00915042" w:rsidRDefault="007C7965" w:rsidP="006D5AC1">
      <w:pPr>
        <w:spacing w:after="0" w:line="240" w:lineRule="auto"/>
        <w:jc w:val="both"/>
        <w:rPr>
          <w:rFonts w:ascii="Times New Roman" w:eastAsia="Times New Roman" w:hAnsi="Times New Roman" w:cs="Times New Roman"/>
          <w:sz w:val="20"/>
          <w:szCs w:val="20"/>
          <w:lang w:eastAsia="ru-RU"/>
        </w:rPr>
      </w:pPr>
    </w:p>
    <w:p w:rsidR="007C7965" w:rsidRPr="00915042" w:rsidRDefault="007C7965" w:rsidP="006D5AC1">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 соответствии с </w:t>
      </w:r>
      <w:r w:rsidR="00E21F8B" w:rsidRPr="00915042">
        <w:rPr>
          <w:rFonts w:ascii="Times New Roman" w:eastAsia="Times New Roman" w:hAnsi="Times New Roman" w:cs="Times New Roman"/>
          <w:sz w:val="20"/>
          <w:szCs w:val="20"/>
          <w:lang w:eastAsia="ru-RU"/>
        </w:rPr>
        <w:t xml:space="preserve">заключенным </w:t>
      </w:r>
      <w:r w:rsidRPr="00915042">
        <w:rPr>
          <w:rFonts w:ascii="Times New Roman" w:eastAsia="Times New Roman" w:hAnsi="Times New Roman" w:cs="Times New Roman"/>
          <w:sz w:val="20"/>
          <w:szCs w:val="20"/>
          <w:lang w:eastAsia="ru-RU"/>
        </w:rPr>
        <w:t>Договором</w:t>
      </w:r>
      <w:r w:rsidR="00E21F8B" w:rsidRPr="00915042">
        <w:rPr>
          <w:rFonts w:ascii="Times New Roman" w:eastAsia="Times New Roman" w:hAnsi="Times New Roman" w:cs="Times New Roman"/>
          <w:sz w:val="20"/>
          <w:szCs w:val="20"/>
          <w:lang w:eastAsia="ru-RU"/>
        </w:rPr>
        <w:t>,</w:t>
      </w:r>
      <w:r w:rsidRPr="00915042">
        <w:rPr>
          <w:rFonts w:ascii="Times New Roman" w:eastAsia="Times New Roman" w:hAnsi="Times New Roman" w:cs="Times New Roman"/>
          <w:sz w:val="20"/>
          <w:szCs w:val="20"/>
          <w:lang w:eastAsia="ru-RU"/>
        </w:rPr>
        <w:t xml:space="preserve"> Вам открыты следующие счета:</w:t>
      </w:r>
    </w:p>
    <w:tbl>
      <w:tblPr>
        <w:tblStyle w:val="a4"/>
        <w:tblW w:w="0" w:type="auto"/>
        <w:tblLook w:val="04A0" w:firstRow="1" w:lastRow="0" w:firstColumn="1" w:lastColumn="0" w:noHBand="0" w:noVBand="1"/>
      </w:tblPr>
      <w:tblGrid>
        <w:gridCol w:w="2235"/>
        <w:gridCol w:w="7336"/>
      </w:tblGrid>
      <w:tr w:rsidR="007C7965" w:rsidRPr="00915042" w:rsidTr="007C7965">
        <w:tc>
          <w:tcPr>
            <w:tcW w:w="2235" w:type="dxa"/>
          </w:tcPr>
          <w:p w:rsidR="007C7965" w:rsidRPr="00915042" w:rsidRDefault="007C7965" w:rsidP="006D5AC1">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в рублях</w:t>
            </w:r>
          </w:p>
        </w:tc>
        <w:tc>
          <w:tcPr>
            <w:tcW w:w="7336" w:type="dxa"/>
          </w:tcPr>
          <w:p w:rsidR="007C7965" w:rsidRPr="00915042" w:rsidRDefault="007C7965" w:rsidP="006D5AC1">
            <w:pPr>
              <w:jc w:val="both"/>
              <w:rPr>
                <w:rFonts w:ascii="Times New Roman" w:eastAsia="Times New Roman" w:hAnsi="Times New Roman" w:cs="Times New Roman"/>
                <w:sz w:val="20"/>
                <w:szCs w:val="20"/>
                <w:lang w:eastAsia="ru-RU"/>
              </w:rPr>
            </w:pPr>
          </w:p>
        </w:tc>
      </w:tr>
      <w:tr w:rsidR="007C7965" w:rsidRPr="00915042" w:rsidTr="007C7965">
        <w:tc>
          <w:tcPr>
            <w:tcW w:w="2235" w:type="dxa"/>
          </w:tcPr>
          <w:p w:rsidR="007C7965" w:rsidRPr="00915042" w:rsidRDefault="007C7965" w:rsidP="006D5AC1">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в долларах США</w:t>
            </w:r>
          </w:p>
        </w:tc>
        <w:tc>
          <w:tcPr>
            <w:tcW w:w="7336" w:type="dxa"/>
          </w:tcPr>
          <w:p w:rsidR="007C7965" w:rsidRPr="00915042" w:rsidRDefault="007C7965" w:rsidP="006D5AC1">
            <w:pPr>
              <w:jc w:val="both"/>
              <w:rPr>
                <w:rFonts w:ascii="Times New Roman" w:eastAsia="Times New Roman" w:hAnsi="Times New Roman" w:cs="Times New Roman"/>
                <w:sz w:val="20"/>
                <w:szCs w:val="20"/>
                <w:lang w:eastAsia="ru-RU"/>
              </w:rPr>
            </w:pPr>
          </w:p>
        </w:tc>
      </w:tr>
      <w:tr w:rsidR="007C7965" w:rsidRPr="00915042" w:rsidTr="007C7965">
        <w:tc>
          <w:tcPr>
            <w:tcW w:w="2235" w:type="dxa"/>
          </w:tcPr>
          <w:p w:rsidR="007C7965" w:rsidRPr="00915042" w:rsidRDefault="007C7965" w:rsidP="006D5AC1">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в Евро</w:t>
            </w:r>
          </w:p>
        </w:tc>
        <w:tc>
          <w:tcPr>
            <w:tcW w:w="7336" w:type="dxa"/>
          </w:tcPr>
          <w:p w:rsidR="007C7965" w:rsidRPr="00915042" w:rsidRDefault="007C7965" w:rsidP="006D5AC1">
            <w:pPr>
              <w:jc w:val="both"/>
              <w:rPr>
                <w:rFonts w:ascii="Times New Roman" w:eastAsia="Times New Roman" w:hAnsi="Times New Roman" w:cs="Times New Roman"/>
                <w:sz w:val="20"/>
                <w:szCs w:val="20"/>
                <w:lang w:eastAsia="ru-RU"/>
              </w:rPr>
            </w:pPr>
          </w:p>
        </w:tc>
      </w:tr>
    </w:tbl>
    <w:p w:rsidR="007C7965" w:rsidRPr="00915042" w:rsidRDefault="007C7965" w:rsidP="006D5AC1">
      <w:pPr>
        <w:spacing w:after="0" w:line="240" w:lineRule="auto"/>
        <w:jc w:val="both"/>
        <w:rPr>
          <w:rFonts w:ascii="Times New Roman" w:eastAsia="Times New Roman" w:hAnsi="Times New Roman" w:cs="Times New Roman"/>
          <w:sz w:val="20"/>
          <w:szCs w:val="20"/>
          <w:lang w:eastAsia="ru-RU"/>
        </w:rPr>
      </w:pPr>
    </w:p>
    <w:p w:rsidR="007C7965" w:rsidRPr="00915042" w:rsidRDefault="007C7965" w:rsidP="006D5AC1">
      <w:pPr>
        <w:spacing w:after="0" w:line="240" w:lineRule="auto"/>
        <w:jc w:val="both"/>
        <w:rPr>
          <w:rFonts w:ascii="Times New Roman" w:eastAsia="Times New Roman" w:hAnsi="Times New Roman" w:cs="Times New Roman"/>
          <w:sz w:val="20"/>
          <w:szCs w:val="20"/>
          <w:lang w:eastAsia="ru-RU"/>
        </w:rPr>
      </w:pPr>
    </w:p>
    <w:p w:rsidR="007C7965" w:rsidRPr="00915042" w:rsidRDefault="007C7965" w:rsidP="006D5AC1">
      <w:pPr>
        <w:spacing w:after="0" w:line="240" w:lineRule="auto"/>
        <w:jc w:val="both"/>
        <w:rPr>
          <w:rFonts w:ascii="Times New Roman" w:eastAsia="Times New Roman" w:hAnsi="Times New Roman" w:cs="Times New Roman"/>
          <w:sz w:val="20"/>
          <w:szCs w:val="20"/>
          <w:lang w:eastAsia="ru-RU"/>
        </w:rPr>
      </w:pPr>
    </w:p>
    <w:p w:rsidR="007C7965" w:rsidRPr="00915042" w:rsidRDefault="007C7965" w:rsidP="006D5AC1">
      <w:pPr>
        <w:spacing w:after="0" w:line="240" w:lineRule="auto"/>
        <w:jc w:val="both"/>
        <w:rPr>
          <w:rFonts w:ascii="Times New Roman" w:eastAsia="Times New Roman" w:hAnsi="Times New Roman" w:cs="Times New Roman"/>
          <w:sz w:val="20"/>
          <w:szCs w:val="20"/>
          <w:lang w:eastAsia="ru-RU"/>
        </w:rPr>
      </w:pPr>
    </w:p>
    <w:p w:rsidR="007C7965" w:rsidRPr="00915042" w:rsidRDefault="007C7965" w:rsidP="006D5AC1">
      <w:pPr>
        <w:spacing w:after="0" w:line="240" w:lineRule="auto"/>
        <w:jc w:val="both"/>
        <w:rPr>
          <w:rFonts w:ascii="Times New Roman" w:eastAsia="Times New Roman" w:hAnsi="Times New Roman" w:cs="Times New Roman"/>
          <w:sz w:val="20"/>
          <w:szCs w:val="20"/>
          <w:lang w:eastAsia="ru-RU"/>
        </w:rPr>
      </w:pPr>
    </w:p>
    <w:p w:rsidR="007C7965" w:rsidRPr="00915042" w:rsidRDefault="007C7965" w:rsidP="006D5AC1">
      <w:pPr>
        <w:spacing w:after="0" w:line="240" w:lineRule="auto"/>
        <w:jc w:val="both"/>
        <w:rPr>
          <w:rFonts w:ascii="Times New Roman" w:eastAsia="Times New Roman" w:hAnsi="Times New Roman" w:cs="Times New Roman"/>
          <w:sz w:val="20"/>
          <w:szCs w:val="20"/>
          <w:lang w:eastAsia="ru-RU"/>
        </w:rPr>
      </w:pPr>
    </w:p>
    <w:p w:rsidR="007C7965" w:rsidRPr="00915042" w:rsidRDefault="007C7965" w:rsidP="006D5AC1">
      <w:pPr>
        <w:spacing w:after="0" w:line="240" w:lineRule="auto"/>
        <w:jc w:val="both"/>
        <w:rPr>
          <w:rFonts w:ascii="Times New Roman" w:eastAsia="Times New Roman" w:hAnsi="Times New Roman" w:cs="Times New Roman"/>
          <w:sz w:val="20"/>
          <w:szCs w:val="20"/>
          <w:lang w:eastAsia="ru-RU"/>
        </w:rPr>
      </w:pPr>
    </w:p>
    <w:p w:rsidR="007C7965" w:rsidRPr="00915042" w:rsidRDefault="000059A9" w:rsidP="000059A9">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Должность </w:t>
      </w:r>
      <w:r w:rsidR="00E15795" w:rsidRPr="00915042">
        <w:rPr>
          <w:rFonts w:ascii="Times New Roman" w:eastAsia="Times New Roman" w:hAnsi="Times New Roman" w:cs="Times New Roman"/>
          <w:sz w:val="20"/>
          <w:szCs w:val="20"/>
          <w:lang w:eastAsia="ru-RU"/>
        </w:rPr>
        <w:t xml:space="preserve">уполномоченного </w:t>
      </w:r>
      <w:r w:rsidR="0063341E" w:rsidRPr="00915042">
        <w:rPr>
          <w:rFonts w:ascii="Times New Roman" w:eastAsia="Times New Roman" w:hAnsi="Times New Roman" w:cs="Times New Roman"/>
          <w:sz w:val="20"/>
          <w:szCs w:val="20"/>
          <w:lang w:eastAsia="ru-RU"/>
        </w:rPr>
        <w:t>сотрудника</w:t>
      </w:r>
      <w:r w:rsidR="00E15795" w:rsidRPr="00915042">
        <w:rPr>
          <w:rFonts w:ascii="Times New Roman" w:eastAsia="Times New Roman" w:hAnsi="Times New Roman" w:cs="Times New Roman"/>
          <w:sz w:val="20"/>
          <w:szCs w:val="20"/>
          <w:lang w:eastAsia="ru-RU"/>
        </w:rPr>
        <w:t xml:space="preserve"> Банка</w:t>
      </w:r>
      <w:r w:rsidR="00E15795" w:rsidRPr="00915042">
        <w:rPr>
          <w:rFonts w:ascii="Times New Roman" w:eastAsia="Times New Roman" w:hAnsi="Times New Roman" w:cs="Times New Roman"/>
          <w:sz w:val="20"/>
          <w:szCs w:val="20"/>
          <w:lang w:eastAsia="ru-RU"/>
        </w:rPr>
        <w:tab/>
      </w:r>
      <w:r w:rsidR="00E15795"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 xml:space="preserve"> </w:t>
      </w:r>
      <w:r w:rsidR="007C7965" w:rsidRPr="00915042">
        <w:rPr>
          <w:rFonts w:ascii="Times New Roman" w:eastAsia="Times New Roman" w:hAnsi="Times New Roman" w:cs="Times New Roman"/>
          <w:sz w:val="20"/>
          <w:szCs w:val="20"/>
          <w:lang w:eastAsia="ru-RU"/>
        </w:rPr>
        <w:t>________________/________________________/</w:t>
      </w:r>
    </w:p>
    <w:p w:rsidR="007C7965" w:rsidRPr="00915042" w:rsidRDefault="0063341E" w:rsidP="000059A9">
      <w:pPr>
        <w:spacing w:after="0" w:line="240" w:lineRule="auto"/>
        <w:ind w:left="4248" w:firstLine="708"/>
        <w:jc w:val="both"/>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 xml:space="preserve">       </w:t>
      </w:r>
      <w:r w:rsidR="000059A9" w:rsidRPr="00915042">
        <w:rPr>
          <w:rFonts w:ascii="Times New Roman" w:eastAsia="Times New Roman" w:hAnsi="Times New Roman" w:cs="Times New Roman"/>
          <w:sz w:val="16"/>
          <w:szCs w:val="16"/>
          <w:lang w:eastAsia="ru-RU"/>
        </w:rPr>
        <w:t>п</w:t>
      </w:r>
      <w:r w:rsidR="007C7965" w:rsidRPr="00915042">
        <w:rPr>
          <w:rFonts w:ascii="Times New Roman" w:eastAsia="Times New Roman" w:hAnsi="Times New Roman" w:cs="Times New Roman"/>
          <w:sz w:val="16"/>
          <w:szCs w:val="16"/>
          <w:lang w:eastAsia="ru-RU"/>
        </w:rPr>
        <w:t>одпись</w:t>
      </w:r>
      <w:r w:rsidR="007C7965" w:rsidRPr="00915042">
        <w:rPr>
          <w:rFonts w:ascii="Times New Roman" w:eastAsia="Times New Roman" w:hAnsi="Times New Roman" w:cs="Times New Roman"/>
          <w:sz w:val="16"/>
          <w:szCs w:val="16"/>
          <w:lang w:eastAsia="ru-RU"/>
        </w:rPr>
        <w:tab/>
      </w:r>
      <w:r w:rsidR="007C7965" w:rsidRPr="00915042">
        <w:rPr>
          <w:rFonts w:ascii="Times New Roman" w:eastAsia="Times New Roman" w:hAnsi="Times New Roman" w:cs="Times New Roman"/>
          <w:sz w:val="16"/>
          <w:szCs w:val="16"/>
          <w:lang w:eastAsia="ru-RU"/>
        </w:rPr>
        <w:tab/>
      </w:r>
      <w:r w:rsidR="000059A9" w:rsidRPr="00915042">
        <w:rPr>
          <w:rFonts w:ascii="Times New Roman" w:eastAsia="Times New Roman" w:hAnsi="Times New Roman" w:cs="Times New Roman"/>
          <w:sz w:val="16"/>
          <w:szCs w:val="16"/>
          <w:lang w:eastAsia="ru-RU"/>
        </w:rPr>
        <w:tab/>
      </w:r>
      <w:r w:rsidR="007C7965" w:rsidRPr="00915042">
        <w:rPr>
          <w:rFonts w:ascii="Times New Roman" w:eastAsia="Times New Roman" w:hAnsi="Times New Roman" w:cs="Times New Roman"/>
          <w:sz w:val="16"/>
          <w:szCs w:val="16"/>
          <w:lang w:eastAsia="ru-RU"/>
        </w:rPr>
        <w:t>ФИО</w:t>
      </w:r>
    </w:p>
    <w:p w:rsidR="00621C22" w:rsidRPr="00915042" w:rsidRDefault="0063341E" w:rsidP="000059A9">
      <w:pPr>
        <w:spacing w:after="0" w:line="240" w:lineRule="auto"/>
        <w:ind w:left="4248" w:firstLine="708"/>
        <w:jc w:val="both"/>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 xml:space="preserve">  </w:t>
      </w:r>
    </w:p>
    <w:p w:rsidR="00621C22" w:rsidRPr="00915042" w:rsidRDefault="00621C22" w:rsidP="000059A9">
      <w:pPr>
        <w:spacing w:after="0" w:line="240" w:lineRule="auto"/>
        <w:ind w:left="4248" w:firstLine="708"/>
        <w:jc w:val="both"/>
        <w:rPr>
          <w:rFonts w:ascii="Times New Roman" w:eastAsia="Times New Roman" w:hAnsi="Times New Roman" w:cs="Times New Roman"/>
          <w:sz w:val="16"/>
          <w:szCs w:val="16"/>
          <w:lang w:eastAsia="ru-RU"/>
        </w:rPr>
      </w:pPr>
    </w:p>
    <w:p w:rsidR="00621C22" w:rsidRPr="00915042" w:rsidRDefault="00621C22" w:rsidP="000059A9">
      <w:pPr>
        <w:spacing w:after="0" w:line="240" w:lineRule="auto"/>
        <w:ind w:left="4248" w:firstLine="708"/>
        <w:jc w:val="both"/>
        <w:rPr>
          <w:rFonts w:ascii="Times New Roman" w:eastAsia="Times New Roman" w:hAnsi="Times New Roman" w:cs="Times New Roman"/>
          <w:sz w:val="16"/>
          <w:szCs w:val="16"/>
          <w:lang w:eastAsia="ru-RU"/>
        </w:rPr>
      </w:pPr>
    </w:p>
    <w:p w:rsidR="00621C22" w:rsidRPr="00915042" w:rsidRDefault="00621C22" w:rsidP="000059A9">
      <w:pPr>
        <w:spacing w:after="0" w:line="240" w:lineRule="auto"/>
        <w:ind w:left="4248" w:firstLine="708"/>
        <w:jc w:val="both"/>
        <w:rPr>
          <w:rFonts w:ascii="Times New Roman" w:eastAsia="Times New Roman" w:hAnsi="Times New Roman" w:cs="Times New Roman"/>
          <w:sz w:val="16"/>
          <w:szCs w:val="16"/>
          <w:lang w:eastAsia="ru-RU"/>
        </w:rPr>
      </w:pPr>
    </w:p>
    <w:p w:rsidR="00621C22" w:rsidRPr="00915042" w:rsidRDefault="00621C22" w:rsidP="000059A9">
      <w:pPr>
        <w:spacing w:after="0" w:line="240" w:lineRule="auto"/>
        <w:ind w:left="4248" w:firstLine="708"/>
        <w:jc w:val="both"/>
        <w:rPr>
          <w:rFonts w:ascii="Times New Roman" w:eastAsia="Times New Roman" w:hAnsi="Times New Roman" w:cs="Times New Roman"/>
          <w:sz w:val="16"/>
          <w:szCs w:val="16"/>
          <w:lang w:eastAsia="ru-RU"/>
        </w:rPr>
      </w:pPr>
    </w:p>
    <w:p w:rsidR="00621C22" w:rsidRPr="00915042" w:rsidRDefault="00621C22" w:rsidP="000059A9">
      <w:pPr>
        <w:spacing w:after="0" w:line="240" w:lineRule="auto"/>
        <w:ind w:left="4248" w:firstLine="708"/>
        <w:jc w:val="both"/>
        <w:rPr>
          <w:rFonts w:ascii="Times New Roman" w:eastAsia="Times New Roman" w:hAnsi="Times New Roman" w:cs="Times New Roman"/>
          <w:sz w:val="16"/>
          <w:szCs w:val="16"/>
          <w:lang w:eastAsia="ru-RU"/>
        </w:rPr>
      </w:pPr>
    </w:p>
    <w:p w:rsidR="00621C22" w:rsidRPr="00915042" w:rsidRDefault="00621C22" w:rsidP="000059A9">
      <w:pPr>
        <w:spacing w:after="0" w:line="240" w:lineRule="auto"/>
        <w:ind w:left="4248" w:firstLine="708"/>
        <w:jc w:val="both"/>
        <w:rPr>
          <w:rFonts w:ascii="Times New Roman" w:eastAsia="Times New Roman" w:hAnsi="Times New Roman" w:cs="Times New Roman"/>
          <w:sz w:val="16"/>
          <w:szCs w:val="16"/>
          <w:lang w:eastAsia="ru-RU"/>
        </w:rPr>
      </w:pPr>
    </w:p>
    <w:p w:rsidR="00621C22" w:rsidRPr="00915042" w:rsidRDefault="00621C22" w:rsidP="000059A9">
      <w:pPr>
        <w:spacing w:after="0" w:line="240" w:lineRule="auto"/>
        <w:ind w:left="4248" w:firstLine="708"/>
        <w:jc w:val="both"/>
        <w:rPr>
          <w:rFonts w:ascii="Times New Roman" w:eastAsia="Times New Roman" w:hAnsi="Times New Roman" w:cs="Times New Roman"/>
          <w:sz w:val="16"/>
          <w:szCs w:val="16"/>
          <w:lang w:eastAsia="ru-RU"/>
        </w:rPr>
      </w:pPr>
    </w:p>
    <w:p w:rsidR="00621C22" w:rsidRPr="00915042" w:rsidRDefault="00621C22" w:rsidP="000059A9">
      <w:pPr>
        <w:spacing w:after="0" w:line="240" w:lineRule="auto"/>
        <w:ind w:left="4248" w:firstLine="708"/>
        <w:jc w:val="both"/>
        <w:rPr>
          <w:rFonts w:ascii="Times New Roman" w:eastAsia="Times New Roman" w:hAnsi="Times New Roman" w:cs="Times New Roman"/>
          <w:sz w:val="16"/>
          <w:szCs w:val="16"/>
          <w:lang w:eastAsia="ru-RU"/>
        </w:rPr>
      </w:pPr>
    </w:p>
    <w:p w:rsidR="00621C22" w:rsidRPr="00915042" w:rsidRDefault="00621C22" w:rsidP="000059A9">
      <w:pPr>
        <w:spacing w:after="0" w:line="240" w:lineRule="auto"/>
        <w:ind w:left="4248" w:firstLine="708"/>
        <w:jc w:val="both"/>
        <w:rPr>
          <w:rFonts w:ascii="Times New Roman" w:eastAsia="Times New Roman" w:hAnsi="Times New Roman" w:cs="Times New Roman"/>
          <w:sz w:val="16"/>
          <w:szCs w:val="16"/>
          <w:lang w:eastAsia="ru-RU"/>
        </w:rPr>
      </w:pPr>
    </w:p>
    <w:p w:rsidR="00C103CD" w:rsidRPr="00915042" w:rsidRDefault="00C103CD">
      <w:pPr>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br w:type="page"/>
      </w:r>
    </w:p>
    <w:p w:rsidR="006F5716" w:rsidRPr="00915042" w:rsidRDefault="006F5716" w:rsidP="007A040E">
      <w:pPr>
        <w:spacing w:after="0" w:line="240" w:lineRule="auto"/>
        <w:rPr>
          <w:rFonts w:ascii="Times New Roman" w:eastAsia="Times New Roman" w:hAnsi="Times New Roman" w:cs="Times New Roman"/>
          <w:b/>
          <w:bCs/>
          <w:sz w:val="20"/>
          <w:szCs w:val="20"/>
          <w:lang w:eastAsia="ru-RU"/>
        </w:rPr>
        <w:sectPr w:rsidR="006F5716" w:rsidRPr="00915042">
          <w:pgSz w:w="11906" w:h="16838"/>
          <w:pgMar w:top="1134" w:right="850" w:bottom="1134" w:left="1701" w:header="708" w:footer="708" w:gutter="0"/>
          <w:cols w:space="708"/>
          <w:docGrid w:linePitch="360"/>
        </w:sectPr>
      </w:pPr>
    </w:p>
    <w:tbl>
      <w:tblPr>
        <w:tblW w:w="17719" w:type="dxa"/>
        <w:tblInd w:w="-34" w:type="dxa"/>
        <w:tblLayout w:type="fixed"/>
        <w:tblLook w:val="00A0" w:firstRow="1" w:lastRow="0" w:firstColumn="1" w:lastColumn="0" w:noHBand="0" w:noVBand="0"/>
      </w:tblPr>
      <w:tblGrid>
        <w:gridCol w:w="704"/>
        <w:gridCol w:w="1"/>
        <w:gridCol w:w="29"/>
        <w:gridCol w:w="2"/>
        <w:gridCol w:w="4"/>
        <w:gridCol w:w="231"/>
        <w:gridCol w:w="576"/>
        <w:gridCol w:w="3"/>
        <w:gridCol w:w="166"/>
        <w:gridCol w:w="6"/>
        <w:gridCol w:w="3"/>
        <w:gridCol w:w="9"/>
        <w:gridCol w:w="516"/>
        <w:gridCol w:w="3"/>
        <w:gridCol w:w="22"/>
        <w:gridCol w:w="307"/>
        <w:gridCol w:w="3"/>
        <w:gridCol w:w="10"/>
        <w:gridCol w:w="521"/>
        <w:gridCol w:w="127"/>
        <w:gridCol w:w="162"/>
        <w:gridCol w:w="123"/>
        <w:gridCol w:w="287"/>
        <w:gridCol w:w="3"/>
        <w:gridCol w:w="11"/>
        <w:gridCol w:w="279"/>
        <w:gridCol w:w="127"/>
        <w:gridCol w:w="427"/>
        <w:gridCol w:w="15"/>
        <w:gridCol w:w="45"/>
        <w:gridCol w:w="3"/>
        <w:gridCol w:w="11"/>
        <w:gridCol w:w="81"/>
        <w:gridCol w:w="205"/>
        <w:gridCol w:w="205"/>
        <w:gridCol w:w="184"/>
        <w:gridCol w:w="30"/>
        <w:gridCol w:w="3"/>
        <w:gridCol w:w="11"/>
        <w:gridCol w:w="71"/>
        <w:gridCol w:w="129"/>
        <w:gridCol w:w="281"/>
        <w:gridCol w:w="275"/>
        <w:gridCol w:w="24"/>
        <w:gridCol w:w="93"/>
        <w:gridCol w:w="10"/>
        <w:gridCol w:w="3"/>
        <w:gridCol w:w="11"/>
        <w:gridCol w:w="298"/>
        <w:gridCol w:w="288"/>
        <w:gridCol w:w="129"/>
        <w:gridCol w:w="3"/>
        <w:gridCol w:w="15"/>
        <w:gridCol w:w="3"/>
        <w:gridCol w:w="46"/>
        <w:gridCol w:w="19"/>
        <w:gridCol w:w="347"/>
        <w:gridCol w:w="559"/>
        <w:gridCol w:w="3"/>
        <w:gridCol w:w="15"/>
        <w:gridCol w:w="56"/>
        <w:gridCol w:w="228"/>
        <w:gridCol w:w="132"/>
        <w:gridCol w:w="48"/>
        <w:gridCol w:w="106"/>
        <w:gridCol w:w="250"/>
        <w:gridCol w:w="5"/>
        <w:gridCol w:w="3"/>
        <w:gridCol w:w="165"/>
        <w:gridCol w:w="141"/>
        <w:gridCol w:w="132"/>
        <w:gridCol w:w="5"/>
        <w:gridCol w:w="28"/>
        <w:gridCol w:w="245"/>
        <w:gridCol w:w="3"/>
        <w:gridCol w:w="425"/>
        <w:gridCol w:w="3"/>
        <w:gridCol w:w="316"/>
        <w:gridCol w:w="284"/>
        <w:gridCol w:w="1"/>
        <w:gridCol w:w="47"/>
        <w:gridCol w:w="3"/>
        <w:gridCol w:w="72"/>
        <w:gridCol w:w="124"/>
        <w:gridCol w:w="3"/>
        <w:gridCol w:w="109"/>
        <w:gridCol w:w="200"/>
        <w:gridCol w:w="478"/>
        <w:gridCol w:w="66"/>
        <w:gridCol w:w="3"/>
        <w:gridCol w:w="172"/>
        <w:gridCol w:w="98"/>
        <w:gridCol w:w="3"/>
        <w:gridCol w:w="143"/>
        <w:gridCol w:w="431"/>
        <w:gridCol w:w="3"/>
        <w:gridCol w:w="23"/>
        <w:gridCol w:w="23"/>
        <w:gridCol w:w="355"/>
        <w:gridCol w:w="15"/>
        <w:gridCol w:w="426"/>
        <w:gridCol w:w="6"/>
        <w:gridCol w:w="3"/>
        <w:gridCol w:w="291"/>
        <w:gridCol w:w="140"/>
        <w:gridCol w:w="3"/>
        <w:gridCol w:w="12"/>
        <w:gridCol w:w="11"/>
        <w:gridCol w:w="29"/>
        <w:gridCol w:w="69"/>
        <w:gridCol w:w="31"/>
        <w:gridCol w:w="81"/>
        <w:gridCol w:w="3"/>
        <w:gridCol w:w="139"/>
        <w:gridCol w:w="31"/>
        <w:gridCol w:w="7"/>
        <w:gridCol w:w="1"/>
        <w:gridCol w:w="55"/>
        <w:gridCol w:w="3"/>
        <w:gridCol w:w="139"/>
        <w:gridCol w:w="236"/>
        <w:gridCol w:w="193"/>
        <w:gridCol w:w="94"/>
        <w:gridCol w:w="133"/>
        <w:gridCol w:w="1"/>
        <w:gridCol w:w="142"/>
        <w:gridCol w:w="148"/>
        <w:gridCol w:w="68"/>
        <w:gridCol w:w="20"/>
        <w:gridCol w:w="246"/>
        <w:gridCol w:w="249"/>
        <w:gridCol w:w="213"/>
        <w:gridCol w:w="1472"/>
      </w:tblGrid>
      <w:tr w:rsidR="007A040E" w:rsidRPr="00915042" w:rsidTr="007A040E">
        <w:trPr>
          <w:gridAfter w:val="6"/>
          <w:wAfter w:w="2268" w:type="dxa"/>
          <w:trHeight w:val="315"/>
        </w:trPr>
        <w:tc>
          <w:tcPr>
            <w:tcW w:w="15451" w:type="dxa"/>
            <w:gridSpan w:val="12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Cs/>
                <w:sz w:val="20"/>
                <w:szCs w:val="20"/>
                <w:lang w:eastAsia="ru-RU"/>
              </w:rPr>
            </w:pPr>
            <w:r w:rsidRPr="00915042">
              <w:rPr>
                <w:rFonts w:ascii="Times New Roman" w:eastAsia="Times New Roman" w:hAnsi="Times New Roman" w:cs="Times New Roman"/>
                <w:bCs/>
                <w:iCs/>
                <w:sz w:val="20"/>
                <w:szCs w:val="20"/>
                <w:lang w:eastAsia="ru-RU"/>
              </w:rPr>
              <w:lastRenderedPageBreak/>
              <w:t xml:space="preserve">Приложение № 22 </w:t>
            </w:r>
          </w:p>
          <w:p w:rsidR="007A040E" w:rsidRPr="00915042" w:rsidRDefault="007A040E" w:rsidP="007A040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Cs/>
                <w:sz w:val="20"/>
                <w:szCs w:val="20"/>
                <w:lang w:eastAsia="ru-RU"/>
              </w:rPr>
            </w:pPr>
            <w:r w:rsidRPr="00915042">
              <w:rPr>
                <w:rFonts w:ascii="Times New Roman" w:eastAsia="Times New Roman" w:hAnsi="Times New Roman" w:cs="Times New Roman"/>
                <w:bCs/>
                <w:iCs/>
                <w:sz w:val="20"/>
                <w:szCs w:val="20"/>
                <w:lang w:eastAsia="ru-RU"/>
              </w:rPr>
              <w:t>к Регламенту</w:t>
            </w:r>
          </w:p>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ОТЧЕТ БРОКЕРА</w:t>
            </w:r>
          </w:p>
        </w:tc>
      </w:tr>
      <w:tr w:rsidR="007A040E" w:rsidRPr="00915042" w:rsidTr="007A040E">
        <w:trPr>
          <w:gridAfter w:val="6"/>
          <w:wAfter w:w="2268" w:type="dxa"/>
          <w:trHeight w:val="315"/>
        </w:trPr>
        <w:tc>
          <w:tcPr>
            <w:tcW w:w="15451" w:type="dxa"/>
            <w:gridSpan w:val="12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по сделкам и операциям с ценными бумагами, совершенным в течение дня</w:t>
            </w:r>
          </w:p>
        </w:tc>
      </w:tr>
      <w:tr w:rsidR="007A040E" w:rsidRPr="00915042" w:rsidTr="007A040E">
        <w:trPr>
          <w:gridAfter w:val="6"/>
          <w:wAfter w:w="2268" w:type="dxa"/>
          <w:trHeight w:val="315"/>
        </w:trPr>
        <w:tc>
          <w:tcPr>
            <w:tcW w:w="736"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FF0000"/>
                <w:sz w:val="18"/>
                <w:szCs w:val="18"/>
                <w:lang w:eastAsia="ru-RU"/>
              </w:rPr>
            </w:pPr>
          </w:p>
        </w:tc>
        <w:tc>
          <w:tcPr>
            <w:tcW w:w="98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FF0000"/>
                <w:sz w:val="18"/>
                <w:szCs w:val="18"/>
                <w:lang w:eastAsia="ru-RU"/>
              </w:rPr>
            </w:pPr>
          </w:p>
        </w:tc>
        <w:tc>
          <w:tcPr>
            <w:tcW w:w="860"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FF0000"/>
                <w:sz w:val="18"/>
                <w:szCs w:val="18"/>
                <w:lang w:eastAsia="ru-RU"/>
              </w:rPr>
            </w:pPr>
          </w:p>
        </w:tc>
        <w:tc>
          <w:tcPr>
            <w:tcW w:w="1233"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FF0000"/>
                <w:sz w:val="18"/>
                <w:szCs w:val="18"/>
                <w:lang w:eastAsia="ru-RU"/>
              </w:rPr>
            </w:pPr>
          </w:p>
        </w:tc>
        <w:tc>
          <w:tcPr>
            <w:tcW w:w="907"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FF0000"/>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FF0000"/>
                <w:sz w:val="18"/>
                <w:szCs w:val="18"/>
                <w:lang w:eastAsia="ru-RU"/>
              </w:rPr>
            </w:pPr>
          </w:p>
        </w:tc>
        <w:tc>
          <w:tcPr>
            <w:tcW w:w="89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FF0000"/>
                <w:sz w:val="18"/>
                <w:szCs w:val="18"/>
                <w:lang w:eastAsia="ru-RU"/>
              </w:rPr>
            </w:pPr>
          </w:p>
        </w:tc>
        <w:tc>
          <w:tcPr>
            <w:tcW w:w="729"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FF0000"/>
                <w:sz w:val="18"/>
                <w:szCs w:val="18"/>
                <w:lang w:eastAsia="ru-RU"/>
              </w:rPr>
            </w:pPr>
          </w:p>
        </w:tc>
        <w:tc>
          <w:tcPr>
            <w:tcW w:w="99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FF0000"/>
                <w:sz w:val="18"/>
                <w:szCs w:val="18"/>
                <w:lang w:eastAsia="ru-RU"/>
              </w:rPr>
            </w:pPr>
          </w:p>
        </w:tc>
        <w:tc>
          <w:tcPr>
            <w:tcW w:w="843"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FF0000"/>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p>
        </w:tc>
        <w:tc>
          <w:tcPr>
            <w:tcW w:w="107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p>
        </w:tc>
        <w:tc>
          <w:tcPr>
            <w:tcW w:w="4324" w:type="dxa"/>
            <w:gridSpan w:val="4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tc>
        <w:tc>
          <w:tcPr>
            <w:tcW w:w="424"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FF0000"/>
                <w:sz w:val="20"/>
                <w:szCs w:val="20"/>
                <w:lang w:eastAsia="ru-RU"/>
              </w:rPr>
            </w:pPr>
          </w:p>
        </w:tc>
      </w:tr>
      <w:tr w:rsidR="007A040E" w:rsidRPr="00915042" w:rsidTr="007A040E">
        <w:trPr>
          <w:gridAfter w:val="6"/>
          <w:wAfter w:w="2268" w:type="dxa"/>
          <w:trHeight w:val="300"/>
        </w:trPr>
        <w:tc>
          <w:tcPr>
            <w:tcW w:w="1716"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Инвестор: </w:t>
            </w:r>
          </w:p>
        </w:tc>
        <w:tc>
          <w:tcPr>
            <w:tcW w:w="2961" w:type="dxa"/>
            <w:gridSpan w:val="20"/>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уникальный код/наименование</w:t>
            </w:r>
          </w:p>
        </w:tc>
        <w:tc>
          <w:tcPr>
            <w:tcW w:w="734"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1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4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35"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29"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Брокер: </w:t>
            </w:r>
          </w:p>
        </w:tc>
        <w:tc>
          <w:tcPr>
            <w:tcW w:w="3292" w:type="dxa"/>
            <w:gridSpan w:val="2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ООО "</w:t>
            </w:r>
            <w:proofErr w:type="spellStart"/>
            <w:r w:rsidRPr="00915042">
              <w:rPr>
                <w:rFonts w:ascii="Times New Roman" w:eastAsia="Times New Roman" w:hAnsi="Times New Roman" w:cs="Times New Roman"/>
                <w:sz w:val="18"/>
                <w:szCs w:val="18"/>
                <w:lang w:eastAsia="ru-RU"/>
              </w:rPr>
              <w:t>Экспобанк</w:t>
            </w:r>
            <w:proofErr w:type="spellEnd"/>
            <w:r w:rsidRPr="00915042">
              <w:rPr>
                <w:rFonts w:ascii="Times New Roman" w:eastAsia="Times New Roman" w:hAnsi="Times New Roman" w:cs="Times New Roman"/>
                <w:sz w:val="18"/>
                <w:szCs w:val="18"/>
                <w:lang w:eastAsia="ru-RU"/>
              </w:rPr>
              <w:t>"</w:t>
            </w:r>
          </w:p>
        </w:tc>
        <w:tc>
          <w:tcPr>
            <w:tcW w:w="1082"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424"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7A040E" w:rsidRPr="00915042" w:rsidTr="007A040E">
        <w:trPr>
          <w:trHeight w:val="300"/>
        </w:trPr>
        <w:tc>
          <w:tcPr>
            <w:tcW w:w="1716"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Договор</w:t>
            </w:r>
          </w:p>
        </w:tc>
        <w:tc>
          <w:tcPr>
            <w:tcW w:w="5354" w:type="dxa"/>
            <w:gridSpan w:val="4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номер договора на брокерское обслуживание/дата</w:t>
            </w:r>
          </w:p>
        </w:tc>
        <w:tc>
          <w:tcPr>
            <w:tcW w:w="99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35"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550" w:type="dxa"/>
            <w:gridSpan w:val="1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Дата составления отчета</w:t>
            </w:r>
          </w:p>
        </w:tc>
        <w:tc>
          <w:tcPr>
            <w:tcW w:w="850"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81"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28" w:type="dxa"/>
            <w:gridSpan w:val="1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86"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200"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7A040E" w:rsidRPr="00915042" w:rsidTr="007A040E">
        <w:trPr>
          <w:gridAfter w:val="6"/>
          <w:wAfter w:w="2268" w:type="dxa"/>
          <w:trHeight w:val="285"/>
        </w:trPr>
        <w:tc>
          <w:tcPr>
            <w:tcW w:w="3818" w:type="dxa"/>
            <w:gridSpan w:val="2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tc>
        <w:tc>
          <w:tcPr>
            <w:tcW w:w="907"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4292" w:type="dxa"/>
            <w:gridSpan w:val="3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 xml:space="preserve">Отчетный период </w:t>
            </w:r>
            <w:proofErr w:type="gramStart"/>
            <w:r w:rsidRPr="00915042">
              <w:rPr>
                <w:rFonts w:ascii="Times New Roman" w:eastAsia="Times New Roman" w:hAnsi="Times New Roman" w:cs="Times New Roman"/>
                <w:bCs/>
                <w:sz w:val="18"/>
                <w:szCs w:val="18"/>
                <w:lang w:eastAsia="ru-RU"/>
              </w:rPr>
              <w:t>с</w:t>
            </w:r>
            <w:proofErr w:type="gramEnd"/>
            <w:r w:rsidRPr="00915042">
              <w:rPr>
                <w:rFonts w:ascii="Times New Roman" w:eastAsia="Times New Roman" w:hAnsi="Times New Roman" w:cs="Times New Roman"/>
                <w:bCs/>
                <w:sz w:val="18"/>
                <w:szCs w:val="18"/>
                <w:lang w:eastAsia="ru-RU"/>
              </w:rPr>
              <w:t xml:space="preserve"> дата по дата</w:t>
            </w:r>
          </w:p>
        </w:tc>
        <w:tc>
          <w:tcPr>
            <w:tcW w:w="1111" w:type="dxa"/>
            <w:gridSpan w:val="1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424"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gridAfter w:val="6"/>
          <w:wAfter w:w="2268" w:type="dxa"/>
          <w:trHeight w:val="255"/>
        </w:trPr>
        <w:tc>
          <w:tcPr>
            <w:tcW w:w="5411" w:type="dxa"/>
            <w:gridSpan w:val="3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сделках, совершенных в отчетном периоде:</w:t>
            </w:r>
          </w:p>
        </w:tc>
        <w:tc>
          <w:tcPr>
            <w:tcW w:w="91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4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99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835"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2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029"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378" w:type="dxa"/>
            <w:gridSpan w:val="1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577"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337" w:type="dxa"/>
            <w:gridSpan w:val="1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082"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424"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r>
      <w:tr w:rsidR="007A040E" w:rsidRPr="00915042" w:rsidTr="007A040E">
        <w:trPr>
          <w:gridAfter w:val="1"/>
          <w:wAfter w:w="1472" w:type="dxa"/>
          <w:trHeight w:val="630"/>
        </w:trPr>
        <w:tc>
          <w:tcPr>
            <w:tcW w:w="705" w:type="dxa"/>
            <w:gridSpan w:val="2"/>
            <w:tcBorders>
              <w:top w:val="single" w:sz="4" w:space="0" w:color="auto"/>
              <w:left w:val="single" w:sz="4" w:space="0" w:color="auto"/>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Номер сделки</w:t>
            </w:r>
          </w:p>
        </w:tc>
        <w:tc>
          <w:tcPr>
            <w:tcW w:w="845"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и время заключения</w:t>
            </w:r>
          </w:p>
        </w:tc>
        <w:tc>
          <w:tcPr>
            <w:tcW w:w="703"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Вид сделки</w:t>
            </w:r>
          </w:p>
        </w:tc>
        <w:tc>
          <w:tcPr>
            <w:tcW w:w="990"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Наименование ЦБ</w:t>
            </w:r>
          </w:p>
        </w:tc>
        <w:tc>
          <w:tcPr>
            <w:tcW w:w="992"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Количество ЦБ, шт.</w:t>
            </w:r>
          </w:p>
        </w:tc>
        <w:tc>
          <w:tcPr>
            <w:tcW w:w="992" w:type="dxa"/>
            <w:gridSpan w:val="8"/>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 xml:space="preserve">Цена, </w:t>
            </w:r>
            <w:proofErr w:type="spellStart"/>
            <w:r w:rsidRPr="00915042">
              <w:rPr>
                <w:rFonts w:ascii="Times New Roman" w:eastAsia="Times New Roman" w:hAnsi="Times New Roman" w:cs="Times New Roman"/>
                <w:bCs/>
                <w:sz w:val="17"/>
                <w:szCs w:val="17"/>
                <w:lang w:eastAsia="ru-RU"/>
              </w:rPr>
              <w:t>ед</w:t>
            </w:r>
            <w:proofErr w:type="gramStart"/>
            <w:r w:rsidRPr="00915042">
              <w:rPr>
                <w:rFonts w:ascii="Times New Roman" w:eastAsia="Times New Roman" w:hAnsi="Times New Roman" w:cs="Times New Roman"/>
                <w:bCs/>
                <w:sz w:val="17"/>
                <w:szCs w:val="17"/>
                <w:lang w:eastAsia="ru-RU"/>
              </w:rPr>
              <w:t>.в</w:t>
            </w:r>
            <w:proofErr w:type="gramEnd"/>
            <w:r w:rsidRPr="00915042">
              <w:rPr>
                <w:rFonts w:ascii="Times New Roman" w:eastAsia="Times New Roman" w:hAnsi="Times New Roman" w:cs="Times New Roman"/>
                <w:bCs/>
                <w:sz w:val="17"/>
                <w:szCs w:val="17"/>
                <w:lang w:eastAsia="ru-RU"/>
              </w:rPr>
              <w:t>ал</w:t>
            </w:r>
            <w:proofErr w:type="spellEnd"/>
            <w:r w:rsidRPr="00915042">
              <w:rPr>
                <w:rFonts w:ascii="Times New Roman" w:eastAsia="Times New Roman" w:hAnsi="Times New Roman" w:cs="Times New Roman"/>
                <w:bCs/>
                <w:sz w:val="17"/>
                <w:szCs w:val="17"/>
                <w:lang w:eastAsia="ru-RU"/>
              </w:rPr>
              <w:t xml:space="preserve"> / %</w:t>
            </w:r>
          </w:p>
        </w:tc>
        <w:tc>
          <w:tcPr>
            <w:tcW w:w="709"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Валюта цены</w:t>
            </w:r>
          </w:p>
        </w:tc>
        <w:tc>
          <w:tcPr>
            <w:tcW w:w="714"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Сумма</w:t>
            </w:r>
          </w:p>
        </w:tc>
        <w:tc>
          <w:tcPr>
            <w:tcW w:w="850" w:type="dxa"/>
            <w:gridSpan w:val="8"/>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Процентный доход</w:t>
            </w:r>
          </w:p>
        </w:tc>
        <w:tc>
          <w:tcPr>
            <w:tcW w:w="993"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Место совершения сделки</w:t>
            </w:r>
          </w:p>
        </w:tc>
        <w:tc>
          <w:tcPr>
            <w:tcW w:w="850" w:type="dxa"/>
            <w:gridSpan w:val="8"/>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перехода прав на ЦБ</w:t>
            </w:r>
          </w:p>
        </w:tc>
        <w:tc>
          <w:tcPr>
            <w:tcW w:w="709"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расчетов</w:t>
            </w:r>
          </w:p>
        </w:tc>
        <w:tc>
          <w:tcPr>
            <w:tcW w:w="850" w:type="dxa"/>
            <w:gridSpan w:val="8"/>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биржи</w:t>
            </w:r>
          </w:p>
        </w:tc>
        <w:tc>
          <w:tcPr>
            <w:tcW w:w="856" w:type="dxa"/>
            <w:gridSpan w:val="5"/>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Сервисная комиссия</w:t>
            </w:r>
          </w:p>
        </w:tc>
        <w:tc>
          <w:tcPr>
            <w:tcW w:w="850"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Клиринговая комиссия</w:t>
            </w:r>
          </w:p>
        </w:tc>
        <w:tc>
          <w:tcPr>
            <w:tcW w:w="851"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депо</w:t>
            </w:r>
          </w:p>
        </w:tc>
        <w:tc>
          <w:tcPr>
            <w:tcW w:w="847" w:type="dxa"/>
            <w:gridSpan w:val="13"/>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посредника</w:t>
            </w:r>
          </w:p>
        </w:tc>
        <w:tc>
          <w:tcPr>
            <w:tcW w:w="854" w:type="dxa"/>
            <w:gridSpan w:val="8"/>
            <w:tcBorders>
              <w:top w:val="single" w:sz="4" w:space="0" w:color="auto"/>
              <w:bottom w:val="single" w:sz="4" w:space="0" w:color="auto"/>
              <w:right w:val="single" w:sz="4" w:space="0" w:color="auto"/>
            </w:tcBorders>
          </w:tcPr>
          <w:p w:rsidR="007A040E" w:rsidRPr="00915042" w:rsidRDefault="007A040E" w:rsidP="007A040E">
            <w:pPr>
              <w:spacing w:after="0" w:line="240" w:lineRule="auto"/>
              <w:ind w:right="-108"/>
              <w:jc w:val="center"/>
              <w:rPr>
                <w:rFonts w:ascii="Times New Roman" w:eastAsia="Times New Roman" w:hAnsi="Times New Roman" w:cs="Times New Roman"/>
                <w:sz w:val="17"/>
                <w:szCs w:val="17"/>
                <w:lang w:eastAsia="ru-RU"/>
              </w:rPr>
            </w:pPr>
            <w:r w:rsidRPr="00915042">
              <w:rPr>
                <w:rFonts w:ascii="Times New Roman" w:eastAsia="Times New Roman" w:hAnsi="Times New Roman" w:cs="Times New Roman"/>
                <w:bCs/>
                <w:sz w:val="17"/>
                <w:szCs w:val="17"/>
                <w:lang w:eastAsia="ru-RU"/>
              </w:rPr>
              <w:t>Комиссия Банка по сделке</w:t>
            </w:r>
          </w:p>
        </w:tc>
        <w:tc>
          <w:tcPr>
            <w:tcW w:w="1087" w:type="dxa"/>
            <w:gridSpan w:val="8"/>
            <w:tcBorders>
              <w:left w:val="single" w:sz="4" w:space="0" w:color="auto"/>
            </w:tcBorders>
          </w:tcPr>
          <w:p w:rsidR="007A040E" w:rsidRPr="00915042" w:rsidRDefault="007A040E" w:rsidP="007A040E">
            <w:pPr>
              <w:spacing w:after="0" w:line="240" w:lineRule="auto"/>
              <w:ind w:right="623"/>
              <w:rPr>
                <w:rFonts w:ascii="Times New Roman" w:eastAsia="Times New Roman" w:hAnsi="Times New Roman" w:cs="Times New Roman"/>
                <w:sz w:val="17"/>
                <w:szCs w:val="17"/>
                <w:lang w:eastAsia="ru-RU"/>
              </w:rPr>
            </w:pPr>
          </w:p>
        </w:tc>
      </w:tr>
      <w:tr w:rsidR="007A040E" w:rsidRPr="00915042" w:rsidTr="007A040E">
        <w:trPr>
          <w:gridAfter w:val="1"/>
          <w:wAfter w:w="1472" w:type="dxa"/>
          <w:trHeight w:val="255"/>
        </w:trPr>
        <w:tc>
          <w:tcPr>
            <w:tcW w:w="705" w:type="dxa"/>
            <w:gridSpan w:val="2"/>
            <w:tcBorders>
              <w:top w:val="nil"/>
              <w:left w:val="single" w:sz="4" w:space="0" w:color="auto"/>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845"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703"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990"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992"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992" w:type="dxa"/>
            <w:gridSpan w:val="8"/>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709"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714"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8</w:t>
            </w:r>
          </w:p>
        </w:tc>
        <w:tc>
          <w:tcPr>
            <w:tcW w:w="850" w:type="dxa"/>
            <w:gridSpan w:val="8"/>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9</w:t>
            </w:r>
          </w:p>
        </w:tc>
        <w:tc>
          <w:tcPr>
            <w:tcW w:w="993"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10</w:t>
            </w:r>
          </w:p>
        </w:tc>
        <w:tc>
          <w:tcPr>
            <w:tcW w:w="850" w:type="dxa"/>
            <w:gridSpan w:val="8"/>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11</w:t>
            </w:r>
          </w:p>
        </w:tc>
        <w:tc>
          <w:tcPr>
            <w:tcW w:w="709"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12</w:t>
            </w:r>
          </w:p>
        </w:tc>
        <w:tc>
          <w:tcPr>
            <w:tcW w:w="850" w:type="dxa"/>
            <w:gridSpan w:val="8"/>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13</w:t>
            </w:r>
          </w:p>
        </w:tc>
        <w:tc>
          <w:tcPr>
            <w:tcW w:w="856" w:type="dxa"/>
            <w:gridSpan w:val="5"/>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14</w:t>
            </w:r>
          </w:p>
        </w:tc>
        <w:tc>
          <w:tcPr>
            <w:tcW w:w="850"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15</w:t>
            </w:r>
          </w:p>
        </w:tc>
        <w:tc>
          <w:tcPr>
            <w:tcW w:w="851"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16</w:t>
            </w:r>
          </w:p>
        </w:tc>
        <w:tc>
          <w:tcPr>
            <w:tcW w:w="847" w:type="dxa"/>
            <w:gridSpan w:val="13"/>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17</w:t>
            </w:r>
          </w:p>
        </w:tc>
        <w:tc>
          <w:tcPr>
            <w:tcW w:w="854" w:type="dxa"/>
            <w:gridSpan w:val="8"/>
            <w:tcBorders>
              <w:top w:val="single" w:sz="4" w:space="0" w:color="auto"/>
              <w:bottom w:val="single" w:sz="4" w:space="0" w:color="auto"/>
              <w:right w:val="single" w:sz="4" w:space="0" w:color="auto"/>
            </w:tcBorders>
            <w:vAlign w:val="bottom"/>
          </w:tcPr>
          <w:p w:rsidR="007A040E" w:rsidRPr="00915042" w:rsidRDefault="007A040E" w:rsidP="007A040E">
            <w:pPr>
              <w:spacing w:after="0" w:line="240" w:lineRule="auto"/>
              <w:ind w:right="-108"/>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18</w:t>
            </w:r>
          </w:p>
        </w:tc>
        <w:tc>
          <w:tcPr>
            <w:tcW w:w="1087" w:type="dxa"/>
            <w:gridSpan w:val="8"/>
            <w:tcBorders>
              <w:left w:val="single" w:sz="4" w:space="0" w:color="auto"/>
            </w:tcBorders>
            <w:vAlign w:val="bottom"/>
          </w:tcPr>
          <w:p w:rsidR="007A040E" w:rsidRPr="00915042" w:rsidRDefault="007A040E" w:rsidP="007A040E">
            <w:pPr>
              <w:spacing w:after="0" w:line="240" w:lineRule="auto"/>
              <w:ind w:right="623"/>
              <w:rPr>
                <w:rFonts w:ascii="Times New Roman" w:eastAsia="Times New Roman" w:hAnsi="Times New Roman" w:cs="Times New Roman"/>
                <w:sz w:val="20"/>
                <w:szCs w:val="20"/>
                <w:lang w:eastAsia="ru-RU"/>
              </w:rPr>
            </w:pPr>
          </w:p>
        </w:tc>
      </w:tr>
      <w:tr w:rsidR="007A040E" w:rsidRPr="00915042" w:rsidTr="007A040E">
        <w:trPr>
          <w:gridAfter w:val="14"/>
          <w:wAfter w:w="3354" w:type="dxa"/>
          <w:trHeight w:val="255"/>
        </w:trPr>
        <w:tc>
          <w:tcPr>
            <w:tcW w:w="736"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8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60"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3"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8"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77"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5" w:type="dxa"/>
            <w:gridSpan w:val="10"/>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7A040E" w:rsidRPr="00915042" w:rsidTr="007A040E">
        <w:trPr>
          <w:gridAfter w:val="12"/>
          <w:wAfter w:w="2979" w:type="dxa"/>
          <w:trHeight w:val="255"/>
        </w:trPr>
        <w:tc>
          <w:tcPr>
            <w:tcW w:w="7088" w:type="dxa"/>
            <w:gridSpan w:val="5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сделках с ценными бумагами, завершенных в отчетном периоде:</w:t>
            </w:r>
          </w:p>
        </w:tc>
        <w:tc>
          <w:tcPr>
            <w:tcW w:w="1559"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29" w:type="dxa"/>
            <w:gridSpan w:val="8"/>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992"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843"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19"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079" w:type="dxa"/>
            <w:gridSpan w:val="8"/>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41"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64"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54"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r>
      <w:tr w:rsidR="007A040E" w:rsidRPr="00915042" w:rsidTr="007A040E">
        <w:trPr>
          <w:trHeight w:val="840"/>
        </w:trPr>
        <w:tc>
          <w:tcPr>
            <w:tcW w:w="704" w:type="dxa"/>
            <w:tcBorders>
              <w:top w:val="single" w:sz="4" w:space="0" w:color="auto"/>
              <w:left w:val="single" w:sz="4" w:space="0" w:color="auto"/>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Номер сделки</w:t>
            </w:r>
          </w:p>
        </w:tc>
        <w:tc>
          <w:tcPr>
            <w:tcW w:w="843"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и время заключения</w:t>
            </w:r>
          </w:p>
        </w:tc>
        <w:tc>
          <w:tcPr>
            <w:tcW w:w="703"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Вид сделки</w:t>
            </w:r>
          </w:p>
        </w:tc>
        <w:tc>
          <w:tcPr>
            <w:tcW w:w="866"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Наименование ЦБ</w:t>
            </w:r>
          </w:p>
        </w:tc>
        <w:tc>
          <w:tcPr>
            <w:tcW w:w="992"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Количество ЦБ, шт.</w:t>
            </w:r>
          </w:p>
        </w:tc>
        <w:tc>
          <w:tcPr>
            <w:tcW w:w="709"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 xml:space="preserve">Цена, </w:t>
            </w:r>
            <w:proofErr w:type="spellStart"/>
            <w:r w:rsidRPr="00915042">
              <w:rPr>
                <w:rFonts w:ascii="Times New Roman" w:eastAsia="Times New Roman" w:hAnsi="Times New Roman" w:cs="Times New Roman"/>
                <w:bCs/>
                <w:sz w:val="17"/>
                <w:szCs w:val="17"/>
                <w:lang w:eastAsia="ru-RU"/>
              </w:rPr>
              <w:t>ед</w:t>
            </w:r>
            <w:proofErr w:type="gramStart"/>
            <w:r w:rsidRPr="00915042">
              <w:rPr>
                <w:rFonts w:ascii="Times New Roman" w:eastAsia="Times New Roman" w:hAnsi="Times New Roman" w:cs="Times New Roman"/>
                <w:bCs/>
                <w:sz w:val="17"/>
                <w:szCs w:val="17"/>
                <w:lang w:eastAsia="ru-RU"/>
              </w:rPr>
              <w:t>.в</w:t>
            </w:r>
            <w:proofErr w:type="gramEnd"/>
            <w:r w:rsidRPr="00915042">
              <w:rPr>
                <w:rFonts w:ascii="Times New Roman" w:eastAsia="Times New Roman" w:hAnsi="Times New Roman" w:cs="Times New Roman"/>
                <w:bCs/>
                <w:sz w:val="17"/>
                <w:szCs w:val="17"/>
                <w:lang w:eastAsia="ru-RU"/>
              </w:rPr>
              <w:t>ал</w:t>
            </w:r>
            <w:proofErr w:type="spellEnd"/>
            <w:r w:rsidRPr="00915042">
              <w:rPr>
                <w:rFonts w:ascii="Times New Roman" w:eastAsia="Times New Roman" w:hAnsi="Times New Roman" w:cs="Times New Roman"/>
                <w:bCs/>
                <w:sz w:val="17"/>
                <w:szCs w:val="17"/>
                <w:lang w:eastAsia="ru-RU"/>
              </w:rPr>
              <w:t xml:space="preserve"> / %</w:t>
            </w:r>
          </w:p>
        </w:tc>
        <w:tc>
          <w:tcPr>
            <w:tcW w:w="709"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Валюта цены</w:t>
            </w:r>
          </w:p>
        </w:tc>
        <w:tc>
          <w:tcPr>
            <w:tcW w:w="709" w:type="dxa"/>
            <w:gridSpan w:val="4"/>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Сумма</w:t>
            </w:r>
          </w:p>
        </w:tc>
        <w:tc>
          <w:tcPr>
            <w:tcW w:w="850" w:type="dxa"/>
            <w:gridSpan w:val="9"/>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Процентный доход</w:t>
            </w:r>
          </w:p>
        </w:tc>
        <w:tc>
          <w:tcPr>
            <w:tcW w:w="992"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Место совершения сделки</w:t>
            </w:r>
          </w:p>
        </w:tc>
        <w:tc>
          <w:tcPr>
            <w:tcW w:w="993" w:type="dxa"/>
            <w:gridSpan w:val="9"/>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прекращения требований/обязательств по ЦБ</w:t>
            </w:r>
          </w:p>
        </w:tc>
        <w:tc>
          <w:tcPr>
            <w:tcW w:w="979"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прекращения требований/обязательств по ДС</w:t>
            </w:r>
          </w:p>
        </w:tc>
        <w:tc>
          <w:tcPr>
            <w:tcW w:w="850" w:type="dxa"/>
            <w:gridSpan w:val="8"/>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биржи</w:t>
            </w:r>
          </w:p>
        </w:tc>
        <w:tc>
          <w:tcPr>
            <w:tcW w:w="856" w:type="dxa"/>
            <w:gridSpan w:val="5"/>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Сервисная комиссия</w:t>
            </w:r>
          </w:p>
        </w:tc>
        <w:tc>
          <w:tcPr>
            <w:tcW w:w="850"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Клиринговая комиссия</w:t>
            </w:r>
          </w:p>
        </w:tc>
        <w:tc>
          <w:tcPr>
            <w:tcW w:w="851"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депо</w:t>
            </w:r>
          </w:p>
        </w:tc>
        <w:tc>
          <w:tcPr>
            <w:tcW w:w="851" w:type="dxa"/>
            <w:gridSpan w:val="15"/>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посредника</w:t>
            </w:r>
          </w:p>
        </w:tc>
        <w:tc>
          <w:tcPr>
            <w:tcW w:w="854" w:type="dxa"/>
            <w:gridSpan w:val="8"/>
            <w:tcBorders>
              <w:top w:val="single" w:sz="4" w:space="0" w:color="auto"/>
              <w:bottom w:val="single" w:sz="4" w:space="0" w:color="auto"/>
              <w:right w:val="single" w:sz="4" w:space="0" w:color="auto"/>
            </w:tcBorders>
          </w:tcPr>
          <w:p w:rsidR="007A040E" w:rsidRPr="00915042" w:rsidRDefault="007A040E" w:rsidP="007A040E">
            <w:pPr>
              <w:spacing w:after="0" w:line="240" w:lineRule="auto"/>
              <w:jc w:val="center"/>
              <w:rPr>
                <w:rFonts w:ascii="Times New Roman" w:eastAsia="Times New Roman" w:hAnsi="Times New Roman" w:cs="Times New Roman"/>
                <w:sz w:val="17"/>
                <w:szCs w:val="17"/>
                <w:lang w:eastAsia="ru-RU"/>
              </w:rPr>
            </w:pPr>
            <w:r w:rsidRPr="00915042">
              <w:rPr>
                <w:rFonts w:ascii="Times New Roman" w:eastAsia="Times New Roman" w:hAnsi="Times New Roman" w:cs="Times New Roman"/>
                <w:bCs/>
                <w:sz w:val="17"/>
                <w:szCs w:val="17"/>
                <w:lang w:eastAsia="ru-RU"/>
              </w:rPr>
              <w:t>Комиссия Банка по сделке</w:t>
            </w:r>
          </w:p>
        </w:tc>
        <w:tc>
          <w:tcPr>
            <w:tcW w:w="2558" w:type="dxa"/>
            <w:gridSpan w:val="8"/>
            <w:tcBorders>
              <w:left w:val="single" w:sz="4" w:space="0" w:color="auto"/>
            </w:tcBorders>
          </w:tcPr>
          <w:p w:rsidR="007A040E" w:rsidRPr="00915042" w:rsidRDefault="007A040E" w:rsidP="007A040E">
            <w:pPr>
              <w:spacing w:after="0" w:line="240" w:lineRule="auto"/>
              <w:rPr>
                <w:rFonts w:ascii="Times New Roman" w:eastAsia="Times New Roman" w:hAnsi="Times New Roman" w:cs="Times New Roman"/>
                <w:sz w:val="17"/>
                <w:szCs w:val="17"/>
                <w:lang w:eastAsia="ru-RU"/>
              </w:rPr>
            </w:pPr>
          </w:p>
        </w:tc>
      </w:tr>
      <w:tr w:rsidR="007A040E" w:rsidRPr="00915042" w:rsidTr="007A040E">
        <w:trPr>
          <w:trHeight w:val="255"/>
        </w:trPr>
        <w:tc>
          <w:tcPr>
            <w:tcW w:w="704" w:type="dxa"/>
            <w:tcBorders>
              <w:top w:val="nil"/>
              <w:left w:val="single" w:sz="4" w:space="0" w:color="auto"/>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843"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703"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866"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992"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709"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709"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709" w:type="dxa"/>
            <w:gridSpan w:val="4"/>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8</w:t>
            </w:r>
          </w:p>
        </w:tc>
        <w:tc>
          <w:tcPr>
            <w:tcW w:w="850" w:type="dxa"/>
            <w:gridSpan w:val="9"/>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9</w:t>
            </w:r>
          </w:p>
        </w:tc>
        <w:tc>
          <w:tcPr>
            <w:tcW w:w="992"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10</w:t>
            </w:r>
          </w:p>
        </w:tc>
        <w:tc>
          <w:tcPr>
            <w:tcW w:w="993" w:type="dxa"/>
            <w:gridSpan w:val="9"/>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11</w:t>
            </w:r>
          </w:p>
        </w:tc>
        <w:tc>
          <w:tcPr>
            <w:tcW w:w="979"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12</w:t>
            </w:r>
          </w:p>
        </w:tc>
        <w:tc>
          <w:tcPr>
            <w:tcW w:w="850" w:type="dxa"/>
            <w:gridSpan w:val="8"/>
            <w:tcBorders>
              <w:top w:val="nil"/>
              <w:left w:val="nil"/>
              <w:bottom w:val="single" w:sz="4" w:space="0" w:color="auto"/>
              <w:right w:val="single" w:sz="4" w:space="0" w:color="auto"/>
            </w:tcBorders>
            <w:shd w:val="clear" w:color="auto" w:fill="auto"/>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13</w:t>
            </w:r>
          </w:p>
        </w:tc>
        <w:tc>
          <w:tcPr>
            <w:tcW w:w="856" w:type="dxa"/>
            <w:gridSpan w:val="5"/>
            <w:tcBorders>
              <w:top w:val="nil"/>
              <w:left w:val="nil"/>
              <w:bottom w:val="single" w:sz="4" w:space="0" w:color="auto"/>
              <w:right w:val="single" w:sz="4" w:space="0" w:color="auto"/>
            </w:tcBorders>
            <w:shd w:val="clear" w:color="auto" w:fill="auto"/>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14</w:t>
            </w:r>
          </w:p>
        </w:tc>
        <w:tc>
          <w:tcPr>
            <w:tcW w:w="850" w:type="dxa"/>
            <w:gridSpan w:val="6"/>
            <w:tcBorders>
              <w:top w:val="nil"/>
              <w:left w:val="nil"/>
              <w:bottom w:val="single" w:sz="4" w:space="0" w:color="auto"/>
              <w:right w:val="single" w:sz="4" w:space="0" w:color="auto"/>
            </w:tcBorders>
            <w:shd w:val="clear" w:color="auto" w:fill="auto"/>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15</w:t>
            </w:r>
          </w:p>
        </w:tc>
        <w:tc>
          <w:tcPr>
            <w:tcW w:w="851" w:type="dxa"/>
            <w:gridSpan w:val="7"/>
            <w:tcBorders>
              <w:top w:val="nil"/>
              <w:left w:val="nil"/>
              <w:bottom w:val="single" w:sz="4" w:space="0" w:color="auto"/>
              <w:right w:val="single" w:sz="4" w:space="0" w:color="auto"/>
            </w:tcBorders>
            <w:shd w:val="clear" w:color="auto" w:fill="auto"/>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16</w:t>
            </w:r>
          </w:p>
        </w:tc>
        <w:tc>
          <w:tcPr>
            <w:tcW w:w="851" w:type="dxa"/>
            <w:gridSpan w:val="15"/>
            <w:tcBorders>
              <w:top w:val="nil"/>
              <w:left w:val="nil"/>
              <w:bottom w:val="single" w:sz="4" w:space="0" w:color="auto"/>
              <w:right w:val="single" w:sz="4" w:space="0" w:color="auto"/>
            </w:tcBorders>
            <w:shd w:val="clear" w:color="auto" w:fill="auto"/>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17</w:t>
            </w:r>
          </w:p>
        </w:tc>
        <w:tc>
          <w:tcPr>
            <w:tcW w:w="854" w:type="dxa"/>
            <w:gridSpan w:val="8"/>
            <w:tcBorders>
              <w:top w:val="single" w:sz="4" w:space="0" w:color="auto"/>
              <w:bottom w:val="single" w:sz="4" w:space="0" w:color="auto"/>
              <w:right w:val="single" w:sz="4" w:space="0" w:color="auto"/>
            </w:tcBorders>
            <w:shd w:val="clear" w:color="auto" w:fill="auto"/>
            <w:vAlign w:val="bottom"/>
          </w:tcPr>
          <w:p w:rsidR="007A040E" w:rsidRPr="00915042" w:rsidRDefault="007A040E" w:rsidP="007A040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18</w:t>
            </w:r>
          </w:p>
        </w:tc>
        <w:tc>
          <w:tcPr>
            <w:tcW w:w="2558" w:type="dxa"/>
            <w:gridSpan w:val="8"/>
            <w:tcBorders>
              <w:left w:val="single" w:sz="4" w:space="0" w:color="auto"/>
            </w:tcBorders>
            <w:vAlign w:val="bottom"/>
          </w:tcPr>
          <w:p w:rsidR="007A040E" w:rsidRPr="00915042" w:rsidRDefault="007A040E" w:rsidP="007A040E">
            <w:pPr>
              <w:spacing w:after="0" w:line="240" w:lineRule="auto"/>
              <w:rPr>
                <w:rFonts w:ascii="Times New Roman" w:eastAsia="Times New Roman" w:hAnsi="Times New Roman" w:cs="Times New Roman"/>
                <w:sz w:val="20"/>
                <w:szCs w:val="20"/>
                <w:lang w:eastAsia="ru-RU"/>
              </w:rPr>
            </w:pPr>
          </w:p>
        </w:tc>
      </w:tr>
      <w:tr w:rsidR="007A040E" w:rsidRPr="00915042" w:rsidTr="007A040E">
        <w:trPr>
          <w:gridAfter w:val="15"/>
          <w:wAfter w:w="3357" w:type="dxa"/>
          <w:trHeight w:val="255"/>
        </w:trPr>
        <w:tc>
          <w:tcPr>
            <w:tcW w:w="5441" w:type="dxa"/>
            <w:gridSpan w:val="3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p>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сделках, незавершенных в отчетном периоде:</w:t>
            </w:r>
          </w:p>
        </w:tc>
        <w:tc>
          <w:tcPr>
            <w:tcW w:w="89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29"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99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843"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07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328"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577"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285" w:type="dxa"/>
            <w:gridSpan w:val="10"/>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r>
      <w:tr w:rsidR="007A040E" w:rsidRPr="00915042" w:rsidTr="007A040E">
        <w:trPr>
          <w:trHeight w:val="840"/>
        </w:trPr>
        <w:tc>
          <w:tcPr>
            <w:tcW w:w="704" w:type="dxa"/>
            <w:tcBorders>
              <w:top w:val="single" w:sz="4" w:space="0" w:color="auto"/>
              <w:left w:val="single" w:sz="4" w:space="0" w:color="auto"/>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Номер сделки</w:t>
            </w:r>
          </w:p>
        </w:tc>
        <w:tc>
          <w:tcPr>
            <w:tcW w:w="843"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и время заключения</w:t>
            </w:r>
          </w:p>
        </w:tc>
        <w:tc>
          <w:tcPr>
            <w:tcW w:w="703"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Вид сделки</w:t>
            </w:r>
          </w:p>
        </w:tc>
        <w:tc>
          <w:tcPr>
            <w:tcW w:w="866"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Наименование ЦБ</w:t>
            </w:r>
          </w:p>
        </w:tc>
        <w:tc>
          <w:tcPr>
            <w:tcW w:w="992"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Количество ЦБ, шт.</w:t>
            </w:r>
          </w:p>
        </w:tc>
        <w:tc>
          <w:tcPr>
            <w:tcW w:w="709"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 xml:space="preserve">Цена, </w:t>
            </w:r>
            <w:proofErr w:type="spellStart"/>
            <w:r w:rsidRPr="00915042">
              <w:rPr>
                <w:rFonts w:ascii="Times New Roman" w:eastAsia="Times New Roman" w:hAnsi="Times New Roman" w:cs="Times New Roman"/>
                <w:bCs/>
                <w:sz w:val="17"/>
                <w:szCs w:val="17"/>
                <w:lang w:eastAsia="ru-RU"/>
              </w:rPr>
              <w:t>ед</w:t>
            </w:r>
            <w:proofErr w:type="gramStart"/>
            <w:r w:rsidRPr="00915042">
              <w:rPr>
                <w:rFonts w:ascii="Times New Roman" w:eastAsia="Times New Roman" w:hAnsi="Times New Roman" w:cs="Times New Roman"/>
                <w:bCs/>
                <w:sz w:val="17"/>
                <w:szCs w:val="17"/>
                <w:lang w:eastAsia="ru-RU"/>
              </w:rPr>
              <w:t>.в</w:t>
            </w:r>
            <w:proofErr w:type="gramEnd"/>
            <w:r w:rsidRPr="00915042">
              <w:rPr>
                <w:rFonts w:ascii="Times New Roman" w:eastAsia="Times New Roman" w:hAnsi="Times New Roman" w:cs="Times New Roman"/>
                <w:bCs/>
                <w:sz w:val="17"/>
                <w:szCs w:val="17"/>
                <w:lang w:eastAsia="ru-RU"/>
              </w:rPr>
              <w:t>ал</w:t>
            </w:r>
            <w:proofErr w:type="spellEnd"/>
            <w:r w:rsidRPr="00915042">
              <w:rPr>
                <w:rFonts w:ascii="Times New Roman" w:eastAsia="Times New Roman" w:hAnsi="Times New Roman" w:cs="Times New Roman"/>
                <w:bCs/>
                <w:sz w:val="17"/>
                <w:szCs w:val="17"/>
                <w:lang w:eastAsia="ru-RU"/>
              </w:rPr>
              <w:t xml:space="preserve"> / %</w:t>
            </w:r>
          </w:p>
        </w:tc>
        <w:tc>
          <w:tcPr>
            <w:tcW w:w="709"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Валюта цены</w:t>
            </w:r>
          </w:p>
        </w:tc>
        <w:tc>
          <w:tcPr>
            <w:tcW w:w="709" w:type="dxa"/>
            <w:gridSpan w:val="4"/>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Сумма</w:t>
            </w:r>
          </w:p>
        </w:tc>
        <w:tc>
          <w:tcPr>
            <w:tcW w:w="850" w:type="dxa"/>
            <w:gridSpan w:val="9"/>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Процентный доход</w:t>
            </w:r>
          </w:p>
        </w:tc>
        <w:tc>
          <w:tcPr>
            <w:tcW w:w="992"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Место совершения сделки</w:t>
            </w:r>
          </w:p>
        </w:tc>
        <w:tc>
          <w:tcPr>
            <w:tcW w:w="1134" w:type="dxa"/>
            <w:gridSpan w:val="10"/>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Плановая дата перехода прав на ЦБ</w:t>
            </w:r>
          </w:p>
        </w:tc>
        <w:tc>
          <w:tcPr>
            <w:tcW w:w="838"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Плановая дата расчетов</w:t>
            </w:r>
          </w:p>
        </w:tc>
        <w:tc>
          <w:tcPr>
            <w:tcW w:w="850" w:type="dxa"/>
            <w:gridSpan w:val="8"/>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биржи</w:t>
            </w:r>
          </w:p>
        </w:tc>
        <w:tc>
          <w:tcPr>
            <w:tcW w:w="856" w:type="dxa"/>
            <w:gridSpan w:val="5"/>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Сервисная комиссия</w:t>
            </w:r>
          </w:p>
        </w:tc>
        <w:tc>
          <w:tcPr>
            <w:tcW w:w="850" w:type="dxa"/>
            <w:gridSpan w:val="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Клиринговая комиссия</w:t>
            </w:r>
          </w:p>
        </w:tc>
        <w:tc>
          <w:tcPr>
            <w:tcW w:w="851" w:type="dxa"/>
            <w:gridSpan w:val="7"/>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депо</w:t>
            </w:r>
          </w:p>
        </w:tc>
        <w:tc>
          <w:tcPr>
            <w:tcW w:w="851" w:type="dxa"/>
            <w:gridSpan w:val="15"/>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посредника</w:t>
            </w:r>
          </w:p>
        </w:tc>
        <w:tc>
          <w:tcPr>
            <w:tcW w:w="854" w:type="dxa"/>
            <w:gridSpan w:val="8"/>
            <w:tcBorders>
              <w:top w:val="single" w:sz="4" w:space="0" w:color="auto"/>
              <w:bottom w:val="single" w:sz="4" w:space="0" w:color="auto"/>
              <w:right w:val="single" w:sz="4" w:space="0" w:color="auto"/>
            </w:tcBorders>
          </w:tcPr>
          <w:p w:rsidR="007A040E" w:rsidRPr="00915042" w:rsidRDefault="007A040E" w:rsidP="007A040E">
            <w:pPr>
              <w:spacing w:after="0" w:line="240" w:lineRule="auto"/>
              <w:jc w:val="center"/>
              <w:rPr>
                <w:rFonts w:ascii="Times New Roman" w:eastAsia="Times New Roman" w:hAnsi="Times New Roman" w:cs="Times New Roman"/>
                <w:sz w:val="17"/>
                <w:szCs w:val="17"/>
                <w:lang w:eastAsia="ru-RU"/>
              </w:rPr>
            </w:pPr>
            <w:r w:rsidRPr="00915042">
              <w:rPr>
                <w:rFonts w:ascii="Times New Roman" w:eastAsia="Times New Roman" w:hAnsi="Times New Roman" w:cs="Times New Roman"/>
                <w:bCs/>
                <w:sz w:val="17"/>
                <w:szCs w:val="17"/>
                <w:lang w:eastAsia="ru-RU"/>
              </w:rPr>
              <w:t>Комиссия Банка по сделке</w:t>
            </w:r>
          </w:p>
        </w:tc>
        <w:tc>
          <w:tcPr>
            <w:tcW w:w="2558" w:type="dxa"/>
            <w:gridSpan w:val="8"/>
            <w:tcBorders>
              <w:left w:val="single" w:sz="4" w:space="0" w:color="auto"/>
            </w:tcBorders>
          </w:tcPr>
          <w:p w:rsidR="007A040E" w:rsidRPr="00915042" w:rsidRDefault="007A040E" w:rsidP="007A040E">
            <w:pPr>
              <w:spacing w:after="0" w:line="240" w:lineRule="auto"/>
              <w:rPr>
                <w:rFonts w:ascii="Times New Roman" w:eastAsia="Times New Roman" w:hAnsi="Times New Roman" w:cs="Times New Roman"/>
                <w:sz w:val="17"/>
                <w:szCs w:val="17"/>
                <w:lang w:eastAsia="ru-RU"/>
              </w:rPr>
            </w:pPr>
          </w:p>
        </w:tc>
      </w:tr>
      <w:tr w:rsidR="007A040E" w:rsidRPr="00915042" w:rsidTr="007A040E">
        <w:trPr>
          <w:trHeight w:val="255"/>
        </w:trPr>
        <w:tc>
          <w:tcPr>
            <w:tcW w:w="704" w:type="dxa"/>
            <w:tcBorders>
              <w:top w:val="nil"/>
              <w:left w:val="single" w:sz="4" w:space="0" w:color="auto"/>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843"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703"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866"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992"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709"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709"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709" w:type="dxa"/>
            <w:gridSpan w:val="4"/>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8</w:t>
            </w:r>
          </w:p>
        </w:tc>
        <w:tc>
          <w:tcPr>
            <w:tcW w:w="850" w:type="dxa"/>
            <w:gridSpan w:val="9"/>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9</w:t>
            </w:r>
          </w:p>
        </w:tc>
        <w:tc>
          <w:tcPr>
            <w:tcW w:w="992" w:type="dxa"/>
            <w:gridSpan w:val="7"/>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10</w:t>
            </w:r>
          </w:p>
        </w:tc>
        <w:tc>
          <w:tcPr>
            <w:tcW w:w="1134" w:type="dxa"/>
            <w:gridSpan w:val="10"/>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11</w:t>
            </w:r>
          </w:p>
        </w:tc>
        <w:tc>
          <w:tcPr>
            <w:tcW w:w="838"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12</w:t>
            </w:r>
          </w:p>
        </w:tc>
        <w:tc>
          <w:tcPr>
            <w:tcW w:w="850" w:type="dxa"/>
            <w:gridSpan w:val="8"/>
            <w:tcBorders>
              <w:top w:val="nil"/>
              <w:left w:val="nil"/>
              <w:bottom w:val="single" w:sz="4" w:space="0" w:color="auto"/>
              <w:right w:val="single" w:sz="4" w:space="0" w:color="auto"/>
            </w:tcBorders>
            <w:shd w:val="clear" w:color="auto" w:fill="auto"/>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13</w:t>
            </w:r>
          </w:p>
        </w:tc>
        <w:tc>
          <w:tcPr>
            <w:tcW w:w="856" w:type="dxa"/>
            <w:gridSpan w:val="5"/>
            <w:tcBorders>
              <w:top w:val="nil"/>
              <w:left w:val="nil"/>
              <w:bottom w:val="single" w:sz="4" w:space="0" w:color="auto"/>
              <w:right w:val="single" w:sz="4" w:space="0" w:color="auto"/>
            </w:tcBorders>
            <w:shd w:val="clear" w:color="auto" w:fill="auto"/>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14</w:t>
            </w:r>
          </w:p>
        </w:tc>
        <w:tc>
          <w:tcPr>
            <w:tcW w:w="850" w:type="dxa"/>
            <w:gridSpan w:val="6"/>
            <w:tcBorders>
              <w:top w:val="nil"/>
              <w:left w:val="nil"/>
              <w:bottom w:val="single" w:sz="4" w:space="0" w:color="auto"/>
              <w:right w:val="single" w:sz="4" w:space="0" w:color="auto"/>
            </w:tcBorders>
            <w:shd w:val="clear" w:color="auto" w:fill="auto"/>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15</w:t>
            </w:r>
          </w:p>
        </w:tc>
        <w:tc>
          <w:tcPr>
            <w:tcW w:w="851" w:type="dxa"/>
            <w:gridSpan w:val="7"/>
            <w:tcBorders>
              <w:top w:val="nil"/>
              <w:left w:val="nil"/>
              <w:bottom w:val="single" w:sz="4" w:space="0" w:color="auto"/>
              <w:right w:val="single" w:sz="4" w:space="0" w:color="auto"/>
            </w:tcBorders>
            <w:shd w:val="clear" w:color="auto" w:fill="auto"/>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16</w:t>
            </w:r>
          </w:p>
        </w:tc>
        <w:tc>
          <w:tcPr>
            <w:tcW w:w="851" w:type="dxa"/>
            <w:gridSpan w:val="15"/>
            <w:tcBorders>
              <w:top w:val="nil"/>
              <w:left w:val="nil"/>
              <w:bottom w:val="single" w:sz="4" w:space="0" w:color="auto"/>
              <w:right w:val="single" w:sz="4" w:space="0" w:color="auto"/>
            </w:tcBorders>
            <w:shd w:val="clear" w:color="auto" w:fill="auto"/>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17</w:t>
            </w:r>
          </w:p>
        </w:tc>
        <w:tc>
          <w:tcPr>
            <w:tcW w:w="854" w:type="dxa"/>
            <w:gridSpan w:val="8"/>
            <w:tcBorders>
              <w:top w:val="single" w:sz="4" w:space="0" w:color="auto"/>
              <w:bottom w:val="single" w:sz="4" w:space="0" w:color="auto"/>
              <w:right w:val="single" w:sz="4" w:space="0" w:color="auto"/>
            </w:tcBorders>
            <w:shd w:val="clear" w:color="auto" w:fill="auto"/>
            <w:vAlign w:val="bottom"/>
          </w:tcPr>
          <w:p w:rsidR="007A040E" w:rsidRPr="00915042" w:rsidRDefault="007A040E" w:rsidP="007A040E">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18</w:t>
            </w:r>
          </w:p>
        </w:tc>
        <w:tc>
          <w:tcPr>
            <w:tcW w:w="2558" w:type="dxa"/>
            <w:gridSpan w:val="8"/>
            <w:tcBorders>
              <w:left w:val="single" w:sz="4" w:space="0" w:color="auto"/>
            </w:tcBorders>
            <w:vAlign w:val="bottom"/>
          </w:tcPr>
          <w:p w:rsidR="007A040E" w:rsidRPr="00915042" w:rsidRDefault="007A040E" w:rsidP="007A040E">
            <w:pPr>
              <w:spacing w:after="0" w:line="240" w:lineRule="auto"/>
              <w:rPr>
                <w:rFonts w:ascii="Times New Roman" w:eastAsia="Times New Roman" w:hAnsi="Times New Roman" w:cs="Times New Roman"/>
                <w:sz w:val="20"/>
                <w:szCs w:val="20"/>
                <w:lang w:eastAsia="ru-RU"/>
              </w:rPr>
            </w:pPr>
          </w:p>
        </w:tc>
      </w:tr>
      <w:tr w:rsidR="007A040E" w:rsidRPr="00915042" w:rsidTr="007A040E">
        <w:trPr>
          <w:gridAfter w:val="15"/>
          <w:wAfter w:w="3357" w:type="dxa"/>
          <w:trHeight w:val="255"/>
        </w:trPr>
        <w:tc>
          <w:tcPr>
            <w:tcW w:w="734"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88"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60"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3"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8"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77"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5" w:type="dxa"/>
            <w:gridSpan w:val="10"/>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7A040E" w:rsidRPr="00915042" w:rsidTr="007A040E">
        <w:trPr>
          <w:gridAfter w:val="15"/>
          <w:wAfter w:w="3357" w:type="dxa"/>
          <w:trHeight w:val="255"/>
        </w:trPr>
        <w:tc>
          <w:tcPr>
            <w:tcW w:w="3815" w:type="dxa"/>
            <w:gridSpan w:val="2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движении ценных бумаг</w:t>
            </w:r>
          </w:p>
        </w:tc>
        <w:tc>
          <w:tcPr>
            <w:tcW w:w="907"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89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29"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99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843"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07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328"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577"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285" w:type="dxa"/>
            <w:gridSpan w:val="10"/>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r>
      <w:tr w:rsidR="007A040E" w:rsidRPr="00915042" w:rsidTr="007A040E">
        <w:trPr>
          <w:gridAfter w:val="15"/>
          <w:wAfter w:w="3357" w:type="dxa"/>
          <w:trHeight w:val="630"/>
        </w:trPr>
        <w:tc>
          <w:tcPr>
            <w:tcW w:w="2250" w:type="dxa"/>
            <w:gridSpan w:val="13"/>
            <w:tcBorders>
              <w:top w:val="single" w:sz="4" w:space="0" w:color="auto"/>
              <w:left w:val="single" w:sz="4" w:space="0" w:color="auto"/>
              <w:bottom w:val="single" w:sz="4" w:space="0" w:color="auto"/>
              <w:right w:val="single" w:sz="4" w:space="0" w:color="000000"/>
            </w:tcBorders>
            <w:vAlign w:val="center"/>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Наименование ЦБ</w:t>
            </w:r>
          </w:p>
        </w:tc>
        <w:tc>
          <w:tcPr>
            <w:tcW w:w="1278" w:type="dxa"/>
            <w:gridSpan w:val="9"/>
            <w:tcBorders>
              <w:top w:val="single" w:sz="4" w:space="0" w:color="auto"/>
              <w:left w:val="nil"/>
              <w:bottom w:val="single" w:sz="4" w:space="0" w:color="auto"/>
              <w:right w:val="single" w:sz="4" w:space="0" w:color="auto"/>
            </w:tcBorders>
            <w:vAlign w:val="center"/>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шт.</w:t>
            </w:r>
          </w:p>
        </w:tc>
        <w:tc>
          <w:tcPr>
            <w:tcW w:w="1134" w:type="dxa"/>
            <w:gridSpan w:val="6"/>
            <w:tcBorders>
              <w:top w:val="single" w:sz="4" w:space="0" w:color="auto"/>
              <w:left w:val="nil"/>
              <w:bottom w:val="single" w:sz="4" w:space="0" w:color="auto"/>
              <w:right w:val="single" w:sz="4" w:space="0" w:color="auto"/>
            </w:tcBorders>
            <w:vAlign w:val="center"/>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w:t>
            </w:r>
          </w:p>
        </w:tc>
        <w:tc>
          <w:tcPr>
            <w:tcW w:w="993" w:type="dxa"/>
            <w:gridSpan w:val="13"/>
            <w:tcBorders>
              <w:top w:val="single" w:sz="4" w:space="0" w:color="auto"/>
              <w:left w:val="nil"/>
              <w:bottom w:val="single" w:sz="4" w:space="0" w:color="auto"/>
              <w:right w:val="single" w:sz="4" w:space="0" w:color="auto"/>
            </w:tcBorders>
            <w:vAlign w:val="center"/>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w:t>
            </w:r>
          </w:p>
        </w:tc>
        <w:tc>
          <w:tcPr>
            <w:tcW w:w="1283" w:type="dxa"/>
            <w:gridSpan w:val="9"/>
            <w:tcBorders>
              <w:top w:val="single" w:sz="4" w:space="0" w:color="auto"/>
              <w:left w:val="nil"/>
              <w:bottom w:val="single" w:sz="4" w:space="0" w:color="auto"/>
              <w:right w:val="single" w:sz="4" w:space="0" w:color="auto"/>
            </w:tcBorders>
            <w:vAlign w:val="center"/>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шт.</w:t>
            </w:r>
          </w:p>
        </w:tc>
        <w:tc>
          <w:tcPr>
            <w:tcW w:w="1423" w:type="dxa"/>
            <w:gridSpan w:val="12"/>
            <w:tcBorders>
              <w:top w:val="single" w:sz="4" w:space="0" w:color="auto"/>
              <w:left w:val="nil"/>
              <w:bottom w:val="single" w:sz="4" w:space="0" w:color="auto"/>
              <w:right w:val="single" w:sz="4" w:space="0" w:color="auto"/>
            </w:tcBorders>
            <w:vAlign w:val="center"/>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в </w:t>
            </w:r>
            <w:proofErr w:type="spellStart"/>
            <w:r w:rsidRPr="00915042">
              <w:rPr>
                <w:rFonts w:ascii="Times New Roman" w:eastAsia="Times New Roman" w:hAnsi="Times New Roman" w:cs="Times New Roman"/>
                <w:bCs/>
                <w:sz w:val="18"/>
                <w:szCs w:val="18"/>
                <w:lang w:eastAsia="ru-RU"/>
              </w:rPr>
              <w:t>т.ч</w:t>
            </w:r>
            <w:proofErr w:type="spellEnd"/>
            <w:r w:rsidRPr="00915042">
              <w:rPr>
                <w:rFonts w:ascii="Times New Roman" w:eastAsia="Times New Roman" w:hAnsi="Times New Roman" w:cs="Times New Roman"/>
                <w:bCs/>
                <w:sz w:val="18"/>
                <w:szCs w:val="18"/>
                <w:lang w:eastAsia="ru-RU"/>
              </w:rPr>
              <w:t>. свободно, шт.</w:t>
            </w:r>
          </w:p>
        </w:tc>
        <w:tc>
          <w:tcPr>
            <w:tcW w:w="1260" w:type="dxa"/>
            <w:gridSpan w:val="12"/>
            <w:tcBorders>
              <w:top w:val="single" w:sz="4" w:space="0" w:color="auto"/>
              <w:left w:val="nil"/>
              <w:bottom w:val="single" w:sz="4" w:space="0" w:color="auto"/>
              <w:right w:val="single" w:sz="4" w:space="0" w:color="000000"/>
            </w:tcBorders>
            <w:vAlign w:val="center"/>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Место хранения</w:t>
            </w:r>
          </w:p>
        </w:tc>
        <w:tc>
          <w:tcPr>
            <w:tcW w:w="107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8"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77"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5" w:type="dxa"/>
            <w:gridSpan w:val="10"/>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7A040E" w:rsidRPr="00915042" w:rsidTr="007A040E">
        <w:trPr>
          <w:gridAfter w:val="15"/>
          <w:wAfter w:w="3357" w:type="dxa"/>
          <w:trHeight w:val="255"/>
        </w:trPr>
        <w:tc>
          <w:tcPr>
            <w:tcW w:w="2250" w:type="dxa"/>
            <w:gridSpan w:val="13"/>
            <w:tcBorders>
              <w:top w:val="single" w:sz="4" w:space="0" w:color="auto"/>
              <w:left w:val="single" w:sz="4" w:space="0" w:color="auto"/>
              <w:bottom w:val="single" w:sz="4" w:space="0" w:color="auto"/>
              <w:right w:val="single" w:sz="4" w:space="0" w:color="000000"/>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278" w:type="dxa"/>
            <w:gridSpan w:val="9"/>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134" w:type="dxa"/>
            <w:gridSpan w:val="6"/>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993" w:type="dxa"/>
            <w:gridSpan w:val="13"/>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1283" w:type="dxa"/>
            <w:gridSpan w:val="9"/>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1423" w:type="dxa"/>
            <w:gridSpan w:val="12"/>
            <w:tcBorders>
              <w:top w:val="nil"/>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1260" w:type="dxa"/>
            <w:gridSpan w:val="12"/>
            <w:tcBorders>
              <w:top w:val="single" w:sz="4" w:space="0" w:color="auto"/>
              <w:left w:val="nil"/>
              <w:bottom w:val="single" w:sz="4" w:space="0" w:color="auto"/>
              <w:right w:val="single" w:sz="4" w:space="0" w:color="000000"/>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107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8"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77"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5" w:type="dxa"/>
            <w:gridSpan w:val="10"/>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7A040E" w:rsidRPr="00915042" w:rsidTr="007A040E">
        <w:trPr>
          <w:trHeight w:val="255"/>
        </w:trPr>
        <w:tc>
          <w:tcPr>
            <w:tcW w:w="740"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4"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61"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4"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33"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8"/>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8133" w:type="dxa"/>
            <w:gridSpan w:val="6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bCs/>
                <w:sz w:val="18"/>
                <w:szCs w:val="18"/>
                <w:lang w:eastAsia="ru-RU"/>
              </w:rPr>
              <w:t>Информация о движении и остатках денежных средств</w:t>
            </w:r>
          </w:p>
        </w:tc>
        <w:tc>
          <w:tcPr>
            <w:tcW w:w="2642" w:type="dxa"/>
            <w:gridSpan w:val="2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tc>
      </w:tr>
      <w:tr w:rsidR="007A040E" w:rsidRPr="00915042" w:rsidTr="007A040E">
        <w:trPr>
          <w:trHeight w:val="255"/>
        </w:trPr>
        <w:tc>
          <w:tcPr>
            <w:tcW w:w="4736" w:type="dxa"/>
            <w:gridSpan w:val="32"/>
            <w:tcBorders>
              <w:top w:val="nil"/>
              <w:left w:val="nil"/>
              <w:bottom w:val="single" w:sz="4" w:space="0" w:color="auto"/>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lastRenderedPageBreak/>
              <w:t>Входящий остаток денежных средств (RUB):</w:t>
            </w:r>
          </w:p>
        </w:tc>
        <w:tc>
          <w:tcPr>
            <w:tcW w:w="1616" w:type="dxa"/>
            <w:gridSpan w:val="16"/>
            <w:tcBorders>
              <w:top w:val="nil"/>
              <w:left w:val="nil"/>
              <w:bottom w:val="single" w:sz="4" w:space="0" w:color="auto"/>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33" w:type="dxa"/>
            <w:gridSpan w:val="5"/>
            <w:tcBorders>
              <w:top w:val="nil"/>
              <w:left w:val="nil"/>
              <w:bottom w:val="single" w:sz="4" w:space="0" w:color="auto"/>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8"/>
            <w:tcBorders>
              <w:top w:val="nil"/>
              <w:left w:val="nil"/>
              <w:bottom w:val="single" w:sz="4" w:space="0" w:color="auto"/>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top w:val="nil"/>
              <w:left w:val="nil"/>
              <w:bottom w:val="single" w:sz="4" w:space="0" w:color="auto"/>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gridAfter w:val="50"/>
          <w:wAfter w:w="6944" w:type="dxa"/>
          <w:trHeight w:val="255"/>
        </w:trPr>
        <w:tc>
          <w:tcPr>
            <w:tcW w:w="4736" w:type="dxa"/>
            <w:gridSpan w:val="32"/>
            <w:tcBorders>
              <w:top w:val="single" w:sz="4" w:space="0" w:color="auto"/>
              <w:left w:val="single" w:sz="4" w:space="0" w:color="auto"/>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расчетной операции</w:t>
            </w:r>
          </w:p>
        </w:tc>
        <w:tc>
          <w:tcPr>
            <w:tcW w:w="1616" w:type="dxa"/>
            <w:gridSpan w:val="16"/>
            <w:tcBorders>
              <w:top w:val="single" w:sz="4" w:space="0" w:color="auto"/>
              <w:left w:val="single" w:sz="4" w:space="0" w:color="auto"/>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 RUB</w:t>
            </w:r>
          </w:p>
        </w:tc>
        <w:tc>
          <w:tcPr>
            <w:tcW w:w="1781" w:type="dxa"/>
            <w:gridSpan w:val="13"/>
            <w:tcBorders>
              <w:top w:val="single" w:sz="4" w:space="0" w:color="auto"/>
              <w:left w:val="single" w:sz="4" w:space="0" w:color="auto"/>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 RUB</w:t>
            </w:r>
          </w:p>
        </w:tc>
        <w:tc>
          <w:tcPr>
            <w:tcW w:w="2642" w:type="dxa"/>
            <w:gridSpan w:val="22"/>
            <w:tcBorders>
              <w:top w:val="single" w:sz="4" w:space="0" w:color="auto"/>
              <w:left w:val="single" w:sz="4" w:space="0" w:color="auto"/>
              <w:bottom w:val="single" w:sz="4" w:space="0" w:color="auto"/>
              <w:right w:val="single" w:sz="4" w:space="0" w:color="auto"/>
            </w:tcBorders>
            <w:noWrap/>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Назначение</w:t>
            </w:r>
          </w:p>
        </w:tc>
      </w:tr>
      <w:tr w:rsidR="007A040E" w:rsidRPr="00915042" w:rsidTr="007A040E">
        <w:trPr>
          <w:gridAfter w:val="50"/>
          <w:wAfter w:w="6944" w:type="dxa"/>
          <w:trHeight w:val="255"/>
        </w:trPr>
        <w:tc>
          <w:tcPr>
            <w:tcW w:w="4736" w:type="dxa"/>
            <w:gridSpan w:val="32"/>
            <w:tcBorders>
              <w:top w:val="single" w:sz="4" w:space="0" w:color="auto"/>
              <w:left w:val="single" w:sz="4" w:space="0" w:color="auto"/>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616" w:type="dxa"/>
            <w:gridSpan w:val="16"/>
            <w:tcBorders>
              <w:top w:val="single" w:sz="4" w:space="0" w:color="auto"/>
              <w:left w:val="single" w:sz="4" w:space="0" w:color="auto"/>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781" w:type="dxa"/>
            <w:gridSpan w:val="13"/>
            <w:tcBorders>
              <w:top w:val="single" w:sz="4" w:space="0" w:color="auto"/>
              <w:left w:val="single" w:sz="4" w:space="0" w:color="auto"/>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2642" w:type="dxa"/>
            <w:gridSpan w:val="22"/>
            <w:tcBorders>
              <w:top w:val="single" w:sz="4" w:space="0" w:color="auto"/>
              <w:left w:val="single" w:sz="4" w:space="0" w:color="auto"/>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4</w:t>
            </w:r>
          </w:p>
        </w:tc>
      </w:tr>
      <w:tr w:rsidR="007A040E" w:rsidRPr="00915042" w:rsidTr="007A040E">
        <w:trPr>
          <w:gridAfter w:val="50"/>
          <w:wAfter w:w="6944" w:type="dxa"/>
          <w:trHeight w:val="255"/>
        </w:trPr>
        <w:tc>
          <w:tcPr>
            <w:tcW w:w="4736" w:type="dxa"/>
            <w:gridSpan w:val="32"/>
            <w:tcBorders>
              <w:top w:val="single" w:sz="4" w:space="0" w:color="auto"/>
              <w:left w:val="single" w:sz="4" w:space="0" w:color="auto"/>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Итого:</w:t>
            </w:r>
          </w:p>
        </w:tc>
        <w:tc>
          <w:tcPr>
            <w:tcW w:w="1616" w:type="dxa"/>
            <w:gridSpan w:val="16"/>
            <w:tcBorders>
              <w:top w:val="single" w:sz="4" w:space="0" w:color="auto"/>
              <w:left w:val="single" w:sz="4" w:space="0" w:color="auto"/>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1781" w:type="dxa"/>
            <w:gridSpan w:val="13"/>
            <w:tcBorders>
              <w:top w:val="single" w:sz="4" w:space="0" w:color="auto"/>
              <w:left w:val="single" w:sz="4" w:space="0" w:color="auto"/>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642" w:type="dxa"/>
            <w:gridSpan w:val="22"/>
            <w:tcBorders>
              <w:top w:val="single" w:sz="4" w:space="0" w:color="auto"/>
              <w:left w:val="single" w:sz="4" w:space="0" w:color="auto"/>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r>
      <w:tr w:rsidR="007A040E" w:rsidRPr="00915042" w:rsidTr="007A040E">
        <w:trPr>
          <w:trHeight w:val="255"/>
        </w:trPr>
        <w:tc>
          <w:tcPr>
            <w:tcW w:w="4736" w:type="dxa"/>
            <w:gridSpan w:val="32"/>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плановый остаток:</w:t>
            </w:r>
          </w:p>
        </w:tc>
        <w:tc>
          <w:tcPr>
            <w:tcW w:w="1616" w:type="dxa"/>
            <w:gridSpan w:val="16"/>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7"/>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9" w:type="dxa"/>
            <w:gridSpan w:val="6"/>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4736" w:type="dxa"/>
            <w:gridSpan w:val="32"/>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денежных средств (RUB):</w:t>
            </w:r>
          </w:p>
        </w:tc>
        <w:tc>
          <w:tcPr>
            <w:tcW w:w="1616" w:type="dxa"/>
            <w:gridSpan w:val="16"/>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7"/>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9" w:type="dxa"/>
            <w:gridSpan w:val="6"/>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740"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994"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61"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234"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907"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9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78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999"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2642" w:type="dxa"/>
            <w:gridSpan w:val="2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r>
      <w:tr w:rsidR="007A040E" w:rsidRPr="00915042" w:rsidTr="007A040E">
        <w:trPr>
          <w:trHeight w:val="255"/>
        </w:trPr>
        <w:tc>
          <w:tcPr>
            <w:tcW w:w="4736" w:type="dxa"/>
            <w:gridSpan w:val="3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денежных средств (</w:t>
            </w:r>
            <w:r w:rsidRPr="00915042">
              <w:rPr>
                <w:rFonts w:ascii="Times New Roman" w:eastAsia="Times New Roman" w:hAnsi="Times New Roman" w:cs="Times New Roman"/>
                <w:bCs/>
                <w:sz w:val="18"/>
                <w:szCs w:val="18"/>
                <w:lang w:val="en-US" w:eastAsia="ru-RU"/>
              </w:rPr>
              <w:t>USD</w:t>
            </w:r>
            <w:r w:rsidRPr="00915042">
              <w:rPr>
                <w:rFonts w:ascii="Times New Roman" w:eastAsia="Times New Roman" w:hAnsi="Times New Roman" w:cs="Times New Roman"/>
                <w:bCs/>
                <w:sz w:val="18"/>
                <w:szCs w:val="18"/>
                <w:lang w:eastAsia="ru-RU"/>
              </w:rPr>
              <w:t>):</w:t>
            </w:r>
          </w:p>
        </w:tc>
        <w:tc>
          <w:tcPr>
            <w:tcW w:w="1616" w:type="dxa"/>
            <w:gridSpan w:val="16"/>
            <w:tcBorders>
              <w:top w:val="nil"/>
              <w:left w:val="nil"/>
              <w:bottom w:val="single" w:sz="4" w:space="0" w:color="auto"/>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33"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8"/>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top w:val="nil"/>
              <w:left w:val="nil"/>
              <w:bottom w:val="single" w:sz="4" w:space="0" w:color="auto"/>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4736" w:type="dxa"/>
            <w:gridSpan w:val="32"/>
            <w:tcBorders>
              <w:top w:val="single" w:sz="4" w:space="0" w:color="auto"/>
              <w:left w:val="single" w:sz="4" w:space="0" w:color="auto"/>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расчетной операции</w:t>
            </w:r>
          </w:p>
        </w:tc>
        <w:tc>
          <w:tcPr>
            <w:tcW w:w="1616" w:type="dxa"/>
            <w:gridSpan w:val="1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 USD</w:t>
            </w:r>
          </w:p>
        </w:tc>
        <w:tc>
          <w:tcPr>
            <w:tcW w:w="1781" w:type="dxa"/>
            <w:gridSpan w:val="13"/>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 USD</w:t>
            </w:r>
          </w:p>
        </w:tc>
        <w:tc>
          <w:tcPr>
            <w:tcW w:w="2642" w:type="dxa"/>
            <w:gridSpan w:val="22"/>
            <w:tcBorders>
              <w:top w:val="single" w:sz="4" w:space="0" w:color="auto"/>
              <w:left w:val="nil"/>
              <w:bottom w:val="single" w:sz="4" w:space="0" w:color="auto"/>
              <w:right w:val="single" w:sz="4" w:space="0" w:color="auto"/>
            </w:tcBorders>
            <w:noWrap/>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Назначение</w:t>
            </w:r>
          </w:p>
        </w:tc>
        <w:tc>
          <w:tcPr>
            <w:tcW w:w="236" w:type="dxa"/>
            <w:gridSpan w:val="3"/>
            <w:tcBorders>
              <w:top w:val="nil"/>
              <w:left w:val="single" w:sz="4" w:space="0" w:color="auto"/>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4736" w:type="dxa"/>
            <w:gridSpan w:val="32"/>
            <w:tcBorders>
              <w:top w:val="single" w:sz="4" w:space="0" w:color="auto"/>
              <w:left w:val="single" w:sz="4" w:space="0" w:color="auto"/>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616" w:type="dxa"/>
            <w:gridSpan w:val="16"/>
            <w:tcBorders>
              <w:top w:val="single" w:sz="4" w:space="0" w:color="auto"/>
              <w:left w:val="nil"/>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781" w:type="dxa"/>
            <w:gridSpan w:val="13"/>
            <w:tcBorders>
              <w:top w:val="single" w:sz="4" w:space="0" w:color="auto"/>
              <w:left w:val="nil"/>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2642" w:type="dxa"/>
            <w:gridSpan w:val="22"/>
            <w:tcBorders>
              <w:top w:val="single" w:sz="4" w:space="0" w:color="auto"/>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4</w:t>
            </w:r>
          </w:p>
        </w:tc>
        <w:tc>
          <w:tcPr>
            <w:tcW w:w="236" w:type="dxa"/>
            <w:gridSpan w:val="3"/>
            <w:tcBorders>
              <w:top w:val="nil"/>
              <w:left w:val="single" w:sz="4" w:space="0" w:color="auto"/>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4736" w:type="dxa"/>
            <w:gridSpan w:val="32"/>
            <w:tcBorders>
              <w:top w:val="single" w:sz="4" w:space="0" w:color="auto"/>
              <w:left w:val="single" w:sz="4" w:space="0" w:color="auto"/>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Итого:</w:t>
            </w:r>
          </w:p>
        </w:tc>
        <w:tc>
          <w:tcPr>
            <w:tcW w:w="1616" w:type="dxa"/>
            <w:gridSpan w:val="16"/>
            <w:tcBorders>
              <w:top w:val="single" w:sz="4" w:space="0" w:color="auto"/>
              <w:left w:val="nil"/>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1781" w:type="dxa"/>
            <w:gridSpan w:val="13"/>
            <w:tcBorders>
              <w:top w:val="single" w:sz="4" w:space="0" w:color="auto"/>
              <w:left w:val="nil"/>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642" w:type="dxa"/>
            <w:gridSpan w:val="22"/>
            <w:tcBorders>
              <w:top w:val="single" w:sz="4" w:space="0" w:color="auto"/>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36" w:type="dxa"/>
            <w:gridSpan w:val="3"/>
            <w:tcBorders>
              <w:top w:val="nil"/>
              <w:left w:val="single" w:sz="4" w:space="0" w:color="auto"/>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4736" w:type="dxa"/>
            <w:gridSpan w:val="32"/>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плановый остаток:</w:t>
            </w:r>
          </w:p>
        </w:tc>
        <w:tc>
          <w:tcPr>
            <w:tcW w:w="1616" w:type="dxa"/>
            <w:gridSpan w:val="16"/>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7"/>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9" w:type="dxa"/>
            <w:gridSpan w:val="6"/>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4736" w:type="dxa"/>
            <w:gridSpan w:val="32"/>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денежных средств (</w:t>
            </w:r>
            <w:r w:rsidRPr="00915042">
              <w:rPr>
                <w:rFonts w:ascii="Times New Roman" w:eastAsia="Times New Roman" w:hAnsi="Times New Roman" w:cs="Times New Roman"/>
                <w:bCs/>
                <w:sz w:val="18"/>
                <w:szCs w:val="18"/>
                <w:lang w:val="en-US" w:eastAsia="ru-RU"/>
              </w:rPr>
              <w:t>USD</w:t>
            </w:r>
            <w:r w:rsidRPr="00915042">
              <w:rPr>
                <w:rFonts w:ascii="Times New Roman" w:eastAsia="Times New Roman" w:hAnsi="Times New Roman" w:cs="Times New Roman"/>
                <w:bCs/>
                <w:sz w:val="18"/>
                <w:szCs w:val="18"/>
                <w:lang w:eastAsia="ru-RU"/>
              </w:rPr>
              <w:t>):</w:t>
            </w:r>
          </w:p>
        </w:tc>
        <w:tc>
          <w:tcPr>
            <w:tcW w:w="1616" w:type="dxa"/>
            <w:gridSpan w:val="16"/>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7"/>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9" w:type="dxa"/>
            <w:gridSpan w:val="6"/>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8133" w:type="dxa"/>
            <w:gridSpan w:val="6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tc>
        <w:tc>
          <w:tcPr>
            <w:tcW w:w="2642" w:type="dxa"/>
            <w:gridSpan w:val="2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4736" w:type="dxa"/>
            <w:gridSpan w:val="3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денежных средств (</w:t>
            </w:r>
            <w:r w:rsidRPr="00915042">
              <w:rPr>
                <w:rFonts w:ascii="Times New Roman" w:eastAsia="Times New Roman" w:hAnsi="Times New Roman" w:cs="Times New Roman"/>
                <w:bCs/>
                <w:sz w:val="18"/>
                <w:szCs w:val="18"/>
                <w:lang w:val="en-US" w:eastAsia="ru-RU"/>
              </w:rPr>
              <w:t>EUR</w:t>
            </w:r>
            <w:r w:rsidRPr="00915042">
              <w:rPr>
                <w:rFonts w:ascii="Times New Roman" w:eastAsia="Times New Roman" w:hAnsi="Times New Roman" w:cs="Times New Roman"/>
                <w:bCs/>
                <w:sz w:val="18"/>
                <w:szCs w:val="18"/>
                <w:lang w:eastAsia="ru-RU"/>
              </w:rPr>
              <w:t>):</w:t>
            </w:r>
          </w:p>
        </w:tc>
        <w:tc>
          <w:tcPr>
            <w:tcW w:w="1616" w:type="dxa"/>
            <w:gridSpan w:val="16"/>
            <w:tcBorders>
              <w:top w:val="nil"/>
              <w:left w:val="nil"/>
              <w:bottom w:val="single" w:sz="4" w:space="0" w:color="auto"/>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33"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8"/>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top w:val="nil"/>
              <w:left w:val="nil"/>
              <w:bottom w:val="single" w:sz="4" w:space="0" w:color="auto"/>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4736" w:type="dxa"/>
            <w:gridSpan w:val="32"/>
            <w:tcBorders>
              <w:top w:val="single" w:sz="4" w:space="0" w:color="auto"/>
              <w:left w:val="single" w:sz="4" w:space="0" w:color="auto"/>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расчетной операции</w:t>
            </w:r>
          </w:p>
        </w:tc>
        <w:tc>
          <w:tcPr>
            <w:tcW w:w="1616" w:type="dxa"/>
            <w:gridSpan w:val="16"/>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 EUR</w:t>
            </w:r>
          </w:p>
        </w:tc>
        <w:tc>
          <w:tcPr>
            <w:tcW w:w="1781" w:type="dxa"/>
            <w:gridSpan w:val="13"/>
            <w:tcBorders>
              <w:top w:val="single" w:sz="4" w:space="0" w:color="auto"/>
              <w:left w:val="nil"/>
              <w:bottom w:val="single" w:sz="4" w:space="0" w:color="auto"/>
              <w:right w:val="single" w:sz="4" w:space="0" w:color="auto"/>
            </w:tcBorders>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 EUR</w:t>
            </w:r>
          </w:p>
        </w:tc>
        <w:tc>
          <w:tcPr>
            <w:tcW w:w="2642" w:type="dxa"/>
            <w:gridSpan w:val="22"/>
            <w:tcBorders>
              <w:top w:val="single" w:sz="4" w:space="0" w:color="auto"/>
              <w:left w:val="nil"/>
              <w:bottom w:val="single" w:sz="4" w:space="0" w:color="auto"/>
              <w:right w:val="single" w:sz="4" w:space="0" w:color="auto"/>
            </w:tcBorders>
            <w:noWrap/>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Назначение</w:t>
            </w:r>
          </w:p>
        </w:tc>
        <w:tc>
          <w:tcPr>
            <w:tcW w:w="236" w:type="dxa"/>
            <w:gridSpan w:val="3"/>
            <w:tcBorders>
              <w:top w:val="nil"/>
              <w:left w:val="single" w:sz="4" w:space="0" w:color="auto"/>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4736" w:type="dxa"/>
            <w:gridSpan w:val="32"/>
            <w:tcBorders>
              <w:top w:val="single" w:sz="4" w:space="0" w:color="auto"/>
              <w:left w:val="single" w:sz="4" w:space="0" w:color="auto"/>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616" w:type="dxa"/>
            <w:gridSpan w:val="16"/>
            <w:tcBorders>
              <w:top w:val="single" w:sz="4" w:space="0" w:color="auto"/>
              <w:left w:val="nil"/>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781" w:type="dxa"/>
            <w:gridSpan w:val="13"/>
            <w:tcBorders>
              <w:top w:val="single" w:sz="4" w:space="0" w:color="auto"/>
              <w:left w:val="nil"/>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2642" w:type="dxa"/>
            <w:gridSpan w:val="22"/>
            <w:tcBorders>
              <w:top w:val="single" w:sz="4" w:space="0" w:color="auto"/>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4</w:t>
            </w:r>
          </w:p>
        </w:tc>
        <w:tc>
          <w:tcPr>
            <w:tcW w:w="236" w:type="dxa"/>
            <w:gridSpan w:val="3"/>
            <w:tcBorders>
              <w:top w:val="nil"/>
              <w:left w:val="single" w:sz="4" w:space="0" w:color="auto"/>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4736" w:type="dxa"/>
            <w:gridSpan w:val="32"/>
            <w:tcBorders>
              <w:top w:val="single" w:sz="4" w:space="0" w:color="auto"/>
              <w:left w:val="single" w:sz="4" w:space="0" w:color="auto"/>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Итого:</w:t>
            </w:r>
          </w:p>
        </w:tc>
        <w:tc>
          <w:tcPr>
            <w:tcW w:w="1616" w:type="dxa"/>
            <w:gridSpan w:val="16"/>
            <w:tcBorders>
              <w:top w:val="single" w:sz="4" w:space="0" w:color="auto"/>
              <w:left w:val="nil"/>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1781" w:type="dxa"/>
            <w:gridSpan w:val="13"/>
            <w:tcBorders>
              <w:top w:val="single" w:sz="4" w:space="0" w:color="auto"/>
              <w:left w:val="nil"/>
              <w:bottom w:val="single" w:sz="4" w:space="0" w:color="auto"/>
              <w:right w:val="single" w:sz="4" w:space="0" w:color="auto"/>
            </w:tcBorders>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642" w:type="dxa"/>
            <w:gridSpan w:val="22"/>
            <w:tcBorders>
              <w:top w:val="single" w:sz="4" w:space="0" w:color="auto"/>
              <w:left w:val="nil"/>
              <w:bottom w:val="single" w:sz="4" w:space="0" w:color="auto"/>
              <w:right w:val="single" w:sz="4" w:space="0" w:color="auto"/>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36" w:type="dxa"/>
            <w:gridSpan w:val="3"/>
            <w:tcBorders>
              <w:top w:val="nil"/>
              <w:left w:val="single" w:sz="4" w:space="0" w:color="auto"/>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4736" w:type="dxa"/>
            <w:gridSpan w:val="32"/>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плановый остаток:</w:t>
            </w:r>
          </w:p>
        </w:tc>
        <w:tc>
          <w:tcPr>
            <w:tcW w:w="1616" w:type="dxa"/>
            <w:gridSpan w:val="16"/>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7"/>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9" w:type="dxa"/>
            <w:gridSpan w:val="6"/>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left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4736" w:type="dxa"/>
            <w:gridSpan w:val="32"/>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денежных средств (</w:t>
            </w:r>
            <w:r w:rsidRPr="00915042">
              <w:rPr>
                <w:rFonts w:ascii="Times New Roman" w:eastAsia="Times New Roman" w:hAnsi="Times New Roman" w:cs="Times New Roman"/>
                <w:bCs/>
                <w:sz w:val="18"/>
                <w:szCs w:val="18"/>
                <w:lang w:val="en-US" w:eastAsia="ru-RU"/>
              </w:rPr>
              <w:t>EUR</w:t>
            </w:r>
            <w:r w:rsidRPr="00915042">
              <w:rPr>
                <w:rFonts w:ascii="Times New Roman" w:eastAsia="Times New Roman" w:hAnsi="Times New Roman" w:cs="Times New Roman"/>
                <w:bCs/>
                <w:sz w:val="18"/>
                <w:szCs w:val="18"/>
                <w:lang w:eastAsia="ru-RU"/>
              </w:rPr>
              <w:t>):</w:t>
            </w:r>
          </w:p>
        </w:tc>
        <w:tc>
          <w:tcPr>
            <w:tcW w:w="1616" w:type="dxa"/>
            <w:gridSpan w:val="16"/>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7"/>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9" w:type="dxa"/>
            <w:gridSpan w:val="6"/>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8133" w:type="dxa"/>
            <w:gridSpan w:val="6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tc>
        <w:tc>
          <w:tcPr>
            <w:tcW w:w="2642" w:type="dxa"/>
            <w:gridSpan w:val="2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trHeight w:val="255"/>
        </w:trPr>
        <w:tc>
          <w:tcPr>
            <w:tcW w:w="740" w:type="dxa"/>
            <w:gridSpan w:val="5"/>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4"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61"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4"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82"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9"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80" w:type="dxa"/>
            <w:gridSpan w:val="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7A040E" w:rsidRPr="00915042" w:rsidTr="007A040E">
        <w:trPr>
          <w:gridAfter w:val="16"/>
          <w:wAfter w:w="3412" w:type="dxa"/>
          <w:trHeight w:val="255"/>
        </w:trPr>
        <w:tc>
          <w:tcPr>
            <w:tcW w:w="14307" w:type="dxa"/>
            <w:gridSpan w:val="11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задолженности по брокерской комиссии и иным расходам, подлежащим возмещению брокеру:</w:t>
            </w:r>
          </w:p>
          <w:tbl>
            <w:tblPr>
              <w:tblW w:w="6380" w:type="dxa"/>
              <w:tblLayout w:type="fixed"/>
              <w:tblLook w:val="04A0" w:firstRow="1" w:lastRow="0" w:firstColumn="1" w:lastColumn="0" w:noHBand="0" w:noVBand="1"/>
            </w:tblPr>
            <w:tblGrid>
              <w:gridCol w:w="3060"/>
              <w:gridCol w:w="2360"/>
              <w:gridCol w:w="960"/>
            </w:tblGrid>
            <w:tr w:rsidR="007A040E" w:rsidRPr="00915042" w:rsidTr="007A040E">
              <w:trPr>
                <w:trHeight w:val="255"/>
              </w:trPr>
              <w:tc>
                <w:tcPr>
                  <w:tcW w:w="3060" w:type="dxa"/>
                  <w:tcBorders>
                    <w:top w:val="nil"/>
                    <w:left w:val="nil"/>
                    <w:bottom w:val="single" w:sz="4" w:space="0" w:color="auto"/>
                    <w:right w:val="nil"/>
                  </w:tcBorders>
                  <w:shd w:val="clear" w:color="auto" w:fill="auto"/>
                  <w:noWrap/>
                  <w:vAlign w:val="bottom"/>
                  <w:hideMark/>
                </w:tcPr>
                <w:p w:rsidR="007A040E" w:rsidRPr="00915042" w:rsidRDefault="007A040E" w:rsidP="007A040E">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Остаток на начало периода:</w:t>
                  </w:r>
                </w:p>
              </w:tc>
              <w:tc>
                <w:tcPr>
                  <w:tcW w:w="2360" w:type="dxa"/>
                  <w:tcBorders>
                    <w:top w:val="nil"/>
                    <w:left w:val="nil"/>
                    <w:bottom w:val="single" w:sz="4" w:space="0" w:color="auto"/>
                    <w:right w:val="nil"/>
                  </w:tcBorders>
                  <w:shd w:val="clear" w:color="auto" w:fill="auto"/>
                  <w:noWrap/>
                  <w:vAlign w:val="bottom"/>
                  <w:hideMark/>
                </w:tcPr>
                <w:p w:rsidR="007A040E" w:rsidRPr="00915042" w:rsidRDefault="007A040E" w:rsidP="007A040E">
                  <w:pPr>
                    <w:spacing w:after="0" w:line="240" w:lineRule="auto"/>
                    <w:jc w:val="cente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0,00</w:t>
                  </w:r>
                </w:p>
              </w:tc>
              <w:tc>
                <w:tcPr>
                  <w:tcW w:w="960" w:type="dxa"/>
                  <w:tcBorders>
                    <w:top w:val="nil"/>
                    <w:left w:val="nil"/>
                    <w:bottom w:val="nil"/>
                    <w:right w:val="nil"/>
                  </w:tcBorders>
                  <w:shd w:val="clear" w:color="auto" w:fill="auto"/>
                  <w:noWrap/>
                  <w:vAlign w:val="bottom"/>
                  <w:hideMark/>
                </w:tcPr>
                <w:p w:rsidR="007A040E" w:rsidRPr="00915042" w:rsidRDefault="007A040E" w:rsidP="007A040E">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RUB</w:t>
                  </w:r>
                </w:p>
              </w:tc>
            </w:tr>
            <w:tr w:rsidR="007A040E" w:rsidRPr="00915042" w:rsidTr="007A040E">
              <w:trPr>
                <w:trHeight w:val="255"/>
              </w:trPr>
              <w:tc>
                <w:tcPr>
                  <w:tcW w:w="3060" w:type="dxa"/>
                  <w:tcBorders>
                    <w:top w:val="single" w:sz="4" w:space="0" w:color="auto"/>
                    <w:left w:val="nil"/>
                    <w:bottom w:val="single" w:sz="4" w:space="0" w:color="auto"/>
                    <w:right w:val="nil"/>
                  </w:tcBorders>
                  <w:shd w:val="clear" w:color="auto" w:fill="auto"/>
                  <w:noWrap/>
                  <w:vAlign w:val="bottom"/>
                  <w:hideMark/>
                </w:tcPr>
                <w:p w:rsidR="007A040E" w:rsidRPr="00915042" w:rsidRDefault="007A040E" w:rsidP="007A040E">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Остаток на конец периода:</w:t>
                  </w:r>
                </w:p>
              </w:tc>
              <w:tc>
                <w:tcPr>
                  <w:tcW w:w="2360" w:type="dxa"/>
                  <w:tcBorders>
                    <w:top w:val="single" w:sz="4" w:space="0" w:color="auto"/>
                    <w:left w:val="nil"/>
                    <w:bottom w:val="single" w:sz="4" w:space="0" w:color="auto"/>
                    <w:right w:val="nil"/>
                  </w:tcBorders>
                  <w:shd w:val="clear" w:color="auto" w:fill="auto"/>
                  <w:noWrap/>
                  <w:vAlign w:val="bottom"/>
                  <w:hideMark/>
                </w:tcPr>
                <w:p w:rsidR="007A040E" w:rsidRPr="00915042" w:rsidRDefault="007A040E" w:rsidP="007A040E">
                  <w:pPr>
                    <w:spacing w:after="0" w:line="240" w:lineRule="auto"/>
                    <w:jc w:val="cente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0,00</w:t>
                  </w:r>
                </w:p>
              </w:tc>
              <w:tc>
                <w:tcPr>
                  <w:tcW w:w="960" w:type="dxa"/>
                  <w:tcBorders>
                    <w:top w:val="single" w:sz="4" w:space="0" w:color="auto"/>
                    <w:left w:val="nil"/>
                    <w:bottom w:val="single" w:sz="4" w:space="0" w:color="auto"/>
                    <w:right w:val="nil"/>
                  </w:tcBorders>
                  <w:shd w:val="clear" w:color="auto" w:fill="auto"/>
                  <w:noWrap/>
                  <w:vAlign w:val="bottom"/>
                  <w:hideMark/>
                </w:tcPr>
                <w:p w:rsidR="007A040E" w:rsidRPr="00915042" w:rsidRDefault="007A040E" w:rsidP="007A040E">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RUB</w:t>
                  </w:r>
                </w:p>
              </w:tc>
            </w:tr>
          </w:tbl>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7A040E" w:rsidRPr="00915042" w:rsidTr="007A040E">
        <w:trPr>
          <w:trHeight w:val="255"/>
        </w:trPr>
        <w:tc>
          <w:tcPr>
            <w:tcW w:w="3405" w:type="dxa"/>
            <w:gridSpan w:val="2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&lt;Руководитель</w:t>
            </w:r>
            <w:r w:rsidRPr="00915042">
              <w:rPr>
                <w:rFonts w:ascii="Times New Roman" w:eastAsia="Times New Roman" w:hAnsi="Times New Roman" w:cs="Times New Roman"/>
                <w:sz w:val="18"/>
                <w:szCs w:val="18"/>
                <w:lang w:eastAsia="ru-RU"/>
              </w:rPr>
              <w:t>&gt;</w:t>
            </w:r>
          </w:p>
        </w:tc>
        <w:tc>
          <w:tcPr>
            <w:tcW w:w="2806" w:type="dxa"/>
            <w:gridSpan w:val="2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___________________</w:t>
            </w:r>
          </w:p>
        </w:tc>
        <w:tc>
          <w:tcPr>
            <w:tcW w:w="942" w:type="dxa"/>
            <w:gridSpan w:val="1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ФИО</w:t>
            </w:r>
          </w:p>
        </w:tc>
        <w:tc>
          <w:tcPr>
            <w:tcW w:w="1388" w:type="dxa"/>
            <w:gridSpan w:val="8"/>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07" w:type="dxa"/>
            <w:gridSpan w:val="8"/>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04"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3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2"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414"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740" w:type="dxa"/>
            <w:gridSpan w:val="1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49" w:type="dxa"/>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85" w:type="dxa"/>
            <w:gridSpan w:val="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7A040E" w:rsidRPr="00915042" w:rsidTr="007A040E">
        <w:trPr>
          <w:trHeight w:val="255"/>
        </w:trPr>
        <w:tc>
          <w:tcPr>
            <w:tcW w:w="971"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04"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0" w:type="dxa"/>
            <w:gridSpan w:val="6"/>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17" w:type="dxa"/>
            <w:gridSpan w:val="1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89"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2" w:type="dxa"/>
            <w:gridSpan w:val="1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88" w:type="dxa"/>
            <w:gridSpan w:val="8"/>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07" w:type="dxa"/>
            <w:gridSpan w:val="8"/>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04"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3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2"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414"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740" w:type="dxa"/>
            <w:gridSpan w:val="1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49" w:type="dxa"/>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85" w:type="dxa"/>
            <w:gridSpan w:val="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7A040E" w:rsidRPr="00915042" w:rsidTr="007A040E">
        <w:trPr>
          <w:trHeight w:val="255"/>
        </w:trPr>
        <w:tc>
          <w:tcPr>
            <w:tcW w:w="3405" w:type="dxa"/>
            <w:gridSpan w:val="21"/>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&lt;Сотрудник, осуществляющий ведение внутреннего учета&gt;</w:t>
            </w:r>
          </w:p>
        </w:tc>
        <w:tc>
          <w:tcPr>
            <w:tcW w:w="2806" w:type="dxa"/>
            <w:gridSpan w:val="2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___________________</w:t>
            </w:r>
          </w:p>
        </w:tc>
        <w:tc>
          <w:tcPr>
            <w:tcW w:w="942" w:type="dxa"/>
            <w:gridSpan w:val="13"/>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ФИО</w:t>
            </w:r>
          </w:p>
        </w:tc>
        <w:tc>
          <w:tcPr>
            <w:tcW w:w="1388" w:type="dxa"/>
            <w:gridSpan w:val="8"/>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07" w:type="dxa"/>
            <w:gridSpan w:val="8"/>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04" w:type="dxa"/>
            <w:gridSpan w:val="7"/>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37"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2" w:type="dxa"/>
            <w:gridSpan w:val="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414" w:type="dxa"/>
            <w:gridSpan w:val="14"/>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740" w:type="dxa"/>
            <w:gridSpan w:val="19"/>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49" w:type="dxa"/>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85" w:type="dxa"/>
            <w:gridSpan w:val="2"/>
            <w:tcBorders>
              <w:top w:val="nil"/>
              <w:left w:val="nil"/>
              <w:bottom w:val="nil"/>
              <w:right w:val="nil"/>
            </w:tcBorders>
            <w:noWrap/>
            <w:vAlign w:val="bottom"/>
          </w:tcPr>
          <w:p w:rsidR="007A040E" w:rsidRPr="00915042" w:rsidRDefault="007A040E" w:rsidP="007A0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bl>
    <w:p w:rsidR="006F5716" w:rsidRPr="00915042" w:rsidRDefault="006F5716" w:rsidP="006F5716">
      <w:pPr>
        <w:spacing w:after="0" w:line="240" w:lineRule="auto"/>
        <w:outlineLvl w:val="0"/>
        <w:rPr>
          <w:rFonts w:ascii="Times New Roman" w:eastAsia="Times New Roman" w:hAnsi="Times New Roman" w:cs="Times New Roman"/>
          <w:b/>
          <w:color w:val="FF0000"/>
          <w:sz w:val="20"/>
          <w:szCs w:val="20"/>
          <w:lang w:val="x-none" w:eastAsia="x-none"/>
        </w:rPr>
      </w:pPr>
      <w:r w:rsidRPr="00915042">
        <w:rPr>
          <w:rFonts w:ascii="Times New Roman" w:eastAsia="Times New Roman" w:hAnsi="Times New Roman" w:cs="Times New Roman"/>
          <w:b/>
          <w:color w:val="FF0000"/>
          <w:sz w:val="20"/>
          <w:szCs w:val="20"/>
          <w:lang w:val="x-none" w:eastAsia="x-none"/>
        </w:rPr>
        <w:t xml:space="preserve"> </w:t>
      </w:r>
    </w:p>
    <w:p w:rsidR="006F5716" w:rsidRPr="00915042" w:rsidRDefault="006F5716" w:rsidP="006F5716">
      <w:pPr>
        <w:spacing w:after="0" w:line="240" w:lineRule="auto"/>
        <w:rPr>
          <w:rFonts w:ascii="Times New Roman" w:eastAsia="Times New Roman" w:hAnsi="Times New Roman" w:cs="Times New Roman"/>
          <w:sz w:val="24"/>
          <w:szCs w:val="24"/>
          <w:lang w:eastAsia="ru-RU"/>
        </w:rPr>
      </w:pPr>
    </w:p>
    <w:p w:rsidR="007A040E" w:rsidRPr="00915042" w:rsidRDefault="007A040E" w:rsidP="006F5716">
      <w:pPr>
        <w:spacing w:after="0" w:line="240" w:lineRule="auto"/>
        <w:rPr>
          <w:rFonts w:ascii="Times New Roman" w:eastAsia="Times New Roman" w:hAnsi="Times New Roman" w:cs="Times New Roman"/>
          <w:sz w:val="24"/>
          <w:szCs w:val="24"/>
          <w:lang w:eastAsia="ru-RU"/>
        </w:rPr>
      </w:pPr>
    </w:p>
    <w:p w:rsidR="006F5716" w:rsidRPr="00915042" w:rsidRDefault="006F5716" w:rsidP="006F5716">
      <w:pPr>
        <w:spacing w:after="0" w:line="240" w:lineRule="auto"/>
        <w:rPr>
          <w:rFonts w:ascii="Times New Roman" w:eastAsia="Times New Roman" w:hAnsi="Times New Roman" w:cs="Times New Roman"/>
          <w:sz w:val="24"/>
          <w:szCs w:val="24"/>
          <w:lang w:eastAsia="ru-RU"/>
        </w:rPr>
      </w:pPr>
    </w:p>
    <w:p w:rsidR="007A040E" w:rsidRPr="00915042" w:rsidRDefault="007A040E" w:rsidP="006F5716">
      <w:pPr>
        <w:spacing w:after="0" w:line="240" w:lineRule="auto"/>
        <w:rPr>
          <w:rFonts w:ascii="Times New Roman" w:eastAsia="Times New Roman" w:hAnsi="Times New Roman" w:cs="Times New Roman"/>
          <w:sz w:val="24"/>
          <w:szCs w:val="24"/>
          <w:lang w:eastAsia="ru-RU"/>
        </w:rPr>
      </w:pPr>
    </w:p>
    <w:tbl>
      <w:tblPr>
        <w:tblW w:w="19220" w:type="dxa"/>
        <w:tblInd w:w="-34" w:type="dxa"/>
        <w:tblLayout w:type="fixed"/>
        <w:tblLook w:val="00A0" w:firstRow="1" w:lastRow="0" w:firstColumn="1" w:lastColumn="0" w:noHBand="0" w:noVBand="0"/>
      </w:tblPr>
      <w:tblGrid>
        <w:gridCol w:w="733"/>
        <w:gridCol w:w="7"/>
        <w:gridCol w:w="73"/>
        <w:gridCol w:w="27"/>
        <w:gridCol w:w="862"/>
        <w:gridCol w:w="14"/>
        <w:gridCol w:w="10"/>
        <w:gridCol w:w="6"/>
        <w:gridCol w:w="96"/>
        <w:gridCol w:w="79"/>
        <w:gridCol w:w="349"/>
        <w:gridCol w:w="331"/>
        <w:gridCol w:w="2"/>
        <w:gridCol w:w="105"/>
        <w:gridCol w:w="127"/>
        <w:gridCol w:w="31"/>
        <w:gridCol w:w="677"/>
        <w:gridCol w:w="8"/>
        <w:gridCol w:w="7"/>
        <w:gridCol w:w="276"/>
        <w:gridCol w:w="1"/>
        <w:gridCol w:w="388"/>
        <w:gridCol w:w="462"/>
        <w:gridCol w:w="9"/>
        <w:gridCol w:w="48"/>
        <w:gridCol w:w="4"/>
        <w:gridCol w:w="73"/>
        <w:gridCol w:w="15"/>
        <w:gridCol w:w="386"/>
        <w:gridCol w:w="208"/>
        <w:gridCol w:w="33"/>
        <w:gridCol w:w="4"/>
        <w:gridCol w:w="213"/>
        <w:gridCol w:w="283"/>
        <w:gridCol w:w="7"/>
        <w:gridCol w:w="43"/>
        <w:gridCol w:w="84"/>
        <w:gridCol w:w="15"/>
        <w:gridCol w:w="235"/>
        <w:gridCol w:w="13"/>
        <w:gridCol w:w="4"/>
        <w:gridCol w:w="442"/>
        <w:gridCol w:w="13"/>
        <w:gridCol w:w="2"/>
        <w:gridCol w:w="49"/>
        <w:gridCol w:w="139"/>
        <w:gridCol w:w="80"/>
        <w:gridCol w:w="8"/>
        <w:gridCol w:w="41"/>
        <w:gridCol w:w="8"/>
        <w:gridCol w:w="32"/>
        <w:gridCol w:w="336"/>
        <w:gridCol w:w="75"/>
        <w:gridCol w:w="82"/>
        <w:gridCol w:w="67"/>
        <w:gridCol w:w="117"/>
        <w:gridCol w:w="226"/>
        <w:gridCol w:w="52"/>
        <w:gridCol w:w="8"/>
        <w:gridCol w:w="345"/>
        <w:gridCol w:w="29"/>
        <w:gridCol w:w="7"/>
        <w:gridCol w:w="126"/>
        <w:gridCol w:w="82"/>
        <w:gridCol w:w="122"/>
        <w:gridCol w:w="64"/>
        <w:gridCol w:w="8"/>
        <w:gridCol w:w="25"/>
        <w:gridCol w:w="266"/>
        <w:gridCol w:w="299"/>
        <w:gridCol w:w="59"/>
        <w:gridCol w:w="72"/>
        <w:gridCol w:w="3"/>
        <w:gridCol w:w="171"/>
        <w:gridCol w:w="251"/>
        <w:gridCol w:w="137"/>
        <w:gridCol w:w="292"/>
        <w:gridCol w:w="7"/>
        <w:gridCol w:w="104"/>
        <w:gridCol w:w="38"/>
        <w:gridCol w:w="71"/>
        <w:gridCol w:w="64"/>
        <w:gridCol w:w="236"/>
        <w:gridCol w:w="31"/>
        <w:gridCol w:w="23"/>
        <w:gridCol w:w="52"/>
        <w:gridCol w:w="59"/>
        <w:gridCol w:w="173"/>
        <w:gridCol w:w="63"/>
        <w:gridCol w:w="83"/>
        <w:gridCol w:w="137"/>
        <w:gridCol w:w="134"/>
        <w:gridCol w:w="113"/>
        <w:gridCol w:w="34"/>
        <w:gridCol w:w="135"/>
        <w:gridCol w:w="142"/>
        <w:gridCol w:w="94"/>
        <w:gridCol w:w="57"/>
        <w:gridCol w:w="142"/>
        <w:gridCol w:w="8"/>
        <w:gridCol w:w="71"/>
        <w:gridCol w:w="62"/>
        <w:gridCol w:w="30"/>
        <w:gridCol w:w="108"/>
        <w:gridCol w:w="303"/>
        <w:gridCol w:w="178"/>
        <w:gridCol w:w="44"/>
        <w:gridCol w:w="46"/>
        <w:gridCol w:w="78"/>
        <w:gridCol w:w="39"/>
        <w:gridCol w:w="25"/>
        <w:gridCol w:w="291"/>
        <w:gridCol w:w="24"/>
        <w:gridCol w:w="249"/>
        <w:gridCol w:w="3"/>
        <w:gridCol w:w="257"/>
        <w:gridCol w:w="26"/>
        <w:gridCol w:w="90"/>
        <w:gridCol w:w="4"/>
        <w:gridCol w:w="7"/>
        <w:gridCol w:w="41"/>
        <w:gridCol w:w="94"/>
        <w:gridCol w:w="189"/>
        <w:gridCol w:w="138"/>
        <w:gridCol w:w="37"/>
        <w:gridCol w:w="49"/>
        <w:gridCol w:w="329"/>
        <w:gridCol w:w="11"/>
        <w:gridCol w:w="157"/>
        <w:gridCol w:w="68"/>
        <w:gridCol w:w="41"/>
        <w:gridCol w:w="6"/>
        <w:gridCol w:w="230"/>
        <w:gridCol w:w="76"/>
        <w:gridCol w:w="61"/>
        <w:gridCol w:w="99"/>
        <w:gridCol w:w="399"/>
        <w:gridCol w:w="354"/>
        <w:gridCol w:w="214"/>
        <w:gridCol w:w="46"/>
        <w:gridCol w:w="412"/>
        <w:gridCol w:w="736"/>
        <w:gridCol w:w="557"/>
        <w:gridCol w:w="458"/>
      </w:tblGrid>
      <w:tr w:rsidR="001B2F2F" w:rsidRPr="00915042" w:rsidTr="00A83AA7">
        <w:trPr>
          <w:gridAfter w:val="1"/>
          <w:wAfter w:w="458" w:type="dxa"/>
          <w:trHeight w:val="255"/>
        </w:trPr>
        <w:tc>
          <w:tcPr>
            <w:tcW w:w="733"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lastRenderedPageBreak/>
              <w:br w:type="page"/>
            </w:r>
          </w:p>
        </w:tc>
        <w:tc>
          <w:tcPr>
            <w:tcW w:w="99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6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23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907"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7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778"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99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791"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5551" w:type="dxa"/>
            <w:gridSpan w:val="54"/>
            <w:tcBorders>
              <w:top w:val="nil"/>
              <w:left w:val="nil"/>
              <w:bottom w:val="nil"/>
              <w:right w:val="nil"/>
            </w:tcBorders>
            <w:noWrap/>
            <w:vAlign w:val="bottom"/>
          </w:tcPr>
          <w:p w:rsidR="001B2F2F" w:rsidRPr="00915042" w:rsidRDefault="001B2F2F" w:rsidP="001B2F2F">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sz w:val="20"/>
                <w:szCs w:val="20"/>
                <w:lang w:eastAsia="ru-RU"/>
              </w:rPr>
            </w:pPr>
            <w:r w:rsidRPr="00915042">
              <w:rPr>
                <w:rFonts w:ascii="Times New Roman" w:eastAsia="Times New Roman" w:hAnsi="Times New Roman" w:cs="Times New Roman"/>
                <w:b/>
                <w:i/>
                <w:sz w:val="28"/>
                <w:szCs w:val="20"/>
                <w:lang w:eastAsia="ru-RU"/>
              </w:rPr>
              <w:t xml:space="preserve">                                 </w:t>
            </w:r>
            <w:r w:rsidRPr="00915042">
              <w:rPr>
                <w:rFonts w:ascii="Times New Roman" w:eastAsia="Times New Roman" w:hAnsi="Times New Roman" w:cs="Times New Roman"/>
                <w:bCs/>
                <w:iCs/>
                <w:sz w:val="20"/>
                <w:szCs w:val="20"/>
                <w:lang w:eastAsia="ru-RU"/>
              </w:rPr>
              <w:t>Приложение 23</w:t>
            </w:r>
          </w:p>
          <w:p w:rsidR="001B2F2F" w:rsidRPr="00915042" w:rsidRDefault="001B2F2F" w:rsidP="001B2F2F">
            <w:pPr>
              <w:overflowPunct w:val="0"/>
              <w:autoSpaceDE w:val="0"/>
              <w:autoSpaceDN w:val="0"/>
              <w:adjustRightInd w:val="0"/>
              <w:spacing w:after="0" w:line="240" w:lineRule="auto"/>
              <w:jc w:val="right"/>
              <w:textAlignment w:val="baseline"/>
              <w:rPr>
                <w:rFonts w:ascii="Times New Roman" w:eastAsia="Times New Roman" w:hAnsi="Times New Roman" w:cs="Times New Roman"/>
                <w:b/>
                <w:i/>
                <w:sz w:val="28"/>
                <w:szCs w:val="20"/>
                <w:lang w:eastAsia="ru-RU"/>
              </w:rPr>
            </w:pPr>
            <w:r w:rsidRPr="00915042">
              <w:rPr>
                <w:rFonts w:ascii="Times New Roman" w:eastAsia="Times New Roman" w:hAnsi="Times New Roman" w:cs="Times New Roman"/>
                <w:bCs/>
                <w:iCs/>
                <w:sz w:val="20"/>
                <w:szCs w:val="20"/>
                <w:lang w:eastAsia="ru-RU"/>
              </w:rPr>
              <w:t xml:space="preserve">к Регламенту  </w:t>
            </w:r>
          </w:p>
        </w:tc>
        <w:tc>
          <w:tcPr>
            <w:tcW w:w="100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48"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751"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4"/>
          <w:wAfter w:w="2163" w:type="dxa"/>
          <w:trHeight w:val="315"/>
        </w:trPr>
        <w:tc>
          <w:tcPr>
            <w:tcW w:w="17057" w:type="dxa"/>
            <w:gridSpan w:val="14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ОТЧЕТ БРОКЕРА</w:t>
            </w:r>
          </w:p>
        </w:tc>
      </w:tr>
      <w:tr w:rsidR="001B2F2F" w:rsidRPr="00915042" w:rsidTr="00A83AA7">
        <w:trPr>
          <w:gridAfter w:val="4"/>
          <w:wAfter w:w="2163" w:type="dxa"/>
          <w:trHeight w:val="315"/>
        </w:trPr>
        <w:tc>
          <w:tcPr>
            <w:tcW w:w="17057" w:type="dxa"/>
            <w:gridSpan w:val="14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по срочным сделкам и операциям, с ними связанным, совершенным в течение дня</w:t>
            </w:r>
          </w:p>
        </w:tc>
      </w:tr>
      <w:tr w:rsidR="001B2F2F" w:rsidRPr="00915042" w:rsidTr="00A83AA7">
        <w:trPr>
          <w:gridAfter w:val="4"/>
          <w:wAfter w:w="2163" w:type="dxa"/>
          <w:trHeight w:val="315"/>
        </w:trPr>
        <w:tc>
          <w:tcPr>
            <w:tcW w:w="733"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99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86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123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907"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7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89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992"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843"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FF0000"/>
                <w:sz w:val="18"/>
                <w:szCs w:val="18"/>
                <w:lang w:eastAsia="ru-RU"/>
              </w:rPr>
            </w:pPr>
          </w:p>
        </w:tc>
        <w:tc>
          <w:tcPr>
            <w:tcW w:w="114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FF0000"/>
                <w:sz w:val="18"/>
                <w:szCs w:val="18"/>
                <w:lang w:eastAsia="ru-RU"/>
              </w:rPr>
            </w:pPr>
          </w:p>
        </w:tc>
        <w:tc>
          <w:tcPr>
            <w:tcW w:w="1055"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4197" w:type="dxa"/>
            <w:gridSpan w:val="4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p>
        </w:tc>
        <w:tc>
          <w:tcPr>
            <w:tcW w:w="175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FF0000"/>
                <w:sz w:val="18"/>
                <w:szCs w:val="18"/>
                <w:lang w:eastAsia="ru-RU"/>
              </w:rPr>
            </w:pPr>
          </w:p>
        </w:tc>
      </w:tr>
      <w:tr w:rsidR="001B2F2F" w:rsidRPr="00915042" w:rsidTr="00A83AA7">
        <w:trPr>
          <w:gridAfter w:val="4"/>
          <w:wAfter w:w="2163" w:type="dxa"/>
          <w:trHeight w:val="300"/>
        </w:trPr>
        <w:tc>
          <w:tcPr>
            <w:tcW w:w="1716"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Инвестор: </w:t>
            </w:r>
          </w:p>
        </w:tc>
        <w:tc>
          <w:tcPr>
            <w:tcW w:w="2964" w:type="dxa"/>
            <w:gridSpan w:val="1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уникальный код/наименование</w:t>
            </w:r>
          </w:p>
        </w:tc>
        <w:tc>
          <w:tcPr>
            <w:tcW w:w="734"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1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42"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3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5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3"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Брокер: </w:t>
            </w:r>
          </w:p>
        </w:tc>
        <w:tc>
          <w:tcPr>
            <w:tcW w:w="2725" w:type="dxa"/>
            <w:gridSpan w:val="2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ООО "</w:t>
            </w:r>
            <w:proofErr w:type="spellStart"/>
            <w:r w:rsidRPr="00915042">
              <w:rPr>
                <w:rFonts w:ascii="Times New Roman" w:eastAsia="Times New Roman" w:hAnsi="Times New Roman" w:cs="Times New Roman"/>
                <w:sz w:val="18"/>
                <w:szCs w:val="18"/>
                <w:lang w:eastAsia="ru-RU"/>
              </w:rPr>
              <w:t>Экспобанк</w:t>
            </w:r>
            <w:proofErr w:type="spellEnd"/>
            <w:r w:rsidRPr="00915042">
              <w:rPr>
                <w:rFonts w:ascii="Times New Roman" w:eastAsia="Times New Roman" w:hAnsi="Times New Roman" w:cs="Times New Roman"/>
                <w:sz w:val="18"/>
                <w:szCs w:val="18"/>
                <w:lang w:eastAsia="ru-RU"/>
              </w:rPr>
              <w:t>"</w:t>
            </w:r>
          </w:p>
        </w:tc>
        <w:tc>
          <w:tcPr>
            <w:tcW w:w="1524"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75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trHeight w:val="300"/>
        </w:trPr>
        <w:tc>
          <w:tcPr>
            <w:tcW w:w="1716"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Договор</w:t>
            </w:r>
          </w:p>
        </w:tc>
        <w:tc>
          <w:tcPr>
            <w:tcW w:w="5357" w:type="dxa"/>
            <w:gridSpan w:val="4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номер договора на брокерское обслуживание/дата</w:t>
            </w:r>
          </w:p>
        </w:tc>
        <w:tc>
          <w:tcPr>
            <w:tcW w:w="992"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3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5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562" w:type="dxa"/>
            <w:gridSpan w:val="2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Дата составления отчета</w:t>
            </w:r>
          </w:p>
        </w:tc>
        <w:tc>
          <w:tcPr>
            <w:tcW w:w="1418" w:type="dxa"/>
            <w:gridSpan w:val="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83"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28"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24" w:type="dxa"/>
            <w:gridSpan w:val="6"/>
            <w:tcBorders>
              <w:top w:val="nil"/>
              <w:left w:val="nil"/>
              <w:bottom w:val="nil"/>
              <w:right w:val="nil"/>
            </w:tcBorders>
            <w:noWrap/>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751"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4"/>
          <w:wAfter w:w="2163" w:type="dxa"/>
          <w:trHeight w:val="285"/>
        </w:trPr>
        <w:tc>
          <w:tcPr>
            <w:tcW w:w="3821" w:type="dxa"/>
            <w:gridSpan w:val="2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tc>
        <w:tc>
          <w:tcPr>
            <w:tcW w:w="907"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4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704" w:type="dxa"/>
            <w:gridSpan w:val="3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 xml:space="preserve">Отчетный период </w:t>
            </w:r>
            <w:proofErr w:type="gramStart"/>
            <w:r w:rsidRPr="00915042">
              <w:rPr>
                <w:rFonts w:ascii="Times New Roman" w:eastAsia="Times New Roman" w:hAnsi="Times New Roman" w:cs="Times New Roman"/>
                <w:bCs/>
                <w:sz w:val="18"/>
                <w:szCs w:val="18"/>
                <w:lang w:eastAsia="ru-RU"/>
              </w:rPr>
              <w:t>с</w:t>
            </w:r>
            <w:proofErr w:type="gramEnd"/>
            <w:r w:rsidRPr="00915042">
              <w:rPr>
                <w:rFonts w:ascii="Times New Roman" w:eastAsia="Times New Roman" w:hAnsi="Times New Roman" w:cs="Times New Roman"/>
                <w:bCs/>
                <w:sz w:val="18"/>
                <w:szCs w:val="18"/>
                <w:lang w:eastAsia="ru-RU"/>
              </w:rPr>
              <w:t xml:space="preserve"> дата по дата</w:t>
            </w:r>
          </w:p>
        </w:tc>
        <w:tc>
          <w:tcPr>
            <w:tcW w:w="1548" w:type="dxa"/>
            <w:gridSpan w:val="16"/>
            <w:tcBorders>
              <w:top w:val="nil"/>
              <w:left w:val="nil"/>
              <w:bottom w:val="nil"/>
              <w:right w:val="nil"/>
            </w:tcBorders>
            <w:noWrap/>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75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r>
      <w:tr w:rsidR="001B2F2F" w:rsidRPr="00915042" w:rsidTr="00A83AA7">
        <w:trPr>
          <w:gridAfter w:val="4"/>
          <w:wAfter w:w="2163" w:type="dxa"/>
          <w:trHeight w:val="255"/>
        </w:trPr>
        <w:tc>
          <w:tcPr>
            <w:tcW w:w="5414" w:type="dxa"/>
            <w:gridSpan w:val="3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сделках, совершенных в отчетном периоде:</w:t>
            </w:r>
          </w:p>
        </w:tc>
        <w:tc>
          <w:tcPr>
            <w:tcW w:w="91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42"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3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15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003"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1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8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028"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524"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75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r>
      <w:tr w:rsidR="001B2F2F" w:rsidRPr="00915042" w:rsidTr="00A83AA7">
        <w:trPr>
          <w:gridAfter w:val="21"/>
          <w:wAfter w:w="4478" w:type="dxa"/>
          <w:trHeight w:val="630"/>
        </w:trPr>
        <w:tc>
          <w:tcPr>
            <w:tcW w:w="840" w:type="dxa"/>
            <w:gridSpan w:val="4"/>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Номер сделки</w:t>
            </w:r>
          </w:p>
        </w:tc>
        <w:tc>
          <w:tcPr>
            <w:tcW w:w="988"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и время заключения</w:t>
            </w:r>
          </w:p>
        </w:tc>
        <w:tc>
          <w:tcPr>
            <w:tcW w:w="993"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срочной сделки</w:t>
            </w:r>
          </w:p>
        </w:tc>
        <w:tc>
          <w:tcPr>
            <w:tcW w:w="708" w:type="dxa"/>
            <w:gridSpan w:val="2"/>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сделки</w:t>
            </w:r>
          </w:p>
        </w:tc>
        <w:tc>
          <w:tcPr>
            <w:tcW w:w="1276"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Наименование (принятое </w:t>
            </w:r>
            <w:proofErr w:type="gramStart"/>
            <w:r w:rsidRPr="00915042">
              <w:rPr>
                <w:rFonts w:ascii="Times New Roman" w:eastAsia="Times New Roman" w:hAnsi="Times New Roman" w:cs="Times New Roman"/>
                <w:bCs/>
                <w:sz w:val="18"/>
                <w:szCs w:val="18"/>
                <w:lang w:eastAsia="ru-RU"/>
              </w:rPr>
              <w:t>у</w:t>
            </w:r>
            <w:proofErr w:type="gramEnd"/>
            <w:r w:rsidRPr="00915042">
              <w:rPr>
                <w:rFonts w:ascii="Times New Roman" w:eastAsia="Times New Roman" w:hAnsi="Times New Roman" w:cs="Times New Roman"/>
                <w:bCs/>
                <w:sz w:val="18"/>
                <w:szCs w:val="18"/>
                <w:lang w:eastAsia="ru-RU"/>
              </w:rPr>
              <w:t xml:space="preserve"> ОТ)</w:t>
            </w:r>
          </w:p>
        </w:tc>
        <w:tc>
          <w:tcPr>
            <w:tcW w:w="1276"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w:t>
            </w:r>
            <w:proofErr w:type="spellStart"/>
            <w:r w:rsidRPr="00915042">
              <w:rPr>
                <w:rFonts w:ascii="Times New Roman" w:eastAsia="Times New Roman" w:hAnsi="Times New Roman" w:cs="Times New Roman"/>
                <w:bCs/>
                <w:sz w:val="18"/>
                <w:szCs w:val="18"/>
                <w:lang w:eastAsia="ru-RU"/>
              </w:rPr>
              <w:t>абс</w:t>
            </w:r>
            <w:proofErr w:type="gramStart"/>
            <w:r w:rsidRPr="00915042">
              <w:rPr>
                <w:rFonts w:ascii="Times New Roman" w:eastAsia="Times New Roman" w:hAnsi="Times New Roman" w:cs="Times New Roman"/>
                <w:bCs/>
                <w:sz w:val="18"/>
                <w:szCs w:val="18"/>
                <w:lang w:eastAsia="ru-RU"/>
              </w:rPr>
              <w:t>.в</w:t>
            </w:r>
            <w:proofErr w:type="gramEnd"/>
            <w:r w:rsidRPr="00915042">
              <w:rPr>
                <w:rFonts w:ascii="Times New Roman" w:eastAsia="Times New Roman" w:hAnsi="Times New Roman" w:cs="Times New Roman"/>
                <w:bCs/>
                <w:sz w:val="18"/>
                <w:szCs w:val="18"/>
                <w:lang w:eastAsia="ru-RU"/>
              </w:rPr>
              <w:t>ыражение</w:t>
            </w:r>
            <w:proofErr w:type="spellEnd"/>
            <w:r w:rsidRPr="00915042">
              <w:rPr>
                <w:rFonts w:ascii="Times New Roman" w:eastAsia="Times New Roman" w:hAnsi="Times New Roman" w:cs="Times New Roman"/>
                <w:bCs/>
                <w:sz w:val="18"/>
                <w:szCs w:val="18"/>
                <w:lang w:eastAsia="ru-RU"/>
              </w:rPr>
              <w:t>)</w:t>
            </w:r>
          </w:p>
        </w:tc>
        <w:tc>
          <w:tcPr>
            <w:tcW w:w="709"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Валюта цены</w:t>
            </w:r>
          </w:p>
        </w:tc>
        <w:tc>
          <w:tcPr>
            <w:tcW w:w="708"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Количество</w:t>
            </w:r>
          </w:p>
        </w:tc>
        <w:tc>
          <w:tcPr>
            <w:tcW w:w="1134" w:type="dxa"/>
            <w:gridSpan w:val="11"/>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исполнения по опциону</w:t>
            </w:r>
          </w:p>
        </w:tc>
        <w:tc>
          <w:tcPr>
            <w:tcW w:w="997"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Место совершения сделки</w:t>
            </w:r>
          </w:p>
        </w:tc>
        <w:tc>
          <w:tcPr>
            <w:tcW w:w="861"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перехода прав</w:t>
            </w:r>
          </w:p>
        </w:tc>
        <w:tc>
          <w:tcPr>
            <w:tcW w:w="851"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расчетов</w:t>
            </w:r>
          </w:p>
        </w:tc>
        <w:tc>
          <w:tcPr>
            <w:tcW w:w="992"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Комиссия Банка по сделке</w:t>
            </w:r>
          </w:p>
        </w:tc>
        <w:tc>
          <w:tcPr>
            <w:tcW w:w="992"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Комиссия </w:t>
            </w:r>
            <w:proofErr w:type="gramStart"/>
            <w:r w:rsidRPr="00915042">
              <w:rPr>
                <w:rFonts w:ascii="Times New Roman" w:eastAsia="Times New Roman" w:hAnsi="Times New Roman" w:cs="Times New Roman"/>
                <w:bCs/>
                <w:sz w:val="18"/>
                <w:szCs w:val="18"/>
                <w:lang w:eastAsia="ru-RU"/>
              </w:rPr>
              <w:t>ОТ</w:t>
            </w:r>
            <w:proofErr w:type="gramEnd"/>
          </w:p>
        </w:tc>
        <w:tc>
          <w:tcPr>
            <w:tcW w:w="992"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Комиссия посредника</w:t>
            </w:r>
          </w:p>
        </w:tc>
        <w:tc>
          <w:tcPr>
            <w:tcW w:w="425" w:type="dxa"/>
            <w:gridSpan w:val="6"/>
            <w:tcBorders>
              <w:left w:val="single" w:sz="4" w:space="0" w:color="auto"/>
            </w:tcBorders>
          </w:tcPr>
          <w:p w:rsidR="001B2F2F" w:rsidRPr="00915042" w:rsidRDefault="001B2F2F" w:rsidP="001B2F2F">
            <w:pPr>
              <w:spacing w:after="0" w:line="240" w:lineRule="auto"/>
              <w:ind w:right="623"/>
              <w:rPr>
                <w:rFonts w:ascii="Times New Roman" w:eastAsia="Times New Roman" w:hAnsi="Times New Roman" w:cs="Times New Roman"/>
                <w:sz w:val="18"/>
                <w:szCs w:val="18"/>
                <w:lang w:eastAsia="ru-RU"/>
              </w:rPr>
            </w:pPr>
          </w:p>
        </w:tc>
      </w:tr>
      <w:tr w:rsidR="001B2F2F" w:rsidRPr="00915042" w:rsidTr="00A83AA7">
        <w:trPr>
          <w:gridAfter w:val="21"/>
          <w:wAfter w:w="4478" w:type="dxa"/>
          <w:trHeight w:val="255"/>
        </w:trPr>
        <w:tc>
          <w:tcPr>
            <w:tcW w:w="840" w:type="dxa"/>
            <w:gridSpan w:val="4"/>
            <w:tcBorders>
              <w:top w:val="nil"/>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988" w:type="dxa"/>
            <w:gridSpan w:val="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993"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708" w:type="dxa"/>
            <w:gridSpan w:val="2"/>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1276"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1276"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709" w:type="dxa"/>
            <w:gridSpan w:val="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708"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8</w:t>
            </w:r>
          </w:p>
        </w:tc>
        <w:tc>
          <w:tcPr>
            <w:tcW w:w="1134" w:type="dxa"/>
            <w:gridSpan w:val="11"/>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9</w:t>
            </w:r>
          </w:p>
        </w:tc>
        <w:tc>
          <w:tcPr>
            <w:tcW w:w="997"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10</w:t>
            </w:r>
          </w:p>
        </w:tc>
        <w:tc>
          <w:tcPr>
            <w:tcW w:w="861"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11</w:t>
            </w:r>
          </w:p>
        </w:tc>
        <w:tc>
          <w:tcPr>
            <w:tcW w:w="851"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12</w:t>
            </w:r>
          </w:p>
        </w:tc>
        <w:tc>
          <w:tcPr>
            <w:tcW w:w="992"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13</w:t>
            </w:r>
          </w:p>
        </w:tc>
        <w:tc>
          <w:tcPr>
            <w:tcW w:w="992"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14</w:t>
            </w:r>
          </w:p>
        </w:tc>
        <w:tc>
          <w:tcPr>
            <w:tcW w:w="992"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15</w:t>
            </w:r>
          </w:p>
        </w:tc>
        <w:tc>
          <w:tcPr>
            <w:tcW w:w="425" w:type="dxa"/>
            <w:gridSpan w:val="6"/>
            <w:tcBorders>
              <w:left w:val="single" w:sz="4" w:space="0" w:color="auto"/>
            </w:tcBorders>
            <w:vAlign w:val="bottom"/>
          </w:tcPr>
          <w:p w:rsidR="001B2F2F" w:rsidRPr="00915042" w:rsidRDefault="001B2F2F" w:rsidP="001B2F2F">
            <w:pPr>
              <w:spacing w:after="0" w:line="240" w:lineRule="auto"/>
              <w:ind w:right="623"/>
              <w:rPr>
                <w:rFonts w:ascii="Times New Roman" w:eastAsia="Times New Roman" w:hAnsi="Times New Roman" w:cs="Times New Roman"/>
                <w:sz w:val="18"/>
                <w:szCs w:val="18"/>
                <w:lang w:eastAsia="ru-RU"/>
              </w:rPr>
            </w:pPr>
          </w:p>
        </w:tc>
      </w:tr>
      <w:tr w:rsidR="001B2F2F" w:rsidRPr="00915042" w:rsidTr="00A83AA7">
        <w:trPr>
          <w:gridAfter w:val="22"/>
          <w:wAfter w:w="4667" w:type="dxa"/>
          <w:trHeight w:val="255"/>
        </w:trPr>
        <w:tc>
          <w:tcPr>
            <w:tcW w:w="733"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6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4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55"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59"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trHeight w:val="255"/>
        </w:trPr>
        <w:tc>
          <w:tcPr>
            <w:tcW w:w="6096" w:type="dxa"/>
            <w:gridSpan w:val="3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сделках, завершенных в отчетном периоде:</w:t>
            </w:r>
          </w:p>
        </w:tc>
        <w:tc>
          <w:tcPr>
            <w:tcW w:w="89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46"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55"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5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4254" w:type="dxa"/>
            <w:gridSpan w:val="1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21"/>
          <w:wAfter w:w="4478" w:type="dxa"/>
          <w:trHeight w:val="630"/>
        </w:trPr>
        <w:tc>
          <w:tcPr>
            <w:tcW w:w="840" w:type="dxa"/>
            <w:gridSpan w:val="4"/>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Номер сделки</w:t>
            </w:r>
          </w:p>
        </w:tc>
        <w:tc>
          <w:tcPr>
            <w:tcW w:w="862" w:type="dxa"/>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и время заключения</w:t>
            </w:r>
          </w:p>
        </w:tc>
        <w:tc>
          <w:tcPr>
            <w:tcW w:w="992"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срочной сделки</w:t>
            </w:r>
          </w:p>
        </w:tc>
        <w:tc>
          <w:tcPr>
            <w:tcW w:w="850"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сделки</w:t>
            </w:r>
          </w:p>
        </w:tc>
        <w:tc>
          <w:tcPr>
            <w:tcW w:w="1276"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Наименование (принятое </w:t>
            </w:r>
            <w:proofErr w:type="gramStart"/>
            <w:r w:rsidRPr="00915042">
              <w:rPr>
                <w:rFonts w:ascii="Times New Roman" w:eastAsia="Times New Roman" w:hAnsi="Times New Roman" w:cs="Times New Roman"/>
                <w:bCs/>
                <w:sz w:val="18"/>
                <w:szCs w:val="18"/>
                <w:lang w:eastAsia="ru-RU"/>
              </w:rPr>
              <w:t>у</w:t>
            </w:r>
            <w:proofErr w:type="gramEnd"/>
            <w:r w:rsidRPr="00915042">
              <w:rPr>
                <w:rFonts w:ascii="Times New Roman" w:eastAsia="Times New Roman" w:hAnsi="Times New Roman" w:cs="Times New Roman"/>
                <w:bCs/>
                <w:sz w:val="18"/>
                <w:szCs w:val="18"/>
                <w:lang w:eastAsia="ru-RU"/>
              </w:rPr>
              <w:t xml:space="preserve"> ОТ)</w:t>
            </w:r>
          </w:p>
        </w:tc>
        <w:tc>
          <w:tcPr>
            <w:tcW w:w="1134"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w:t>
            </w:r>
            <w:proofErr w:type="spellStart"/>
            <w:r w:rsidRPr="00915042">
              <w:rPr>
                <w:rFonts w:ascii="Times New Roman" w:eastAsia="Times New Roman" w:hAnsi="Times New Roman" w:cs="Times New Roman"/>
                <w:bCs/>
                <w:sz w:val="18"/>
                <w:szCs w:val="18"/>
                <w:lang w:eastAsia="ru-RU"/>
              </w:rPr>
              <w:t>абс</w:t>
            </w:r>
            <w:proofErr w:type="gramStart"/>
            <w:r w:rsidRPr="00915042">
              <w:rPr>
                <w:rFonts w:ascii="Times New Roman" w:eastAsia="Times New Roman" w:hAnsi="Times New Roman" w:cs="Times New Roman"/>
                <w:bCs/>
                <w:sz w:val="18"/>
                <w:szCs w:val="18"/>
                <w:lang w:eastAsia="ru-RU"/>
              </w:rPr>
              <w:t>.в</w:t>
            </w:r>
            <w:proofErr w:type="gramEnd"/>
            <w:r w:rsidRPr="00915042">
              <w:rPr>
                <w:rFonts w:ascii="Times New Roman" w:eastAsia="Times New Roman" w:hAnsi="Times New Roman" w:cs="Times New Roman"/>
                <w:bCs/>
                <w:sz w:val="18"/>
                <w:szCs w:val="18"/>
                <w:lang w:eastAsia="ru-RU"/>
              </w:rPr>
              <w:t>ыражение</w:t>
            </w:r>
            <w:proofErr w:type="spellEnd"/>
            <w:r w:rsidRPr="00915042">
              <w:rPr>
                <w:rFonts w:ascii="Times New Roman" w:eastAsia="Times New Roman" w:hAnsi="Times New Roman" w:cs="Times New Roman"/>
                <w:bCs/>
                <w:sz w:val="18"/>
                <w:szCs w:val="18"/>
                <w:lang w:eastAsia="ru-RU"/>
              </w:rPr>
              <w:t>)</w:t>
            </w:r>
          </w:p>
        </w:tc>
        <w:tc>
          <w:tcPr>
            <w:tcW w:w="851"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Валюта цены</w:t>
            </w:r>
          </w:p>
        </w:tc>
        <w:tc>
          <w:tcPr>
            <w:tcW w:w="850"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Количество</w:t>
            </w:r>
          </w:p>
        </w:tc>
        <w:tc>
          <w:tcPr>
            <w:tcW w:w="851"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исполнения по опциону</w:t>
            </w:r>
          </w:p>
        </w:tc>
        <w:tc>
          <w:tcPr>
            <w:tcW w:w="992"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Место совершения сделки</w:t>
            </w:r>
          </w:p>
        </w:tc>
        <w:tc>
          <w:tcPr>
            <w:tcW w:w="1134"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 xml:space="preserve">Дата прекращения требований/обязательств </w:t>
            </w:r>
          </w:p>
        </w:tc>
        <w:tc>
          <w:tcPr>
            <w:tcW w:w="992" w:type="dxa"/>
            <w:gridSpan w:val="11"/>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 xml:space="preserve">Дата прекращения требований/обязательств </w:t>
            </w:r>
          </w:p>
        </w:tc>
        <w:tc>
          <w:tcPr>
            <w:tcW w:w="851"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Комиссия Банка по сделке</w:t>
            </w:r>
          </w:p>
        </w:tc>
        <w:tc>
          <w:tcPr>
            <w:tcW w:w="992" w:type="dxa"/>
            <w:gridSpan w:val="12"/>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Комиссия </w:t>
            </w:r>
            <w:proofErr w:type="gramStart"/>
            <w:r w:rsidRPr="00915042">
              <w:rPr>
                <w:rFonts w:ascii="Times New Roman" w:eastAsia="Times New Roman" w:hAnsi="Times New Roman" w:cs="Times New Roman"/>
                <w:bCs/>
                <w:sz w:val="18"/>
                <w:szCs w:val="18"/>
                <w:lang w:eastAsia="ru-RU"/>
              </w:rPr>
              <w:t>ОТ</w:t>
            </w:r>
            <w:proofErr w:type="gramEnd"/>
          </w:p>
        </w:tc>
        <w:tc>
          <w:tcPr>
            <w:tcW w:w="850"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Комиссия посредника</w:t>
            </w:r>
          </w:p>
        </w:tc>
        <w:tc>
          <w:tcPr>
            <w:tcW w:w="425" w:type="dxa"/>
            <w:gridSpan w:val="6"/>
            <w:tcBorders>
              <w:left w:val="single" w:sz="4" w:space="0" w:color="auto"/>
            </w:tcBorders>
          </w:tcPr>
          <w:p w:rsidR="001B2F2F" w:rsidRPr="00915042" w:rsidRDefault="001B2F2F" w:rsidP="001B2F2F">
            <w:pPr>
              <w:spacing w:after="0" w:line="240" w:lineRule="auto"/>
              <w:ind w:right="623"/>
              <w:rPr>
                <w:rFonts w:ascii="Times New Roman" w:eastAsia="Times New Roman" w:hAnsi="Times New Roman" w:cs="Times New Roman"/>
                <w:sz w:val="18"/>
                <w:szCs w:val="18"/>
                <w:lang w:eastAsia="ru-RU"/>
              </w:rPr>
            </w:pPr>
          </w:p>
        </w:tc>
      </w:tr>
      <w:tr w:rsidR="001B2F2F" w:rsidRPr="00915042" w:rsidTr="00A83AA7">
        <w:trPr>
          <w:gridAfter w:val="21"/>
          <w:wAfter w:w="4478" w:type="dxa"/>
          <w:trHeight w:val="255"/>
        </w:trPr>
        <w:tc>
          <w:tcPr>
            <w:tcW w:w="840" w:type="dxa"/>
            <w:gridSpan w:val="4"/>
            <w:tcBorders>
              <w:top w:val="nil"/>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862" w:type="dxa"/>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992"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850" w:type="dxa"/>
            <w:gridSpan w:val="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1276"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1134"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851"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850"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8</w:t>
            </w:r>
          </w:p>
        </w:tc>
        <w:tc>
          <w:tcPr>
            <w:tcW w:w="851"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9</w:t>
            </w:r>
          </w:p>
        </w:tc>
        <w:tc>
          <w:tcPr>
            <w:tcW w:w="992"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10</w:t>
            </w:r>
          </w:p>
        </w:tc>
        <w:tc>
          <w:tcPr>
            <w:tcW w:w="1134"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11</w:t>
            </w:r>
          </w:p>
        </w:tc>
        <w:tc>
          <w:tcPr>
            <w:tcW w:w="992" w:type="dxa"/>
            <w:gridSpan w:val="11"/>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12</w:t>
            </w:r>
          </w:p>
        </w:tc>
        <w:tc>
          <w:tcPr>
            <w:tcW w:w="851"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13</w:t>
            </w:r>
          </w:p>
        </w:tc>
        <w:tc>
          <w:tcPr>
            <w:tcW w:w="992" w:type="dxa"/>
            <w:gridSpan w:val="12"/>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14</w:t>
            </w:r>
          </w:p>
        </w:tc>
        <w:tc>
          <w:tcPr>
            <w:tcW w:w="850"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15</w:t>
            </w:r>
          </w:p>
        </w:tc>
        <w:tc>
          <w:tcPr>
            <w:tcW w:w="425" w:type="dxa"/>
            <w:gridSpan w:val="6"/>
            <w:tcBorders>
              <w:left w:val="single" w:sz="4" w:space="0" w:color="auto"/>
            </w:tcBorders>
            <w:vAlign w:val="bottom"/>
          </w:tcPr>
          <w:p w:rsidR="001B2F2F" w:rsidRPr="00915042" w:rsidRDefault="001B2F2F" w:rsidP="001B2F2F">
            <w:pPr>
              <w:spacing w:after="0" w:line="240" w:lineRule="auto"/>
              <w:ind w:right="623"/>
              <w:rPr>
                <w:rFonts w:ascii="Times New Roman" w:eastAsia="Times New Roman" w:hAnsi="Times New Roman" w:cs="Times New Roman"/>
                <w:sz w:val="18"/>
                <w:szCs w:val="18"/>
                <w:lang w:eastAsia="ru-RU"/>
              </w:rPr>
            </w:pPr>
          </w:p>
        </w:tc>
      </w:tr>
      <w:tr w:rsidR="001B2F2F" w:rsidRPr="00915042" w:rsidTr="00A83AA7">
        <w:trPr>
          <w:trHeight w:val="255"/>
        </w:trPr>
        <w:tc>
          <w:tcPr>
            <w:tcW w:w="6096" w:type="dxa"/>
            <w:gridSpan w:val="3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p>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сделках, незавершенных в отчетном периоде:</w:t>
            </w:r>
          </w:p>
        </w:tc>
        <w:tc>
          <w:tcPr>
            <w:tcW w:w="89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46"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55"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5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4254" w:type="dxa"/>
            <w:gridSpan w:val="1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21"/>
          <w:wAfter w:w="4478" w:type="dxa"/>
          <w:trHeight w:val="630"/>
        </w:trPr>
        <w:tc>
          <w:tcPr>
            <w:tcW w:w="840" w:type="dxa"/>
            <w:gridSpan w:val="4"/>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Номер сделки</w:t>
            </w:r>
          </w:p>
        </w:tc>
        <w:tc>
          <w:tcPr>
            <w:tcW w:w="988"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и время заключения</w:t>
            </w:r>
          </w:p>
        </w:tc>
        <w:tc>
          <w:tcPr>
            <w:tcW w:w="993"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срочной сделки</w:t>
            </w:r>
          </w:p>
        </w:tc>
        <w:tc>
          <w:tcPr>
            <w:tcW w:w="708" w:type="dxa"/>
            <w:gridSpan w:val="2"/>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сделки</w:t>
            </w:r>
          </w:p>
        </w:tc>
        <w:tc>
          <w:tcPr>
            <w:tcW w:w="1276"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Наименование (принятое </w:t>
            </w:r>
            <w:proofErr w:type="gramStart"/>
            <w:r w:rsidRPr="00915042">
              <w:rPr>
                <w:rFonts w:ascii="Times New Roman" w:eastAsia="Times New Roman" w:hAnsi="Times New Roman" w:cs="Times New Roman"/>
                <w:bCs/>
                <w:sz w:val="18"/>
                <w:szCs w:val="18"/>
                <w:lang w:eastAsia="ru-RU"/>
              </w:rPr>
              <w:t>у</w:t>
            </w:r>
            <w:proofErr w:type="gramEnd"/>
            <w:r w:rsidRPr="00915042">
              <w:rPr>
                <w:rFonts w:ascii="Times New Roman" w:eastAsia="Times New Roman" w:hAnsi="Times New Roman" w:cs="Times New Roman"/>
                <w:bCs/>
                <w:sz w:val="18"/>
                <w:szCs w:val="18"/>
                <w:lang w:eastAsia="ru-RU"/>
              </w:rPr>
              <w:t xml:space="preserve"> ОТ)</w:t>
            </w:r>
          </w:p>
        </w:tc>
        <w:tc>
          <w:tcPr>
            <w:tcW w:w="1276"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w:t>
            </w:r>
            <w:proofErr w:type="spellStart"/>
            <w:r w:rsidRPr="00915042">
              <w:rPr>
                <w:rFonts w:ascii="Times New Roman" w:eastAsia="Times New Roman" w:hAnsi="Times New Roman" w:cs="Times New Roman"/>
                <w:bCs/>
                <w:sz w:val="18"/>
                <w:szCs w:val="18"/>
                <w:lang w:eastAsia="ru-RU"/>
              </w:rPr>
              <w:t>абс</w:t>
            </w:r>
            <w:proofErr w:type="gramStart"/>
            <w:r w:rsidRPr="00915042">
              <w:rPr>
                <w:rFonts w:ascii="Times New Roman" w:eastAsia="Times New Roman" w:hAnsi="Times New Roman" w:cs="Times New Roman"/>
                <w:bCs/>
                <w:sz w:val="18"/>
                <w:szCs w:val="18"/>
                <w:lang w:eastAsia="ru-RU"/>
              </w:rPr>
              <w:t>.в</w:t>
            </w:r>
            <w:proofErr w:type="gramEnd"/>
            <w:r w:rsidRPr="00915042">
              <w:rPr>
                <w:rFonts w:ascii="Times New Roman" w:eastAsia="Times New Roman" w:hAnsi="Times New Roman" w:cs="Times New Roman"/>
                <w:bCs/>
                <w:sz w:val="18"/>
                <w:szCs w:val="18"/>
                <w:lang w:eastAsia="ru-RU"/>
              </w:rPr>
              <w:t>ыражение</w:t>
            </w:r>
            <w:proofErr w:type="spellEnd"/>
            <w:r w:rsidRPr="00915042">
              <w:rPr>
                <w:rFonts w:ascii="Times New Roman" w:eastAsia="Times New Roman" w:hAnsi="Times New Roman" w:cs="Times New Roman"/>
                <w:bCs/>
                <w:sz w:val="18"/>
                <w:szCs w:val="18"/>
                <w:lang w:eastAsia="ru-RU"/>
              </w:rPr>
              <w:t>)</w:t>
            </w:r>
          </w:p>
        </w:tc>
        <w:tc>
          <w:tcPr>
            <w:tcW w:w="709"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Валюта цены</w:t>
            </w:r>
          </w:p>
        </w:tc>
        <w:tc>
          <w:tcPr>
            <w:tcW w:w="708"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Количество</w:t>
            </w:r>
          </w:p>
        </w:tc>
        <w:tc>
          <w:tcPr>
            <w:tcW w:w="1008"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исполнения по опциону</w:t>
            </w:r>
          </w:p>
        </w:tc>
        <w:tc>
          <w:tcPr>
            <w:tcW w:w="992"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Место совершения сделки</w:t>
            </w:r>
          </w:p>
        </w:tc>
        <w:tc>
          <w:tcPr>
            <w:tcW w:w="992"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Плановая дата перехода прав</w:t>
            </w:r>
          </w:p>
        </w:tc>
        <w:tc>
          <w:tcPr>
            <w:tcW w:w="851"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Плановая дата расчетов</w:t>
            </w:r>
          </w:p>
        </w:tc>
        <w:tc>
          <w:tcPr>
            <w:tcW w:w="992"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Комиссия Банка по сделке</w:t>
            </w:r>
          </w:p>
        </w:tc>
        <w:tc>
          <w:tcPr>
            <w:tcW w:w="992"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Комиссия </w:t>
            </w:r>
            <w:proofErr w:type="gramStart"/>
            <w:r w:rsidRPr="00915042">
              <w:rPr>
                <w:rFonts w:ascii="Times New Roman" w:eastAsia="Times New Roman" w:hAnsi="Times New Roman" w:cs="Times New Roman"/>
                <w:bCs/>
                <w:sz w:val="18"/>
                <w:szCs w:val="18"/>
                <w:lang w:eastAsia="ru-RU"/>
              </w:rPr>
              <w:t>ОТ</w:t>
            </w:r>
            <w:proofErr w:type="gramEnd"/>
          </w:p>
        </w:tc>
        <w:tc>
          <w:tcPr>
            <w:tcW w:w="992"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Комиссия посредника</w:t>
            </w:r>
          </w:p>
        </w:tc>
        <w:tc>
          <w:tcPr>
            <w:tcW w:w="425" w:type="dxa"/>
            <w:gridSpan w:val="6"/>
            <w:tcBorders>
              <w:left w:val="single" w:sz="4" w:space="0" w:color="auto"/>
            </w:tcBorders>
          </w:tcPr>
          <w:p w:rsidR="001B2F2F" w:rsidRPr="00915042" w:rsidRDefault="001B2F2F" w:rsidP="001B2F2F">
            <w:pPr>
              <w:spacing w:after="0" w:line="240" w:lineRule="auto"/>
              <w:ind w:right="623"/>
              <w:rPr>
                <w:rFonts w:ascii="Times New Roman" w:eastAsia="Times New Roman" w:hAnsi="Times New Roman" w:cs="Times New Roman"/>
                <w:sz w:val="18"/>
                <w:szCs w:val="18"/>
                <w:lang w:eastAsia="ru-RU"/>
              </w:rPr>
            </w:pPr>
          </w:p>
        </w:tc>
      </w:tr>
      <w:tr w:rsidR="001B2F2F" w:rsidRPr="00915042" w:rsidTr="00A83AA7">
        <w:trPr>
          <w:gridAfter w:val="21"/>
          <w:wAfter w:w="4478" w:type="dxa"/>
          <w:trHeight w:val="255"/>
        </w:trPr>
        <w:tc>
          <w:tcPr>
            <w:tcW w:w="840" w:type="dxa"/>
            <w:gridSpan w:val="4"/>
            <w:tcBorders>
              <w:top w:val="nil"/>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988" w:type="dxa"/>
            <w:gridSpan w:val="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993"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708" w:type="dxa"/>
            <w:gridSpan w:val="2"/>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1276"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1276"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709" w:type="dxa"/>
            <w:gridSpan w:val="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708"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8</w:t>
            </w:r>
          </w:p>
        </w:tc>
        <w:tc>
          <w:tcPr>
            <w:tcW w:w="1008"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9</w:t>
            </w:r>
          </w:p>
        </w:tc>
        <w:tc>
          <w:tcPr>
            <w:tcW w:w="992"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10</w:t>
            </w:r>
          </w:p>
        </w:tc>
        <w:tc>
          <w:tcPr>
            <w:tcW w:w="992"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11</w:t>
            </w:r>
          </w:p>
        </w:tc>
        <w:tc>
          <w:tcPr>
            <w:tcW w:w="851"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12</w:t>
            </w:r>
          </w:p>
        </w:tc>
        <w:tc>
          <w:tcPr>
            <w:tcW w:w="992"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13</w:t>
            </w:r>
          </w:p>
        </w:tc>
        <w:tc>
          <w:tcPr>
            <w:tcW w:w="992"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14</w:t>
            </w:r>
          </w:p>
        </w:tc>
        <w:tc>
          <w:tcPr>
            <w:tcW w:w="992"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15</w:t>
            </w:r>
          </w:p>
        </w:tc>
        <w:tc>
          <w:tcPr>
            <w:tcW w:w="425" w:type="dxa"/>
            <w:gridSpan w:val="6"/>
            <w:tcBorders>
              <w:left w:val="single" w:sz="4" w:space="0" w:color="auto"/>
            </w:tcBorders>
            <w:vAlign w:val="bottom"/>
          </w:tcPr>
          <w:p w:rsidR="001B2F2F" w:rsidRPr="00915042" w:rsidRDefault="001B2F2F" w:rsidP="001B2F2F">
            <w:pPr>
              <w:spacing w:after="0" w:line="240" w:lineRule="auto"/>
              <w:ind w:right="623"/>
              <w:rPr>
                <w:rFonts w:ascii="Times New Roman" w:eastAsia="Times New Roman" w:hAnsi="Times New Roman" w:cs="Times New Roman"/>
                <w:sz w:val="18"/>
                <w:szCs w:val="18"/>
                <w:lang w:eastAsia="ru-RU"/>
              </w:rPr>
            </w:pPr>
          </w:p>
        </w:tc>
      </w:tr>
      <w:tr w:rsidR="001B2F2F" w:rsidRPr="00915042" w:rsidTr="00A83AA7">
        <w:trPr>
          <w:gridAfter w:val="22"/>
          <w:wAfter w:w="4667" w:type="dxa"/>
          <w:trHeight w:val="255"/>
        </w:trPr>
        <w:tc>
          <w:tcPr>
            <w:tcW w:w="733"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99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6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23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907"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7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9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992"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43"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590"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611" w:type="dxa"/>
            <w:gridSpan w:val="1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79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49"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00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559"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23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r>
      <w:tr w:rsidR="001B2F2F" w:rsidRPr="00915042" w:rsidTr="00A83AA7">
        <w:trPr>
          <w:trHeight w:val="255"/>
        </w:trPr>
        <w:tc>
          <w:tcPr>
            <w:tcW w:w="5947" w:type="dxa"/>
            <w:gridSpan w:val="3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движении фьючерсных контрактов/опционов</w:t>
            </w:r>
          </w:p>
        </w:tc>
        <w:tc>
          <w:tcPr>
            <w:tcW w:w="907"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90"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11"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59"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777"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47"/>
          <w:wAfter w:w="6944" w:type="dxa"/>
          <w:trHeight w:val="58"/>
        </w:trPr>
        <w:tc>
          <w:tcPr>
            <w:tcW w:w="2256" w:type="dxa"/>
            <w:gridSpan w:val="11"/>
            <w:tcBorders>
              <w:top w:val="single" w:sz="4" w:space="0" w:color="auto"/>
              <w:left w:val="single" w:sz="4" w:space="0" w:color="auto"/>
              <w:bottom w:val="single" w:sz="4" w:space="0" w:color="auto"/>
              <w:right w:val="single" w:sz="4" w:space="0" w:color="000000"/>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Наименование ЦБ</w:t>
            </w:r>
          </w:p>
        </w:tc>
        <w:tc>
          <w:tcPr>
            <w:tcW w:w="1281" w:type="dxa"/>
            <w:gridSpan w:val="7"/>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шт.</w:t>
            </w:r>
          </w:p>
        </w:tc>
        <w:tc>
          <w:tcPr>
            <w:tcW w:w="1134" w:type="dxa"/>
            <w:gridSpan w:val="5"/>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w:t>
            </w:r>
          </w:p>
        </w:tc>
        <w:tc>
          <w:tcPr>
            <w:tcW w:w="993" w:type="dxa"/>
            <w:gridSpan w:val="10"/>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w:t>
            </w:r>
          </w:p>
        </w:tc>
        <w:tc>
          <w:tcPr>
            <w:tcW w:w="1417" w:type="dxa"/>
            <w:gridSpan w:val="15"/>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шт.</w:t>
            </w:r>
          </w:p>
        </w:tc>
        <w:tc>
          <w:tcPr>
            <w:tcW w:w="1418" w:type="dxa"/>
            <w:gridSpan w:val="13"/>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в </w:t>
            </w:r>
            <w:proofErr w:type="spellStart"/>
            <w:r w:rsidRPr="00915042">
              <w:rPr>
                <w:rFonts w:ascii="Times New Roman" w:eastAsia="Times New Roman" w:hAnsi="Times New Roman" w:cs="Times New Roman"/>
                <w:bCs/>
                <w:sz w:val="18"/>
                <w:szCs w:val="18"/>
                <w:lang w:eastAsia="ru-RU"/>
              </w:rPr>
              <w:t>т.ч</w:t>
            </w:r>
            <w:proofErr w:type="spellEnd"/>
            <w:r w:rsidRPr="00915042">
              <w:rPr>
                <w:rFonts w:ascii="Times New Roman" w:eastAsia="Times New Roman" w:hAnsi="Times New Roman" w:cs="Times New Roman"/>
                <w:bCs/>
                <w:sz w:val="18"/>
                <w:szCs w:val="18"/>
                <w:lang w:eastAsia="ru-RU"/>
              </w:rPr>
              <w:t>. свободно, шт.</w:t>
            </w:r>
          </w:p>
        </w:tc>
        <w:tc>
          <w:tcPr>
            <w:tcW w:w="337"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1"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53"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47"/>
          <w:wAfter w:w="6944" w:type="dxa"/>
          <w:trHeight w:val="255"/>
        </w:trPr>
        <w:tc>
          <w:tcPr>
            <w:tcW w:w="2256" w:type="dxa"/>
            <w:gridSpan w:val="11"/>
            <w:tcBorders>
              <w:top w:val="single" w:sz="4" w:space="0" w:color="auto"/>
              <w:left w:val="single" w:sz="4" w:space="0" w:color="auto"/>
              <w:bottom w:val="single" w:sz="4" w:space="0" w:color="auto"/>
              <w:right w:val="single" w:sz="4" w:space="0" w:color="000000"/>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281"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134" w:type="dxa"/>
            <w:gridSpan w:val="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993"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1417" w:type="dxa"/>
            <w:gridSpan w:val="1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1418" w:type="dxa"/>
            <w:gridSpan w:val="13"/>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337"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1"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53"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740"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1"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12"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52"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78"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4"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8125" w:type="dxa"/>
            <w:gridSpan w:val="5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
                <w:bCs/>
                <w:sz w:val="18"/>
                <w:szCs w:val="18"/>
                <w:lang w:eastAsia="ru-RU"/>
              </w:rPr>
              <w:t>Информация о движении и остатках денежных средств</w:t>
            </w:r>
          </w:p>
        </w:tc>
        <w:tc>
          <w:tcPr>
            <w:tcW w:w="3043" w:type="dxa"/>
            <w:gridSpan w:val="2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740"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1"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12"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33"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4"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4732" w:type="dxa"/>
            <w:gridSpan w:val="26"/>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lastRenderedPageBreak/>
              <w:t>Входящий остаток денежных средств (RUB):</w:t>
            </w:r>
          </w:p>
        </w:tc>
        <w:tc>
          <w:tcPr>
            <w:tcW w:w="1616" w:type="dxa"/>
            <w:gridSpan w:val="15"/>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33" w:type="dxa"/>
            <w:gridSpan w:val="7"/>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4" w:type="dxa"/>
            <w:gridSpan w:val="11"/>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8"/>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57"/>
          <w:wAfter w:w="8052" w:type="dxa"/>
          <w:trHeight w:val="255"/>
        </w:trPr>
        <w:tc>
          <w:tcPr>
            <w:tcW w:w="4732" w:type="dxa"/>
            <w:gridSpan w:val="26"/>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расчетной операции</w:t>
            </w:r>
          </w:p>
        </w:tc>
        <w:tc>
          <w:tcPr>
            <w:tcW w:w="1616" w:type="dxa"/>
            <w:gridSpan w:val="15"/>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 RUB</w:t>
            </w:r>
          </w:p>
        </w:tc>
        <w:tc>
          <w:tcPr>
            <w:tcW w:w="1777" w:type="dxa"/>
            <w:gridSpan w:val="18"/>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 RUB</w:t>
            </w:r>
          </w:p>
        </w:tc>
        <w:tc>
          <w:tcPr>
            <w:tcW w:w="3043" w:type="dxa"/>
            <w:gridSpan w:val="28"/>
            <w:tcBorders>
              <w:top w:val="single" w:sz="4" w:space="0" w:color="auto"/>
              <w:left w:val="single" w:sz="4" w:space="0" w:color="auto"/>
              <w:bottom w:val="single" w:sz="4" w:space="0" w:color="auto"/>
              <w:right w:val="single" w:sz="4" w:space="0" w:color="auto"/>
            </w:tcBorders>
            <w:noWrap/>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Назначение</w:t>
            </w:r>
          </w:p>
        </w:tc>
      </w:tr>
      <w:tr w:rsidR="001B2F2F" w:rsidRPr="00915042" w:rsidTr="00A83AA7">
        <w:trPr>
          <w:gridAfter w:val="57"/>
          <w:wAfter w:w="8052" w:type="dxa"/>
          <w:trHeight w:val="255"/>
        </w:trPr>
        <w:tc>
          <w:tcPr>
            <w:tcW w:w="4732" w:type="dxa"/>
            <w:gridSpan w:val="26"/>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616" w:type="dxa"/>
            <w:gridSpan w:val="15"/>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777" w:type="dxa"/>
            <w:gridSpan w:val="18"/>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3043" w:type="dxa"/>
            <w:gridSpan w:val="28"/>
            <w:tcBorders>
              <w:top w:val="single" w:sz="4" w:space="0" w:color="auto"/>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4</w:t>
            </w:r>
          </w:p>
        </w:tc>
      </w:tr>
      <w:tr w:rsidR="001B2F2F" w:rsidRPr="00915042" w:rsidTr="00A83AA7">
        <w:trPr>
          <w:gridAfter w:val="57"/>
          <w:wAfter w:w="8052" w:type="dxa"/>
          <w:trHeight w:val="255"/>
        </w:trPr>
        <w:tc>
          <w:tcPr>
            <w:tcW w:w="4732" w:type="dxa"/>
            <w:gridSpan w:val="26"/>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Итого:</w:t>
            </w:r>
          </w:p>
        </w:tc>
        <w:tc>
          <w:tcPr>
            <w:tcW w:w="1616" w:type="dxa"/>
            <w:gridSpan w:val="15"/>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1777" w:type="dxa"/>
            <w:gridSpan w:val="18"/>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3043" w:type="dxa"/>
            <w:gridSpan w:val="28"/>
            <w:tcBorders>
              <w:top w:val="single" w:sz="4" w:space="0" w:color="auto"/>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r>
      <w:tr w:rsidR="001B2F2F" w:rsidRPr="00915042" w:rsidTr="00A83AA7">
        <w:trPr>
          <w:gridAfter w:val="2"/>
          <w:wAfter w:w="1015" w:type="dxa"/>
          <w:trHeight w:val="255"/>
        </w:trPr>
        <w:tc>
          <w:tcPr>
            <w:tcW w:w="4732" w:type="dxa"/>
            <w:gridSpan w:val="26"/>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плановый остаток:</w:t>
            </w:r>
          </w:p>
        </w:tc>
        <w:tc>
          <w:tcPr>
            <w:tcW w:w="1616" w:type="dxa"/>
            <w:gridSpan w:val="15"/>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20"/>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6"/>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4" w:type="dxa"/>
            <w:gridSpan w:val="12"/>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176" w:type="dxa"/>
          <w:trHeight w:val="255"/>
        </w:trPr>
        <w:tc>
          <w:tcPr>
            <w:tcW w:w="4732" w:type="dxa"/>
            <w:gridSpan w:val="26"/>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денежных средств (RUB):</w:t>
            </w:r>
          </w:p>
        </w:tc>
        <w:tc>
          <w:tcPr>
            <w:tcW w:w="1616" w:type="dxa"/>
            <w:gridSpan w:val="15"/>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9"/>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9"/>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8"/>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740"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1"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12"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8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4732" w:type="dxa"/>
            <w:gridSpan w:val="2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денежных средств (</w:t>
            </w:r>
            <w:r w:rsidRPr="00915042">
              <w:rPr>
                <w:rFonts w:ascii="Times New Roman" w:eastAsia="Times New Roman" w:hAnsi="Times New Roman" w:cs="Times New Roman"/>
                <w:bCs/>
                <w:sz w:val="18"/>
                <w:szCs w:val="18"/>
                <w:lang w:val="en-US" w:eastAsia="ru-RU"/>
              </w:rPr>
              <w:t>USD</w:t>
            </w:r>
            <w:r w:rsidRPr="00915042">
              <w:rPr>
                <w:rFonts w:ascii="Times New Roman" w:eastAsia="Times New Roman" w:hAnsi="Times New Roman" w:cs="Times New Roman"/>
                <w:bCs/>
                <w:sz w:val="18"/>
                <w:szCs w:val="18"/>
                <w:lang w:eastAsia="ru-RU"/>
              </w:rPr>
              <w:t>):</w:t>
            </w:r>
          </w:p>
        </w:tc>
        <w:tc>
          <w:tcPr>
            <w:tcW w:w="1616" w:type="dxa"/>
            <w:gridSpan w:val="15"/>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33"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4"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8"/>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4732" w:type="dxa"/>
            <w:gridSpan w:val="26"/>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расчетной операции</w:t>
            </w:r>
          </w:p>
        </w:tc>
        <w:tc>
          <w:tcPr>
            <w:tcW w:w="1616" w:type="dxa"/>
            <w:gridSpan w:val="1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 USD</w:t>
            </w:r>
          </w:p>
        </w:tc>
        <w:tc>
          <w:tcPr>
            <w:tcW w:w="1777" w:type="dxa"/>
            <w:gridSpan w:val="1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 USD</w:t>
            </w:r>
          </w:p>
        </w:tc>
        <w:tc>
          <w:tcPr>
            <w:tcW w:w="3043" w:type="dxa"/>
            <w:gridSpan w:val="28"/>
            <w:tcBorders>
              <w:top w:val="single" w:sz="4" w:space="0" w:color="auto"/>
              <w:left w:val="nil"/>
              <w:bottom w:val="single" w:sz="4" w:space="0" w:color="auto"/>
              <w:right w:val="single" w:sz="4" w:space="0" w:color="auto"/>
            </w:tcBorders>
            <w:noWrap/>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Назначение</w:t>
            </w:r>
          </w:p>
        </w:tc>
        <w:tc>
          <w:tcPr>
            <w:tcW w:w="236" w:type="dxa"/>
            <w:gridSpan w:val="2"/>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4732" w:type="dxa"/>
            <w:gridSpan w:val="26"/>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616" w:type="dxa"/>
            <w:gridSpan w:val="15"/>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777" w:type="dxa"/>
            <w:gridSpan w:val="18"/>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3043" w:type="dxa"/>
            <w:gridSpan w:val="28"/>
            <w:tcBorders>
              <w:top w:val="single" w:sz="4" w:space="0" w:color="auto"/>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4</w:t>
            </w:r>
          </w:p>
        </w:tc>
        <w:tc>
          <w:tcPr>
            <w:tcW w:w="236" w:type="dxa"/>
            <w:gridSpan w:val="2"/>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4732" w:type="dxa"/>
            <w:gridSpan w:val="26"/>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Итого:</w:t>
            </w:r>
          </w:p>
        </w:tc>
        <w:tc>
          <w:tcPr>
            <w:tcW w:w="1616" w:type="dxa"/>
            <w:gridSpan w:val="15"/>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1777" w:type="dxa"/>
            <w:gridSpan w:val="18"/>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3043" w:type="dxa"/>
            <w:gridSpan w:val="28"/>
            <w:tcBorders>
              <w:top w:val="single" w:sz="4" w:space="0" w:color="auto"/>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36" w:type="dxa"/>
            <w:gridSpan w:val="2"/>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2"/>
          <w:wAfter w:w="1015" w:type="dxa"/>
          <w:trHeight w:val="255"/>
        </w:trPr>
        <w:tc>
          <w:tcPr>
            <w:tcW w:w="4732" w:type="dxa"/>
            <w:gridSpan w:val="26"/>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плановый остаток:</w:t>
            </w:r>
          </w:p>
        </w:tc>
        <w:tc>
          <w:tcPr>
            <w:tcW w:w="1616" w:type="dxa"/>
            <w:gridSpan w:val="15"/>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20"/>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6"/>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4" w:type="dxa"/>
            <w:gridSpan w:val="12"/>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176" w:type="dxa"/>
          <w:trHeight w:val="255"/>
        </w:trPr>
        <w:tc>
          <w:tcPr>
            <w:tcW w:w="4732" w:type="dxa"/>
            <w:gridSpan w:val="26"/>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денежных средств (</w:t>
            </w:r>
            <w:r w:rsidRPr="00915042">
              <w:rPr>
                <w:rFonts w:ascii="Times New Roman" w:eastAsia="Times New Roman" w:hAnsi="Times New Roman" w:cs="Times New Roman"/>
                <w:bCs/>
                <w:sz w:val="18"/>
                <w:szCs w:val="18"/>
                <w:lang w:val="en-US" w:eastAsia="ru-RU"/>
              </w:rPr>
              <w:t>USD</w:t>
            </w:r>
            <w:r w:rsidRPr="00915042">
              <w:rPr>
                <w:rFonts w:ascii="Times New Roman" w:eastAsia="Times New Roman" w:hAnsi="Times New Roman" w:cs="Times New Roman"/>
                <w:bCs/>
                <w:sz w:val="18"/>
                <w:szCs w:val="18"/>
                <w:lang w:eastAsia="ru-RU"/>
              </w:rPr>
              <w:t>):</w:t>
            </w:r>
          </w:p>
        </w:tc>
        <w:tc>
          <w:tcPr>
            <w:tcW w:w="1616" w:type="dxa"/>
            <w:gridSpan w:val="15"/>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9"/>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9"/>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8"/>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8125" w:type="dxa"/>
            <w:gridSpan w:val="5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p>
        </w:tc>
        <w:tc>
          <w:tcPr>
            <w:tcW w:w="3043" w:type="dxa"/>
            <w:gridSpan w:val="2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4732" w:type="dxa"/>
            <w:gridSpan w:val="2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денежных средств (</w:t>
            </w:r>
            <w:r w:rsidRPr="00915042">
              <w:rPr>
                <w:rFonts w:ascii="Times New Roman" w:eastAsia="Times New Roman" w:hAnsi="Times New Roman" w:cs="Times New Roman"/>
                <w:bCs/>
                <w:sz w:val="18"/>
                <w:szCs w:val="18"/>
                <w:lang w:val="en-US" w:eastAsia="ru-RU"/>
              </w:rPr>
              <w:t>EUR</w:t>
            </w:r>
            <w:r w:rsidRPr="00915042">
              <w:rPr>
                <w:rFonts w:ascii="Times New Roman" w:eastAsia="Times New Roman" w:hAnsi="Times New Roman" w:cs="Times New Roman"/>
                <w:bCs/>
                <w:sz w:val="18"/>
                <w:szCs w:val="18"/>
                <w:lang w:eastAsia="ru-RU"/>
              </w:rPr>
              <w:t>):</w:t>
            </w:r>
          </w:p>
        </w:tc>
        <w:tc>
          <w:tcPr>
            <w:tcW w:w="1616" w:type="dxa"/>
            <w:gridSpan w:val="15"/>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33"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4"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8"/>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4732" w:type="dxa"/>
            <w:gridSpan w:val="26"/>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расчетной операции</w:t>
            </w:r>
          </w:p>
        </w:tc>
        <w:tc>
          <w:tcPr>
            <w:tcW w:w="1616" w:type="dxa"/>
            <w:gridSpan w:val="1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 EUR</w:t>
            </w:r>
          </w:p>
        </w:tc>
        <w:tc>
          <w:tcPr>
            <w:tcW w:w="1777" w:type="dxa"/>
            <w:gridSpan w:val="1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 EUR</w:t>
            </w:r>
          </w:p>
        </w:tc>
        <w:tc>
          <w:tcPr>
            <w:tcW w:w="3043" w:type="dxa"/>
            <w:gridSpan w:val="28"/>
            <w:tcBorders>
              <w:top w:val="single" w:sz="4" w:space="0" w:color="auto"/>
              <w:left w:val="nil"/>
              <w:bottom w:val="single" w:sz="4" w:space="0" w:color="auto"/>
              <w:right w:val="single" w:sz="4" w:space="0" w:color="auto"/>
            </w:tcBorders>
            <w:noWrap/>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Назначение</w:t>
            </w:r>
          </w:p>
        </w:tc>
        <w:tc>
          <w:tcPr>
            <w:tcW w:w="236" w:type="dxa"/>
            <w:gridSpan w:val="2"/>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4732" w:type="dxa"/>
            <w:gridSpan w:val="26"/>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616" w:type="dxa"/>
            <w:gridSpan w:val="15"/>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777" w:type="dxa"/>
            <w:gridSpan w:val="18"/>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3043" w:type="dxa"/>
            <w:gridSpan w:val="28"/>
            <w:tcBorders>
              <w:top w:val="single" w:sz="4" w:space="0" w:color="auto"/>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4</w:t>
            </w:r>
          </w:p>
        </w:tc>
        <w:tc>
          <w:tcPr>
            <w:tcW w:w="236" w:type="dxa"/>
            <w:gridSpan w:val="2"/>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4732" w:type="dxa"/>
            <w:gridSpan w:val="26"/>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Итого:</w:t>
            </w:r>
          </w:p>
        </w:tc>
        <w:tc>
          <w:tcPr>
            <w:tcW w:w="1616" w:type="dxa"/>
            <w:gridSpan w:val="15"/>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1777" w:type="dxa"/>
            <w:gridSpan w:val="18"/>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3043" w:type="dxa"/>
            <w:gridSpan w:val="28"/>
            <w:tcBorders>
              <w:top w:val="single" w:sz="4" w:space="0" w:color="auto"/>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36" w:type="dxa"/>
            <w:gridSpan w:val="2"/>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2"/>
          <w:wAfter w:w="1015" w:type="dxa"/>
          <w:trHeight w:val="255"/>
        </w:trPr>
        <w:tc>
          <w:tcPr>
            <w:tcW w:w="4732" w:type="dxa"/>
            <w:gridSpan w:val="26"/>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плановый остаток:</w:t>
            </w:r>
          </w:p>
        </w:tc>
        <w:tc>
          <w:tcPr>
            <w:tcW w:w="1616" w:type="dxa"/>
            <w:gridSpan w:val="15"/>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20"/>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6"/>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1"/>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4" w:type="dxa"/>
            <w:gridSpan w:val="12"/>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176" w:type="dxa"/>
          <w:trHeight w:val="255"/>
        </w:trPr>
        <w:tc>
          <w:tcPr>
            <w:tcW w:w="4732" w:type="dxa"/>
            <w:gridSpan w:val="26"/>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денежных средств (</w:t>
            </w:r>
            <w:r w:rsidRPr="00915042">
              <w:rPr>
                <w:rFonts w:ascii="Times New Roman" w:eastAsia="Times New Roman" w:hAnsi="Times New Roman" w:cs="Times New Roman"/>
                <w:bCs/>
                <w:sz w:val="18"/>
                <w:szCs w:val="18"/>
                <w:lang w:val="en-US" w:eastAsia="ru-RU"/>
              </w:rPr>
              <w:t>EUR</w:t>
            </w:r>
            <w:r w:rsidRPr="00915042">
              <w:rPr>
                <w:rFonts w:ascii="Times New Roman" w:eastAsia="Times New Roman" w:hAnsi="Times New Roman" w:cs="Times New Roman"/>
                <w:bCs/>
                <w:sz w:val="18"/>
                <w:szCs w:val="18"/>
                <w:lang w:eastAsia="ru-RU"/>
              </w:rPr>
              <w:t>):</w:t>
            </w:r>
          </w:p>
        </w:tc>
        <w:tc>
          <w:tcPr>
            <w:tcW w:w="1616" w:type="dxa"/>
            <w:gridSpan w:val="15"/>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9"/>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9"/>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8"/>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176" w:type="dxa"/>
          <w:trHeight w:val="255"/>
        </w:trPr>
        <w:tc>
          <w:tcPr>
            <w:tcW w:w="8125" w:type="dxa"/>
            <w:gridSpan w:val="5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p>
        </w:tc>
        <w:tc>
          <w:tcPr>
            <w:tcW w:w="3043" w:type="dxa"/>
            <w:gridSpan w:val="2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1"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24"/>
          <w:wAfter w:w="4802" w:type="dxa"/>
          <w:trHeight w:val="255"/>
        </w:trPr>
        <w:tc>
          <w:tcPr>
            <w:tcW w:w="14418" w:type="dxa"/>
            <w:gridSpan w:val="12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задолженности по брокерской комиссии и иным расходам, подлежащим возмещению брокеру:</w:t>
            </w:r>
          </w:p>
          <w:tbl>
            <w:tblPr>
              <w:tblW w:w="6380" w:type="dxa"/>
              <w:tblLayout w:type="fixed"/>
              <w:tblLook w:val="04A0" w:firstRow="1" w:lastRow="0" w:firstColumn="1" w:lastColumn="0" w:noHBand="0" w:noVBand="1"/>
            </w:tblPr>
            <w:tblGrid>
              <w:gridCol w:w="3060"/>
              <w:gridCol w:w="2360"/>
              <w:gridCol w:w="960"/>
            </w:tblGrid>
            <w:tr w:rsidR="001B2F2F" w:rsidRPr="00915042" w:rsidTr="00A83AA7">
              <w:trPr>
                <w:trHeight w:val="255"/>
              </w:trPr>
              <w:tc>
                <w:tcPr>
                  <w:tcW w:w="3060" w:type="dxa"/>
                  <w:tcBorders>
                    <w:top w:val="nil"/>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Остаток на начало периода:</w:t>
                  </w:r>
                </w:p>
              </w:tc>
              <w:tc>
                <w:tcPr>
                  <w:tcW w:w="2360" w:type="dxa"/>
                  <w:tcBorders>
                    <w:top w:val="nil"/>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jc w:val="cente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0,00</w:t>
                  </w:r>
                </w:p>
              </w:tc>
              <w:tc>
                <w:tcPr>
                  <w:tcW w:w="960" w:type="dxa"/>
                  <w:tcBorders>
                    <w:top w:val="nil"/>
                    <w:left w:val="nil"/>
                    <w:bottom w:val="nil"/>
                    <w:right w:val="nil"/>
                  </w:tcBorders>
                  <w:shd w:val="clear" w:color="auto" w:fill="auto"/>
                  <w:noWrap/>
                  <w:vAlign w:val="bottom"/>
                  <w:hideMark/>
                </w:tcPr>
                <w:p w:rsidR="001B2F2F" w:rsidRPr="00915042" w:rsidRDefault="001B2F2F" w:rsidP="001B2F2F">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RUB</w:t>
                  </w:r>
                </w:p>
              </w:tc>
            </w:tr>
            <w:tr w:rsidR="001B2F2F" w:rsidRPr="00915042" w:rsidTr="00A83AA7">
              <w:trPr>
                <w:trHeight w:val="255"/>
              </w:trPr>
              <w:tc>
                <w:tcPr>
                  <w:tcW w:w="3060" w:type="dxa"/>
                  <w:tcBorders>
                    <w:top w:val="single" w:sz="4" w:space="0" w:color="auto"/>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Остаток на конец периода:</w:t>
                  </w:r>
                </w:p>
              </w:tc>
              <w:tc>
                <w:tcPr>
                  <w:tcW w:w="2360" w:type="dxa"/>
                  <w:tcBorders>
                    <w:top w:val="single" w:sz="4" w:space="0" w:color="auto"/>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jc w:val="cente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0,00</w:t>
                  </w:r>
                </w:p>
              </w:tc>
              <w:tc>
                <w:tcPr>
                  <w:tcW w:w="960" w:type="dxa"/>
                  <w:tcBorders>
                    <w:top w:val="single" w:sz="4" w:space="0" w:color="auto"/>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RUB</w:t>
                  </w:r>
                </w:p>
              </w:tc>
            </w:tr>
          </w:tbl>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p>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trHeight w:val="255"/>
        </w:trPr>
        <w:tc>
          <w:tcPr>
            <w:tcW w:w="2852" w:type="dxa"/>
            <w:gridSpan w:val="1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&lt;Руководитель</w:t>
            </w:r>
            <w:r w:rsidRPr="00915042">
              <w:rPr>
                <w:rFonts w:ascii="Times New Roman" w:eastAsia="Times New Roman" w:hAnsi="Times New Roman" w:cs="Times New Roman"/>
                <w:sz w:val="18"/>
                <w:szCs w:val="18"/>
                <w:lang w:eastAsia="ru-RU"/>
              </w:rPr>
              <w:t>&gt;</w:t>
            </w:r>
          </w:p>
        </w:tc>
        <w:tc>
          <w:tcPr>
            <w:tcW w:w="2354" w:type="dxa"/>
            <w:gridSpan w:val="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___________________</w:t>
            </w:r>
          </w:p>
        </w:tc>
        <w:tc>
          <w:tcPr>
            <w:tcW w:w="791"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ФИО</w:t>
            </w:r>
          </w:p>
        </w:tc>
        <w:tc>
          <w:tcPr>
            <w:tcW w:w="1165"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4"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8" w:type="dxa"/>
            <w:gridSpan w:val="1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0"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1"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42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trHeight w:val="255"/>
        </w:trPr>
        <w:tc>
          <w:tcPr>
            <w:tcW w:w="813"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4"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5"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57"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7"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1"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4"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8" w:type="dxa"/>
            <w:gridSpan w:val="1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0"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1"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42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trHeight w:val="255"/>
        </w:trPr>
        <w:tc>
          <w:tcPr>
            <w:tcW w:w="2852" w:type="dxa"/>
            <w:gridSpan w:val="1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&lt;Сотрудник, осуществляющий ведение внутреннего учета&gt;</w:t>
            </w:r>
          </w:p>
        </w:tc>
        <w:tc>
          <w:tcPr>
            <w:tcW w:w="2354" w:type="dxa"/>
            <w:gridSpan w:val="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___________________</w:t>
            </w:r>
          </w:p>
        </w:tc>
        <w:tc>
          <w:tcPr>
            <w:tcW w:w="791"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ФИО</w:t>
            </w:r>
          </w:p>
        </w:tc>
        <w:tc>
          <w:tcPr>
            <w:tcW w:w="1165"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4"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8" w:type="dxa"/>
            <w:gridSpan w:val="1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0"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1"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42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trHeight w:val="255"/>
        </w:trPr>
        <w:tc>
          <w:tcPr>
            <w:tcW w:w="813"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4"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5"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57"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7"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1"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4"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8" w:type="dxa"/>
            <w:gridSpan w:val="1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0"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1"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42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trHeight w:val="255"/>
        </w:trPr>
        <w:tc>
          <w:tcPr>
            <w:tcW w:w="813"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4"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5"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57"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7"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1"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4"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8" w:type="dxa"/>
            <w:gridSpan w:val="1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0"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1"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1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42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bl>
    <w:p w:rsidR="006F5716" w:rsidRPr="00915042" w:rsidRDefault="006F5716" w:rsidP="00E7383C">
      <w:pPr>
        <w:tabs>
          <w:tab w:val="left" w:pos="3763"/>
        </w:tabs>
        <w:rPr>
          <w:rFonts w:ascii="Times New Roman" w:hAnsi="Times New Roman" w:cs="Times New Roman"/>
          <w:sz w:val="20"/>
          <w:szCs w:val="20"/>
        </w:rPr>
      </w:pPr>
    </w:p>
    <w:p w:rsidR="001B2F2F" w:rsidRPr="00915042" w:rsidRDefault="001B2F2F" w:rsidP="00E7383C">
      <w:pPr>
        <w:tabs>
          <w:tab w:val="left" w:pos="3763"/>
        </w:tabs>
        <w:rPr>
          <w:rFonts w:ascii="Times New Roman" w:hAnsi="Times New Roman" w:cs="Times New Roman"/>
          <w:sz w:val="20"/>
          <w:szCs w:val="20"/>
        </w:rPr>
      </w:pPr>
    </w:p>
    <w:p w:rsidR="00FA233E" w:rsidRPr="00915042" w:rsidRDefault="00FA233E" w:rsidP="00E7383C">
      <w:pPr>
        <w:tabs>
          <w:tab w:val="left" w:pos="3763"/>
        </w:tabs>
        <w:rPr>
          <w:rFonts w:ascii="Times New Roman" w:hAnsi="Times New Roman" w:cs="Times New Roman"/>
          <w:sz w:val="20"/>
          <w:szCs w:val="20"/>
        </w:rPr>
      </w:pPr>
    </w:p>
    <w:tbl>
      <w:tblPr>
        <w:tblW w:w="18213" w:type="dxa"/>
        <w:tblInd w:w="-34" w:type="dxa"/>
        <w:tblLayout w:type="fixed"/>
        <w:tblLook w:val="00A0" w:firstRow="1" w:lastRow="0" w:firstColumn="1" w:lastColumn="0" w:noHBand="0" w:noVBand="0"/>
      </w:tblPr>
      <w:tblGrid>
        <w:gridCol w:w="704"/>
        <w:gridCol w:w="1"/>
        <w:gridCol w:w="31"/>
        <w:gridCol w:w="3"/>
        <w:gridCol w:w="3"/>
        <w:gridCol w:w="143"/>
        <w:gridCol w:w="662"/>
        <w:gridCol w:w="3"/>
        <w:gridCol w:w="163"/>
        <w:gridCol w:w="12"/>
        <w:gridCol w:w="7"/>
        <w:gridCol w:w="5"/>
        <w:gridCol w:w="337"/>
        <w:gridCol w:w="176"/>
        <w:gridCol w:w="3"/>
        <w:gridCol w:w="332"/>
        <w:gridCol w:w="9"/>
        <w:gridCol w:w="4"/>
        <w:gridCol w:w="506"/>
        <w:gridCol w:w="15"/>
        <w:gridCol w:w="121"/>
        <w:gridCol w:w="291"/>
        <w:gridCol w:w="284"/>
        <w:gridCol w:w="3"/>
        <w:gridCol w:w="10"/>
        <w:gridCol w:w="4"/>
        <w:gridCol w:w="279"/>
        <w:gridCol w:w="121"/>
        <w:gridCol w:w="346"/>
        <w:gridCol w:w="87"/>
        <w:gridCol w:w="9"/>
        <w:gridCol w:w="48"/>
        <w:gridCol w:w="3"/>
        <w:gridCol w:w="10"/>
        <w:gridCol w:w="4"/>
        <w:gridCol w:w="81"/>
        <w:gridCol w:w="404"/>
        <w:gridCol w:w="184"/>
        <w:gridCol w:w="33"/>
        <w:gridCol w:w="3"/>
        <w:gridCol w:w="10"/>
        <w:gridCol w:w="4"/>
        <w:gridCol w:w="71"/>
        <w:gridCol w:w="129"/>
        <w:gridCol w:w="4"/>
        <w:gridCol w:w="271"/>
        <w:gridCol w:w="305"/>
        <w:gridCol w:w="87"/>
        <w:gridCol w:w="13"/>
        <w:gridCol w:w="3"/>
        <w:gridCol w:w="10"/>
        <w:gridCol w:w="4"/>
        <w:gridCol w:w="166"/>
        <w:gridCol w:w="126"/>
        <w:gridCol w:w="294"/>
        <w:gridCol w:w="126"/>
        <w:gridCol w:w="3"/>
        <w:gridCol w:w="10"/>
        <w:gridCol w:w="4"/>
        <w:gridCol w:w="4"/>
        <w:gridCol w:w="41"/>
        <w:gridCol w:w="8"/>
        <w:gridCol w:w="360"/>
        <w:gridCol w:w="289"/>
        <w:gridCol w:w="273"/>
        <w:gridCol w:w="3"/>
        <w:gridCol w:w="10"/>
        <w:gridCol w:w="8"/>
        <w:gridCol w:w="44"/>
        <w:gridCol w:w="8"/>
        <w:gridCol w:w="232"/>
        <w:gridCol w:w="126"/>
        <w:gridCol w:w="32"/>
        <w:gridCol w:w="125"/>
        <w:gridCol w:w="247"/>
        <w:gridCol w:w="8"/>
        <w:gridCol w:w="3"/>
        <w:gridCol w:w="10"/>
        <w:gridCol w:w="158"/>
        <w:gridCol w:w="141"/>
        <w:gridCol w:w="126"/>
        <w:gridCol w:w="36"/>
        <w:gridCol w:w="245"/>
        <w:gridCol w:w="3"/>
        <w:gridCol w:w="10"/>
        <w:gridCol w:w="77"/>
        <w:gridCol w:w="338"/>
        <w:gridCol w:w="3"/>
        <w:gridCol w:w="316"/>
        <w:gridCol w:w="282"/>
        <w:gridCol w:w="6"/>
        <w:gridCol w:w="47"/>
        <w:gridCol w:w="10"/>
        <w:gridCol w:w="61"/>
        <w:gridCol w:w="125"/>
        <w:gridCol w:w="3"/>
        <w:gridCol w:w="108"/>
        <w:gridCol w:w="201"/>
        <w:gridCol w:w="304"/>
        <w:gridCol w:w="240"/>
        <w:gridCol w:w="3"/>
        <w:gridCol w:w="172"/>
        <w:gridCol w:w="98"/>
        <w:gridCol w:w="3"/>
        <w:gridCol w:w="140"/>
        <w:gridCol w:w="434"/>
        <w:gridCol w:w="3"/>
        <w:gridCol w:w="45"/>
        <w:gridCol w:w="151"/>
        <w:gridCol w:w="205"/>
        <w:gridCol w:w="12"/>
        <w:gridCol w:w="428"/>
        <w:gridCol w:w="7"/>
        <w:gridCol w:w="3"/>
        <w:gridCol w:w="291"/>
        <w:gridCol w:w="143"/>
        <w:gridCol w:w="9"/>
        <w:gridCol w:w="11"/>
        <w:gridCol w:w="29"/>
        <w:gridCol w:w="72"/>
        <w:gridCol w:w="115"/>
        <w:gridCol w:w="139"/>
        <w:gridCol w:w="30"/>
        <w:gridCol w:w="5"/>
        <w:gridCol w:w="3"/>
        <w:gridCol w:w="4"/>
        <w:gridCol w:w="55"/>
        <w:gridCol w:w="25"/>
        <w:gridCol w:w="80"/>
        <w:gridCol w:w="34"/>
        <w:gridCol w:w="97"/>
        <w:gridCol w:w="139"/>
        <w:gridCol w:w="190"/>
        <w:gridCol w:w="94"/>
        <w:gridCol w:w="43"/>
        <w:gridCol w:w="93"/>
        <w:gridCol w:w="142"/>
        <w:gridCol w:w="236"/>
        <w:gridCol w:w="67"/>
        <w:gridCol w:w="337"/>
        <w:gridCol w:w="68"/>
        <w:gridCol w:w="593"/>
        <w:gridCol w:w="110"/>
        <w:gridCol w:w="28"/>
        <w:gridCol w:w="662"/>
        <w:gridCol w:w="524"/>
        <w:gridCol w:w="286"/>
      </w:tblGrid>
      <w:tr w:rsidR="001B2F2F" w:rsidRPr="00915042" w:rsidTr="00A83AA7">
        <w:trPr>
          <w:gridAfter w:val="2"/>
          <w:wAfter w:w="810" w:type="dxa"/>
          <w:trHeight w:val="674"/>
        </w:trPr>
        <w:tc>
          <w:tcPr>
            <w:tcW w:w="739"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lastRenderedPageBreak/>
              <w:br w:type="page"/>
            </w:r>
          </w:p>
        </w:tc>
        <w:tc>
          <w:tcPr>
            <w:tcW w:w="993"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62"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23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90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778"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995"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791"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5686" w:type="dxa"/>
            <w:gridSpan w:val="5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      </w:t>
            </w:r>
          </w:p>
          <w:p w:rsidR="001B2F2F" w:rsidRPr="00915042" w:rsidRDefault="001B2F2F" w:rsidP="001B2F2F">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sz w:val="20"/>
                <w:szCs w:val="20"/>
                <w:lang w:eastAsia="ru-RU"/>
              </w:rPr>
            </w:pPr>
            <w:r w:rsidRPr="00915042">
              <w:rPr>
                <w:rFonts w:ascii="Times New Roman" w:eastAsia="Times New Roman" w:hAnsi="Times New Roman" w:cs="Times New Roman"/>
                <w:bCs/>
                <w:iCs/>
                <w:sz w:val="20"/>
                <w:szCs w:val="20"/>
                <w:lang w:eastAsia="ru-RU"/>
              </w:rPr>
              <w:t>Приложение 24</w:t>
            </w:r>
          </w:p>
          <w:p w:rsidR="001B2F2F" w:rsidRPr="00915042" w:rsidRDefault="001B2F2F" w:rsidP="001B2F2F">
            <w:pPr>
              <w:overflowPunct w:val="0"/>
              <w:autoSpaceDE w:val="0"/>
              <w:autoSpaceDN w:val="0"/>
              <w:adjustRightInd w:val="0"/>
              <w:spacing w:after="0" w:line="240" w:lineRule="auto"/>
              <w:jc w:val="right"/>
              <w:textAlignment w:val="baseline"/>
              <w:rPr>
                <w:rFonts w:ascii="Times New Roman" w:eastAsia="Times New Roman" w:hAnsi="Times New Roman" w:cs="Times New Roman"/>
                <w:b/>
                <w:i/>
                <w:sz w:val="28"/>
                <w:szCs w:val="20"/>
                <w:lang w:eastAsia="ru-RU"/>
              </w:rPr>
            </w:pPr>
            <w:r w:rsidRPr="00915042">
              <w:rPr>
                <w:rFonts w:ascii="Times New Roman" w:eastAsia="Times New Roman" w:hAnsi="Times New Roman" w:cs="Times New Roman"/>
                <w:bCs/>
                <w:iCs/>
                <w:sz w:val="20"/>
                <w:szCs w:val="20"/>
                <w:lang w:eastAsia="ru-RU"/>
              </w:rPr>
              <w:t xml:space="preserve">к Регламенту  </w:t>
            </w:r>
          </w:p>
        </w:tc>
        <w:tc>
          <w:tcPr>
            <w:tcW w:w="100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108"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690"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11"/>
          <w:wAfter w:w="3053" w:type="dxa"/>
          <w:trHeight w:val="315"/>
        </w:trPr>
        <w:tc>
          <w:tcPr>
            <w:tcW w:w="15160" w:type="dxa"/>
            <w:gridSpan w:val="13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ОТЧЕТ БРОКЕРА</w:t>
            </w:r>
          </w:p>
        </w:tc>
      </w:tr>
      <w:tr w:rsidR="001B2F2F" w:rsidRPr="00915042" w:rsidTr="00A83AA7">
        <w:trPr>
          <w:gridAfter w:val="11"/>
          <w:wAfter w:w="3053" w:type="dxa"/>
          <w:trHeight w:val="315"/>
        </w:trPr>
        <w:tc>
          <w:tcPr>
            <w:tcW w:w="15160" w:type="dxa"/>
            <w:gridSpan w:val="13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о состоянии счетов клиента по сделкам и операциям с ценными бумагами клиента за месяц (квартал)</w:t>
            </w:r>
          </w:p>
        </w:tc>
      </w:tr>
      <w:tr w:rsidR="001B2F2F" w:rsidRPr="00915042" w:rsidTr="00A83AA7">
        <w:trPr>
          <w:gridAfter w:val="11"/>
          <w:wAfter w:w="3053" w:type="dxa"/>
          <w:trHeight w:val="315"/>
        </w:trPr>
        <w:tc>
          <w:tcPr>
            <w:tcW w:w="739"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993"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862"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123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90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89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8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107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c>
          <w:tcPr>
            <w:tcW w:w="3757" w:type="dxa"/>
            <w:gridSpan w:val="3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p>
        </w:tc>
        <w:tc>
          <w:tcPr>
            <w:tcW w:w="690"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FF0000"/>
                <w:sz w:val="18"/>
                <w:szCs w:val="18"/>
                <w:lang w:eastAsia="ru-RU"/>
              </w:rPr>
            </w:pPr>
          </w:p>
        </w:tc>
      </w:tr>
      <w:tr w:rsidR="001B2F2F" w:rsidRPr="00915042" w:rsidTr="00A83AA7">
        <w:trPr>
          <w:gridAfter w:val="7"/>
          <w:wAfter w:w="2271" w:type="dxa"/>
          <w:trHeight w:val="300"/>
        </w:trPr>
        <w:tc>
          <w:tcPr>
            <w:tcW w:w="1713"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Инвестор: </w:t>
            </w:r>
          </w:p>
        </w:tc>
        <w:tc>
          <w:tcPr>
            <w:tcW w:w="2961" w:type="dxa"/>
            <w:gridSpan w:val="2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уникальный код/наименование</w:t>
            </w:r>
          </w:p>
        </w:tc>
        <w:tc>
          <w:tcPr>
            <w:tcW w:w="734"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1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42"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35"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Брокер: </w:t>
            </w:r>
          </w:p>
        </w:tc>
        <w:tc>
          <w:tcPr>
            <w:tcW w:w="3292" w:type="dxa"/>
            <w:gridSpan w:val="2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ООО "</w:t>
            </w:r>
            <w:proofErr w:type="spellStart"/>
            <w:r w:rsidRPr="00915042">
              <w:rPr>
                <w:rFonts w:ascii="Times New Roman" w:eastAsia="Times New Roman" w:hAnsi="Times New Roman" w:cs="Times New Roman"/>
                <w:sz w:val="18"/>
                <w:szCs w:val="18"/>
                <w:lang w:eastAsia="ru-RU"/>
              </w:rPr>
              <w:t>Экспобанк</w:t>
            </w:r>
            <w:proofErr w:type="spellEnd"/>
            <w:r w:rsidRPr="00915042">
              <w:rPr>
                <w:rFonts w:ascii="Times New Roman" w:eastAsia="Times New Roman" w:hAnsi="Times New Roman" w:cs="Times New Roman"/>
                <w:sz w:val="18"/>
                <w:szCs w:val="18"/>
                <w:lang w:eastAsia="ru-RU"/>
              </w:rPr>
              <w:t>"</w:t>
            </w:r>
          </w:p>
        </w:tc>
        <w:tc>
          <w:tcPr>
            <w:tcW w:w="1082"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18"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trHeight w:val="300"/>
        </w:trPr>
        <w:tc>
          <w:tcPr>
            <w:tcW w:w="1713"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Договор</w:t>
            </w:r>
          </w:p>
        </w:tc>
        <w:tc>
          <w:tcPr>
            <w:tcW w:w="5354" w:type="dxa"/>
            <w:gridSpan w:val="4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номер договора на брокерское обслуживание/дата</w:t>
            </w: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35"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550" w:type="dxa"/>
            <w:gridSpan w:val="2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Дата составления отчета</w:t>
            </w:r>
          </w:p>
        </w:tc>
        <w:tc>
          <w:tcPr>
            <w:tcW w:w="85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81"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28" w:type="dxa"/>
            <w:gridSpan w:val="1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80"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20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7"/>
          <w:wAfter w:w="2271" w:type="dxa"/>
          <w:trHeight w:val="285"/>
        </w:trPr>
        <w:tc>
          <w:tcPr>
            <w:tcW w:w="3815" w:type="dxa"/>
            <w:gridSpan w:val="2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tc>
        <w:tc>
          <w:tcPr>
            <w:tcW w:w="90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4292" w:type="dxa"/>
            <w:gridSpan w:val="3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 xml:space="preserve">Отчетный период </w:t>
            </w:r>
            <w:proofErr w:type="gramStart"/>
            <w:r w:rsidRPr="00915042">
              <w:rPr>
                <w:rFonts w:ascii="Times New Roman" w:eastAsia="Times New Roman" w:hAnsi="Times New Roman" w:cs="Times New Roman"/>
                <w:bCs/>
                <w:sz w:val="18"/>
                <w:szCs w:val="18"/>
                <w:lang w:eastAsia="ru-RU"/>
              </w:rPr>
              <w:t>с</w:t>
            </w:r>
            <w:proofErr w:type="gramEnd"/>
            <w:r w:rsidRPr="00915042">
              <w:rPr>
                <w:rFonts w:ascii="Times New Roman" w:eastAsia="Times New Roman" w:hAnsi="Times New Roman" w:cs="Times New Roman"/>
                <w:bCs/>
                <w:sz w:val="18"/>
                <w:szCs w:val="18"/>
                <w:lang w:eastAsia="ru-RU"/>
              </w:rPr>
              <w:t xml:space="preserve"> дата по дата</w:t>
            </w:r>
          </w:p>
        </w:tc>
        <w:tc>
          <w:tcPr>
            <w:tcW w:w="1111" w:type="dxa"/>
            <w:gridSpan w:val="1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18"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7"/>
          <w:wAfter w:w="2271" w:type="dxa"/>
          <w:trHeight w:val="255"/>
        </w:trPr>
        <w:tc>
          <w:tcPr>
            <w:tcW w:w="5408" w:type="dxa"/>
            <w:gridSpan w:val="3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сделках, совершенных в отчетном периоде:</w:t>
            </w:r>
          </w:p>
        </w:tc>
        <w:tc>
          <w:tcPr>
            <w:tcW w:w="91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42"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835"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2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0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378" w:type="dxa"/>
            <w:gridSpan w:val="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577"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337" w:type="dxa"/>
            <w:gridSpan w:val="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082"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918"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r>
      <w:tr w:rsidR="001B2F2F" w:rsidRPr="00915042" w:rsidTr="00A83AA7">
        <w:trPr>
          <w:gridAfter w:val="3"/>
          <w:wAfter w:w="1472" w:type="dxa"/>
          <w:trHeight w:val="630"/>
        </w:trPr>
        <w:tc>
          <w:tcPr>
            <w:tcW w:w="704" w:type="dxa"/>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Номер сделки</w:t>
            </w:r>
          </w:p>
        </w:tc>
        <w:tc>
          <w:tcPr>
            <w:tcW w:w="843"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и время заключения</w:t>
            </w:r>
          </w:p>
        </w:tc>
        <w:tc>
          <w:tcPr>
            <w:tcW w:w="703"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Вид сделки</w:t>
            </w:r>
          </w:p>
        </w:tc>
        <w:tc>
          <w:tcPr>
            <w:tcW w:w="990"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Наименование ЦБ</w:t>
            </w:r>
          </w:p>
        </w:tc>
        <w:tc>
          <w:tcPr>
            <w:tcW w:w="992"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Количество ЦБ, шт.</w:t>
            </w:r>
          </w:p>
        </w:tc>
        <w:tc>
          <w:tcPr>
            <w:tcW w:w="992"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 xml:space="preserve">Цена, </w:t>
            </w:r>
            <w:proofErr w:type="spellStart"/>
            <w:r w:rsidRPr="00915042">
              <w:rPr>
                <w:rFonts w:ascii="Times New Roman" w:eastAsia="Times New Roman" w:hAnsi="Times New Roman" w:cs="Times New Roman"/>
                <w:bCs/>
                <w:sz w:val="17"/>
                <w:szCs w:val="17"/>
                <w:lang w:eastAsia="ru-RU"/>
              </w:rPr>
              <w:t>ед</w:t>
            </w:r>
            <w:proofErr w:type="gramStart"/>
            <w:r w:rsidRPr="00915042">
              <w:rPr>
                <w:rFonts w:ascii="Times New Roman" w:eastAsia="Times New Roman" w:hAnsi="Times New Roman" w:cs="Times New Roman"/>
                <w:bCs/>
                <w:sz w:val="17"/>
                <w:szCs w:val="17"/>
                <w:lang w:eastAsia="ru-RU"/>
              </w:rPr>
              <w:t>.в</w:t>
            </w:r>
            <w:proofErr w:type="gramEnd"/>
            <w:r w:rsidRPr="00915042">
              <w:rPr>
                <w:rFonts w:ascii="Times New Roman" w:eastAsia="Times New Roman" w:hAnsi="Times New Roman" w:cs="Times New Roman"/>
                <w:bCs/>
                <w:sz w:val="17"/>
                <w:szCs w:val="17"/>
                <w:lang w:eastAsia="ru-RU"/>
              </w:rPr>
              <w:t>ал</w:t>
            </w:r>
            <w:proofErr w:type="spellEnd"/>
            <w:r w:rsidRPr="00915042">
              <w:rPr>
                <w:rFonts w:ascii="Times New Roman" w:eastAsia="Times New Roman" w:hAnsi="Times New Roman" w:cs="Times New Roman"/>
                <w:bCs/>
                <w:sz w:val="17"/>
                <w:szCs w:val="17"/>
                <w:lang w:eastAsia="ru-RU"/>
              </w:rPr>
              <w:t xml:space="preserve"> / %</w:t>
            </w:r>
          </w:p>
        </w:tc>
        <w:tc>
          <w:tcPr>
            <w:tcW w:w="709"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Валюта цены</w:t>
            </w:r>
          </w:p>
        </w:tc>
        <w:tc>
          <w:tcPr>
            <w:tcW w:w="714"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Сумма</w:t>
            </w:r>
          </w:p>
        </w:tc>
        <w:tc>
          <w:tcPr>
            <w:tcW w:w="850"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Процентный доход</w:t>
            </w:r>
          </w:p>
        </w:tc>
        <w:tc>
          <w:tcPr>
            <w:tcW w:w="993"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Место совершения сделки</w:t>
            </w:r>
          </w:p>
        </w:tc>
        <w:tc>
          <w:tcPr>
            <w:tcW w:w="850"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перехода прав на ЦБ</w:t>
            </w:r>
          </w:p>
        </w:tc>
        <w:tc>
          <w:tcPr>
            <w:tcW w:w="709"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расчетов</w:t>
            </w:r>
          </w:p>
        </w:tc>
        <w:tc>
          <w:tcPr>
            <w:tcW w:w="850"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биржи</w:t>
            </w:r>
          </w:p>
        </w:tc>
        <w:tc>
          <w:tcPr>
            <w:tcW w:w="856"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Сервисная комиссия</w:t>
            </w:r>
          </w:p>
        </w:tc>
        <w:tc>
          <w:tcPr>
            <w:tcW w:w="850"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Клиринговая комиссия</w:t>
            </w:r>
          </w:p>
        </w:tc>
        <w:tc>
          <w:tcPr>
            <w:tcW w:w="851"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депо</w:t>
            </w:r>
          </w:p>
        </w:tc>
        <w:tc>
          <w:tcPr>
            <w:tcW w:w="847" w:type="dxa"/>
            <w:gridSpan w:val="11"/>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посредника</w:t>
            </w:r>
          </w:p>
        </w:tc>
        <w:tc>
          <w:tcPr>
            <w:tcW w:w="857" w:type="dxa"/>
            <w:gridSpan w:val="12"/>
            <w:tcBorders>
              <w:top w:val="single" w:sz="4" w:space="0" w:color="auto"/>
              <w:bottom w:val="single" w:sz="4" w:space="0" w:color="auto"/>
              <w:right w:val="single" w:sz="4" w:space="0" w:color="auto"/>
            </w:tcBorders>
          </w:tcPr>
          <w:p w:rsidR="001B2F2F" w:rsidRPr="00915042" w:rsidRDefault="001B2F2F" w:rsidP="001B2F2F">
            <w:pPr>
              <w:spacing w:after="0" w:line="240" w:lineRule="auto"/>
              <w:ind w:right="-108"/>
              <w:jc w:val="center"/>
              <w:rPr>
                <w:rFonts w:ascii="Times New Roman" w:eastAsia="Times New Roman" w:hAnsi="Times New Roman" w:cs="Times New Roman"/>
                <w:sz w:val="17"/>
                <w:szCs w:val="17"/>
                <w:lang w:eastAsia="ru-RU"/>
              </w:rPr>
            </w:pPr>
            <w:r w:rsidRPr="00915042">
              <w:rPr>
                <w:rFonts w:ascii="Times New Roman" w:eastAsia="Times New Roman" w:hAnsi="Times New Roman" w:cs="Times New Roman"/>
                <w:bCs/>
                <w:sz w:val="17"/>
                <w:szCs w:val="17"/>
                <w:lang w:eastAsia="ru-RU"/>
              </w:rPr>
              <w:t>Комиссия Банка по сделке</w:t>
            </w:r>
          </w:p>
        </w:tc>
        <w:tc>
          <w:tcPr>
            <w:tcW w:w="1581" w:type="dxa"/>
            <w:gridSpan w:val="8"/>
            <w:tcBorders>
              <w:left w:val="single" w:sz="4" w:space="0" w:color="auto"/>
            </w:tcBorders>
          </w:tcPr>
          <w:p w:rsidR="001B2F2F" w:rsidRPr="00915042" w:rsidRDefault="001B2F2F" w:rsidP="001B2F2F">
            <w:pPr>
              <w:spacing w:after="0" w:line="240" w:lineRule="auto"/>
              <w:ind w:right="623"/>
              <w:rPr>
                <w:rFonts w:ascii="Times New Roman" w:eastAsia="Times New Roman" w:hAnsi="Times New Roman" w:cs="Times New Roman"/>
                <w:sz w:val="17"/>
                <w:szCs w:val="17"/>
                <w:lang w:eastAsia="ru-RU"/>
              </w:rPr>
            </w:pPr>
          </w:p>
        </w:tc>
      </w:tr>
      <w:tr w:rsidR="001B2F2F" w:rsidRPr="00915042" w:rsidTr="00A83AA7">
        <w:trPr>
          <w:gridAfter w:val="3"/>
          <w:wAfter w:w="1472" w:type="dxa"/>
          <w:trHeight w:val="255"/>
        </w:trPr>
        <w:tc>
          <w:tcPr>
            <w:tcW w:w="704" w:type="dxa"/>
            <w:tcBorders>
              <w:top w:val="nil"/>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843"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703"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990"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992"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992"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709"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714"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8</w:t>
            </w:r>
          </w:p>
        </w:tc>
        <w:tc>
          <w:tcPr>
            <w:tcW w:w="850"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9</w:t>
            </w:r>
          </w:p>
        </w:tc>
        <w:tc>
          <w:tcPr>
            <w:tcW w:w="993"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10</w:t>
            </w:r>
          </w:p>
        </w:tc>
        <w:tc>
          <w:tcPr>
            <w:tcW w:w="850"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11</w:t>
            </w:r>
          </w:p>
        </w:tc>
        <w:tc>
          <w:tcPr>
            <w:tcW w:w="709"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12</w:t>
            </w:r>
          </w:p>
        </w:tc>
        <w:tc>
          <w:tcPr>
            <w:tcW w:w="850"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13</w:t>
            </w:r>
          </w:p>
        </w:tc>
        <w:tc>
          <w:tcPr>
            <w:tcW w:w="856" w:type="dxa"/>
            <w:gridSpan w:val="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14</w:t>
            </w:r>
          </w:p>
        </w:tc>
        <w:tc>
          <w:tcPr>
            <w:tcW w:w="850"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15</w:t>
            </w:r>
          </w:p>
        </w:tc>
        <w:tc>
          <w:tcPr>
            <w:tcW w:w="851"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16</w:t>
            </w:r>
          </w:p>
        </w:tc>
        <w:tc>
          <w:tcPr>
            <w:tcW w:w="847" w:type="dxa"/>
            <w:gridSpan w:val="11"/>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17</w:t>
            </w:r>
          </w:p>
        </w:tc>
        <w:tc>
          <w:tcPr>
            <w:tcW w:w="857" w:type="dxa"/>
            <w:gridSpan w:val="12"/>
            <w:tcBorders>
              <w:top w:val="single" w:sz="4" w:space="0" w:color="auto"/>
              <w:bottom w:val="single" w:sz="4" w:space="0" w:color="auto"/>
              <w:right w:val="single" w:sz="4" w:space="0" w:color="auto"/>
            </w:tcBorders>
            <w:vAlign w:val="bottom"/>
          </w:tcPr>
          <w:p w:rsidR="001B2F2F" w:rsidRPr="00915042" w:rsidRDefault="001B2F2F" w:rsidP="001B2F2F">
            <w:pPr>
              <w:spacing w:after="0" w:line="240" w:lineRule="auto"/>
              <w:ind w:right="-108"/>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18</w:t>
            </w:r>
          </w:p>
        </w:tc>
        <w:tc>
          <w:tcPr>
            <w:tcW w:w="1581" w:type="dxa"/>
            <w:gridSpan w:val="8"/>
            <w:tcBorders>
              <w:left w:val="single" w:sz="4" w:space="0" w:color="auto"/>
            </w:tcBorders>
            <w:vAlign w:val="bottom"/>
          </w:tcPr>
          <w:p w:rsidR="001B2F2F" w:rsidRPr="00915042" w:rsidRDefault="001B2F2F" w:rsidP="001B2F2F">
            <w:pPr>
              <w:spacing w:after="0" w:line="240" w:lineRule="auto"/>
              <w:ind w:right="623"/>
              <w:rPr>
                <w:rFonts w:ascii="Times New Roman" w:eastAsia="Times New Roman" w:hAnsi="Times New Roman" w:cs="Times New Roman"/>
                <w:sz w:val="20"/>
                <w:szCs w:val="20"/>
                <w:lang w:eastAsia="ru-RU"/>
              </w:rPr>
            </w:pPr>
          </w:p>
        </w:tc>
      </w:tr>
      <w:tr w:rsidR="001B2F2F" w:rsidRPr="00915042" w:rsidTr="00A83AA7">
        <w:trPr>
          <w:gridAfter w:val="20"/>
          <w:wAfter w:w="3848" w:type="dxa"/>
          <w:trHeight w:val="255"/>
        </w:trPr>
        <w:tc>
          <w:tcPr>
            <w:tcW w:w="7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8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6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3"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8"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77"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15"/>
          <w:wAfter w:w="3473" w:type="dxa"/>
          <w:trHeight w:val="255"/>
        </w:trPr>
        <w:tc>
          <w:tcPr>
            <w:tcW w:w="7088" w:type="dxa"/>
            <w:gridSpan w:val="6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сделках с ценными бумагами, завершенных в отчетном периоде:</w:t>
            </w:r>
          </w:p>
        </w:tc>
        <w:tc>
          <w:tcPr>
            <w:tcW w:w="1559"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2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992"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843"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19"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07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4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64"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54"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r>
      <w:tr w:rsidR="001B2F2F" w:rsidRPr="00915042" w:rsidTr="00A83AA7">
        <w:trPr>
          <w:trHeight w:val="840"/>
        </w:trPr>
        <w:tc>
          <w:tcPr>
            <w:tcW w:w="705" w:type="dxa"/>
            <w:gridSpan w:val="2"/>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Номер сделки</w:t>
            </w:r>
          </w:p>
        </w:tc>
        <w:tc>
          <w:tcPr>
            <w:tcW w:w="845"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и время заключения</w:t>
            </w:r>
          </w:p>
        </w:tc>
        <w:tc>
          <w:tcPr>
            <w:tcW w:w="703"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Вид сделки</w:t>
            </w:r>
          </w:p>
        </w:tc>
        <w:tc>
          <w:tcPr>
            <w:tcW w:w="866"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Наименование ЦБ</w:t>
            </w:r>
          </w:p>
        </w:tc>
        <w:tc>
          <w:tcPr>
            <w:tcW w:w="992"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Количество ЦБ, шт.</w:t>
            </w:r>
          </w:p>
        </w:tc>
        <w:tc>
          <w:tcPr>
            <w:tcW w:w="709"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 xml:space="preserve">Цена, </w:t>
            </w:r>
            <w:proofErr w:type="spellStart"/>
            <w:r w:rsidRPr="00915042">
              <w:rPr>
                <w:rFonts w:ascii="Times New Roman" w:eastAsia="Times New Roman" w:hAnsi="Times New Roman" w:cs="Times New Roman"/>
                <w:bCs/>
                <w:sz w:val="17"/>
                <w:szCs w:val="17"/>
                <w:lang w:eastAsia="ru-RU"/>
              </w:rPr>
              <w:t>ед</w:t>
            </w:r>
            <w:proofErr w:type="gramStart"/>
            <w:r w:rsidRPr="00915042">
              <w:rPr>
                <w:rFonts w:ascii="Times New Roman" w:eastAsia="Times New Roman" w:hAnsi="Times New Roman" w:cs="Times New Roman"/>
                <w:bCs/>
                <w:sz w:val="17"/>
                <w:szCs w:val="17"/>
                <w:lang w:eastAsia="ru-RU"/>
              </w:rPr>
              <w:t>.в</w:t>
            </w:r>
            <w:proofErr w:type="gramEnd"/>
            <w:r w:rsidRPr="00915042">
              <w:rPr>
                <w:rFonts w:ascii="Times New Roman" w:eastAsia="Times New Roman" w:hAnsi="Times New Roman" w:cs="Times New Roman"/>
                <w:bCs/>
                <w:sz w:val="17"/>
                <w:szCs w:val="17"/>
                <w:lang w:eastAsia="ru-RU"/>
              </w:rPr>
              <w:t>ал</w:t>
            </w:r>
            <w:proofErr w:type="spellEnd"/>
            <w:r w:rsidRPr="00915042">
              <w:rPr>
                <w:rFonts w:ascii="Times New Roman" w:eastAsia="Times New Roman" w:hAnsi="Times New Roman" w:cs="Times New Roman"/>
                <w:bCs/>
                <w:sz w:val="17"/>
                <w:szCs w:val="17"/>
                <w:lang w:eastAsia="ru-RU"/>
              </w:rPr>
              <w:t xml:space="preserve"> / %</w:t>
            </w:r>
          </w:p>
        </w:tc>
        <w:tc>
          <w:tcPr>
            <w:tcW w:w="709"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Валюта цены</w:t>
            </w:r>
          </w:p>
        </w:tc>
        <w:tc>
          <w:tcPr>
            <w:tcW w:w="709" w:type="dxa"/>
            <w:gridSpan w:val="4"/>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Сумма</w:t>
            </w:r>
          </w:p>
        </w:tc>
        <w:tc>
          <w:tcPr>
            <w:tcW w:w="850" w:type="dxa"/>
            <w:gridSpan w:val="13"/>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Процентный доход</w:t>
            </w:r>
          </w:p>
        </w:tc>
        <w:tc>
          <w:tcPr>
            <w:tcW w:w="992"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Место совершения сделки</w:t>
            </w:r>
          </w:p>
        </w:tc>
        <w:tc>
          <w:tcPr>
            <w:tcW w:w="993" w:type="dxa"/>
            <w:gridSpan w:val="11"/>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прекращения требований/обязательств по ЦБ</w:t>
            </w:r>
          </w:p>
        </w:tc>
        <w:tc>
          <w:tcPr>
            <w:tcW w:w="979"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прекращения требований/обязательств по ДС</w:t>
            </w:r>
          </w:p>
        </w:tc>
        <w:tc>
          <w:tcPr>
            <w:tcW w:w="850"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биржи</w:t>
            </w:r>
          </w:p>
        </w:tc>
        <w:tc>
          <w:tcPr>
            <w:tcW w:w="856"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Сервисная комиссия</w:t>
            </w:r>
          </w:p>
        </w:tc>
        <w:tc>
          <w:tcPr>
            <w:tcW w:w="850"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Клиринговая комиссия</w:t>
            </w:r>
          </w:p>
        </w:tc>
        <w:tc>
          <w:tcPr>
            <w:tcW w:w="851"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депо</w:t>
            </w:r>
          </w:p>
        </w:tc>
        <w:tc>
          <w:tcPr>
            <w:tcW w:w="847" w:type="dxa"/>
            <w:gridSpan w:val="11"/>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посредника</w:t>
            </w:r>
          </w:p>
        </w:tc>
        <w:tc>
          <w:tcPr>
            <w:tcW w:w="854" w:type="dxa"/>
            <w:gridSpan w:val="11"/>
            <w:tcBorders>
              <w:top w:val="single" w:sz="4" w:space="0" w:color="auto"/>
              <w:bottom w:val="single" w:sz="4" w:space="0" w:color="auto"/>
              <w:right w:val="single" w:sz="4" w:space="0" w:color="auto"/>
            </w:tcBorders>
          </w:tcPr>
          <w:p w:rsidR="001B2F2F" w:rsidRPr="00915042" w:rsidRDefault="001B2F2F" w:rsidP="001B2F2F">
            <w:pPr>
              <w:spacing w:after="0" w:line="240" w:lineRule="auto"/>
              <w:jc w:val="center"/>
              <w:rPr>
                <w:rFonts w:ascii="Times New Roman" w:eastAsia="Times New Roman" w:hAnsi="Times New Roman" w:cs="Times New Roman"/>
                <w:sz w:val="17"/>
                <w:szCs w:val="17"/>
                <w:lang w:eastAsia="ru-RU"/>
              </w:rPr>
            </w:pPr>
            <w:r w:rsidRPr="00915042">
              <w:rPr>
                <w:rFonts w:ascii="Times New Roman" w:eastAsia="Times New Roman" w:hAnsi="Times New Roman" w:cs="Times New Roman"/>
                <w:bCs/>
                <w:sz w:val="17"/>
                <w:szCs w:val="17"/>
                <w:lang w:eastAsia="ru-RU"/>
              </w:rPr>
              <w:t>Комиссия Банка по сделке</w:t>
            </w:r>
          </w:p>
        </w:tc>
        <w:tc>
          <w:tcPr>
            <w:tcW w:w="3053" w:type="dxa"/>
            <w:gridSpan w:val="11"/>
            <w:tcBorders>
              <w:left w:val="single" w:sz="4" w:space="0" w:color="auto"/>
            </w:tcBorders>
          </w:tcPr>
          <w:p w:rsidR="001B2F2F" w:rsidRPr="00915042" w:rsidRDefault="001B2F2F" w:rsidP="001B2F2F">
            <w:pPr>
              <w:spacing w:after="0" w:line="240" w:lineRule="auto"/>
              <w:rPr>
                <w:rFonts w:ascii="Times New Roman" w:eastAsia="Times New Roman" w:hAnsi="Times New Roman" w:cs="Times New Roman"/>
                <w:sz w:val="17"/>
                <w:szCs w:val="17"/>
                <w:lang w:eastAsia="ru-RU"/>
              </w:rPr>
            </w:pPr>
          </w:p>
        </w:tc>
      </w:tr>
      <w:tr w:rsidR="001B2F2F" w:rsidRPr="00915042" w:rsidTr="00A83AA7">
        <w:trPr>
          <w:trHeight w:val="255"/>
        </w:trPr>
        <w:tc>
          <w:tcPr>
            <w:tcW w:w="705" w:type="dxa"/>
            <w:gridSpan w:val="2"/>
            <w:tcBorders>
              <w:top w:val="nil"/>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845"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703"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866" w:type="dxa"/>
            <w:gridSpan w:val="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992"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709"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709"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709" w:type="dxa"/>
            <w:gridSpan w:val="4"/>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8</w:t>
            </w:r>
          </w:p>
        </w:tc>
        <w:tc>
          <w:tcPr>
            <w:tcW w:w="850" w:type="dxa"/>
            <w:gridSpan w:val="13"/>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9</w:t>
            </w:r>
          </w:p>
        </w:tc>
        <w:tc>
          <w:tcPr>
            <w:tcW w:w="992"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10</w:t>
            </w:r>
          </w:p>
        </w:tc>
        <w:tc>
          <w:tcPr>
            <w:tcW w:w="993" w:type="dxa"/>
            <w:gridSpan w:val="11"/>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11</w:t>
            </w:r>
          </w:p>
        </w:tc>
        <w:tc>
          <w:tcPr>
            <w:tcW w:w="979"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12</w:t>
            </w:r>
          </w:p>
        </w:tc>
        <w:tc>
          <w:tcPr>
            <w:tcW w:w="850" w:type="dxa"/>
            <w:gridSpan w:val="8"/>
            <w:tcBorders>
              <w:top w:val="nil"/>
              <w:left w:val="nil"/>
              <w:bottom w:val="single" w:sz="4" w:space="0" w:color="auto"/>
              <w:right w:val="single" w:sz="4" w:space="0" w:color="auto"/>
            </w:tcBorders>
            <w:shd w:val="clear" w:color="auto" w:fill="auto"/>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13</w:t>
            </w:r>
          </w:p>
        </w:tc>
        <w:tc>
          <w:tcPr>
            <w:tcW w:w="856" w:type="dxa"/>
            <w:gridSpan w:val="5"/>
            <w:tcBorders>
              <w:top w:val="nil"/>
              <w:left w:val="nil"/>
              <w:bottom w:val="single" w:sz="4" w:space="0" w:color="auto"/>
              <w:right w:val="single" w:sz="4" w:space="0" w:color="auto"/>
            </w:tcBorders>
            <w:shd w:val="clear" w:color="auto" w:fill="auto"/>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14</w:t>
            </w:r>
          </w:p>
        </w:tc>
        <w:tc>
          <w:tcPr>
            <w:tcW w:w="850" w:type="dxa"/>
            <w:gridSpan w:val="6"/>
            <w:tcBorders>
              <w:top w:val="nil"/>
              <w:left w:val="nil"/>
              <w:bottom w:val="single" w:sz="4" w:space="0" w:color="auto"/>
              <w:right w:val="single" w:sz="4" w:space="0" w:color="auto"/>
            </w:tcBorders>
            <w:shd w:val="clear" w:color="auto" w:fill="auto"/>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15</w:t>
            </w:r>
          </w:p>
        </w:tc>
        <w:tc>
          <w:tcPr>
            <w:tcW w:w="851" w:type="dxa"/>
            <w:gridSpan w:val="7"/>
            <w:tcBorders>
              <w:top w:val="nil"/>
              <w:left w:val="nil"/>
              <w:bottom w:val="single" w:sz="4" w:space="0" w:color="auto"/>
              <w:right w:val="single" w:sz="4" w:space="0" w:color="auto"/>
            </w:tcBorders>
            <w:shd w:val="clear" w:color="auto" w:fill="auto"/>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16</w:t>
            </w:r>
          </w:p>
        </w:tc>
        <w:tc>
          <w:tcPr>
            <w:tcW w:w="847" w:type="dxa"/>
            <w:gridSpan w:val="11"/>
            <w:tcBorders>
              <w:top w:val="nil"/>
              <w:left w:val="nil"/>
              <w:bottom w:val="single" w:sz="4" w:space="0" w:color="auto"/>
              <w:right w:val="single" w:sz="4" w:space="0" w:color="auto"/>
            </w:tcBorders>
            <w:shd w:val="clear" w:color="auto" w:fill="auto"/>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17</w:t>
            </w:r>
          </w:p>
        </w:tc>
        <w:tc>
          <w:tcPr>
            <w:tcW w:w="854" w:type="dxa"/>
            <w:gridSpan w:val="11"/>
            <w:tcBorders>
              <w:top w:val="single" w:sz="4" w:space="0" w:color="auto"/>
              <w:bottom w:val="single" w:sz="4" w:space="0" w:color="auto"/>
              <w:right w:val="single" w:sz="4" w:space="0" w:color="auto"/>
            </w:tcBorders>
            <w:shd w:val="clear" w:color="auto" w:fill="auto"/>
            <w:vAlign w:val="bottom"/>
          </w:tcPr>
          <w:p w:rsidR="001B2F2F" w:rsidRPr="00915042" w:rsidRDefault="001B2F2F" w:rsidP="001B2F2F">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18</w:t>
            </w:r>
          </w:p>
        </w:tc>
        <w:tc>
          <w:tcPr>
            <w:tcW w:w="3053" w:type="dxa"/>
            <w:gridSpan w:val="11"/>
            <w:tcBorders>
              <w:left w:val="single" w:sz="4" w:space="0" w:color="auto"/>
            </w:tcBorders>
            <w:vAlign w:val="bottom"/>
          </w:tcPr>
          <w:p w:rsidR="001B2F2F" w:rsidRPr="00915042" w:rsidRDefault="001B2F2F" w:rsidP="001B2F2F">
            <w:pPr>
              <w:spacing w:after="0" w:line="240" w:lineRule="auto"/>
              <w:rPr>
                <w:rFonts w:ascii="Times New Roman" w:eastAsia="Times New Roman" w:hAnsi="Times New Roman" w:cs="Times New Roman"/>
                <w:sz w:val="20"/>
                <w:szCs w:val="20"/>
                <w:lang w:eastAsia="ru-RU"/>
              </w:rPr>
            </w:pPr>
          </w:p>
        </w:tc>
      </w:tr>
      <w:tr w:rsidR="001B2F2F" w:rsidRPr="00915042" w:rsidTr="00A83AA7">
        <w:trPr>
          <w:gridAfter w:val="20"/>
          <w:wAfter w:w="3848" w:type="dxa"/>
          <w:trHeight w:val="255"/>
        </w:trPr>
        <w:tc>
          <w:tcPr>
            <w:tcW w:w="5444" w:type="dxa"/>
            <w:gridSpan w:val="4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p>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сделках, незавершенных в отчетном периоде:</w:t>
            </w:r>
          </w:p>
        </w:tc>
        <w:tc>
          <w:tcPr>
            <w:tcW w:w="89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8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07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328"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577"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28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r>
      <w:tr w:rsidR="001B2F2F" w:rsidRPr="00915042" w:rsidTr="00A83AA7">
        <w:trPr>
          <w:trHeight w:val="840"/>
        </w:trPr>
        <w:tc>
          <w:tcPr>
            <w:tcW w:w="705" w:type="dxa"/>
            <w:gridSpan w:val="2"/>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Номер сделки</w:t>
            </w:r>
          </w:p>
        </w:tc>
        <w:tc>
          <w:tcPr>
            <w:tcW w:w="845"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Дата и время заключения</w:t>
            </w:r>
          </w:p>
        </w:tc>
        <w:tc>
          <w:tcPr>
            <w:tcW w:w="703"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Вид сделки</w:t>
            </w:r>
          </w:p>
        </w:tc>
        <w:tc>
          <w:tcPr>
            <w:tcW w:w="866"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Наименование ЦБ</w:t>
            </w:r>
          </w:p>
        </w:tc>
        <w:tc>
          <w:tcPr>
            <w:tcW w:w="992"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Количество ЦБ, шт.</w:t>
            </w:r>
          </w:p>
        </w:tc>
        <w:tc>
          <w:tcPr>
            <w:tcW w:w="709"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 xml:space="preserve">Цена, </w:t>
            </w:r>
            <w:proofErr w:type="spellStart"/>
            <w:r w:rsidRPr="00915042">
              <w:rPr>
                <w:rFonts w:ascii="Times New Roman" w:eastAsia="Times New Roman" w:hAnsi="Times New Roman" w:cs="Times New Roman"/>
                <w:bCs/>
                <w:sz w:val="17"/>
                <w:szCs w:val="17"/>
                <w:lang w:eastAsia="ru-RU"/>
              </w:rPr>
              <w:t>ед</w:t>
            </w:r>
            <w:proofErr w:type="gramStart"/>
            <w:r w:rsidRPr="00915042">
              <w:rPr>
                <w:rFonts w:ascii="Times New Roman" w:eastAsia="Times New Roman" w:hAnsi="Times New Roman" w:cs="Times New Roman"/>
                <w:bCs/>
                <w:sz w:val="17"/>
                <w:szCs w:val="17"/>
                <w:lang w:eastAsia="ru-RU"/>
              </w:rPr>
              <w:t>.в</w:t>
            </w:r>
            <w:proofErr w:type="gramEnd"/>
            <w:r w:rsidRPr="00915042">
              <w:rPr>
                <w:rFonts w:ascii="Times New Roman" w:eastAsia="Times New Roman" w:hAnsi="Times New Roman" w:cs="Times New Roman"/>
                <w:bCs/>
                <w:sz w:val="17"/>
                <w:szCs w:val="17"/>
                <w:lang w:eastAsia="ru-RU"/>
              </w:rPr>
              <w:t>ал</w:t>
            </w:r>
            <w:proofErr w:type="spellEnd"/>
            <w:r w:rsidRPr="00915042">
              <w:rPr>
                <w:rFonts w:ascii="Times New Roman" w:eastAsia="Times New Roman" w:hAnsi="Times New Roman" w:cs="Times New Roman"/>
                <w:bCs/>
                <w:sz w:val="17"/>
                <w:szCs w:val="17"/>
                <w:lang w:eastAsia="ru-RU"/>
              </w:rPr>
              <w:t xml:space="preserve"> / %</w:t>
            </w:r>
          </w:p>
        </w:tc>
        <w:tc>
          <w:tcPr>
            <w:tcW w:w="709"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Валюта цены</w:t>
            </w:r>
          </w:p>
        </w:tc>
        <w:tc>
          <w:tcPr>
            <w:tcW w:w="709" w:type="dxa"/>
            <w:gridSpan w:val="4"/>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Сумма</w:t>
            </w:r>
          </w:p>
        </w:tc>
        <w:tc>
          <w:tcPr>
            <w:tcW w:w="850" w:type="dxa"/>
            <w:gridSpan w:val="13"/>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Процентный доход</w:t>
            </w:r>
          </w:p>
        </w:tc>
        <w:tc>
          <w:tcPr>
            <w:tcW w:w="992"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Место совершения сделки</w:t>
            </w:r>
          </w:p>
        </w:tc>
        <w:tc>
          <w:tcPr>
            <w:tcW w:w="1134" w:type="dxa"/>
            <w:gridSpan w:val="12"/>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Плановая дата перехода прав на ЦБ</w:t>
            </w:r>
          </w:p>
        </w:tc>
        <w:tc>
          <w:tcPr>
            <w:tcW w:w="838"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Плановая дата расчетов</w:t>
            </w:r>
          </w:p>
        </w:tc>
        <w:tc>
          <w:tcPr>
            <w:tcW w:w="850"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биржи</w:t>
            </w:r>
          </w:p>
        </w:tc>
        <w:tc>
          <w:tcPr>
            <w:tcW w:w="856"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Сервисная комиссия</w:t>
            </w:r>
          </w:p>
        </w:tc>
        <w:tc>
          <w:tcPr>
            <w:tcW w:w="850"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Клиринговая комиссия</w:t>
            </w:r>
          </w:p>
        </w:tc>
        <w:tc>
          <w:tcPr>
            <w:tcW w:w="851" w:type="dxa"/>
            <w:gridSpan w:val="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депо</w:t>
            </w:r>
          </w:p>
        </w:tc>
        <w:tc>
          <w:tcPr>
            <w:tcW w:w="847" w:type="dxa"/>
            <w:gridSpan w:val="11"/>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Комиссия посредника</w:t>
            </w:r>
          </w:p>
        </w:tc>
        <w:tc>
          <w:tcPr>
            <w:tcW w:w="854" w:type="dxa"/>
            <w:gridSpan w:val="11"/>
            <w:tcBorders>
              <w:top w:val="single" w:sz="4" w:space="0" w:color="auto"/>
              <w:bottom w:val="single" w:sz="4" w:space="0" w:color="auto"/>
              <w:right w:val="single" w:sz="4" w:space="0" w:color="auto"/>
            </w:tcBorders>
          </w:tcPr>
          <w:p w:rsidR="001B2F2F" w:rsidRPr="00915042" w:rsidRDefault="001B2F2F" w:rsidP="001B2F2F">
            <w:pPr>
              <w:spacing w:after="0" w:line="240" w:lineRule="auto"/>
              <w:jc w:val="center"/>
              <w:rPr>
                <w:rFonts w:ascii="Times New Roman" w:eastAsia="Times New Roman" w:hAnsi="Times New Roman" w:cs="Times New Roman"/>
                <w:sz w:val="17"/>
                <w:szCs w:val="17"/>
                <w:lang w:eastAsia="ru-RU"/>
              </w:rPr>
            </w:pPr>
            <w:r w:rsidRPr="00915042">
              <w:rPr>
                <w:rFonts w:ascii="Times New Roman" w:eastAsia="Times New Roman" w:hAnsi="Times New Roman" w:cs="Times New Roman"/>
                <w:bCs/>
                <w:sz w:val="17"/>
                <w:szCs w:val="17"/>
                <w:lang w:eastAsia="ru-RU"/>
              </w:rPr>
              <w:t>Комиссия Банка по сделке</w:t>
            </w:r>
          </w:p>
        </w:tc>
        <w:tc>
          <w:tcPr>
            <w:tcW w:w="3053" w:type="dxa"/>
            <w:gridSpan w:val="11"/>
            <w:tcBorders>
              <w:left w:val="single" w:sz="4" w:space="0" w:color="auto"/>
            </w:tcBorders>
          </w:tcPr>
          <w:p w:rsidR="001B2F2F" w:rsidRPr="00915042" w:rsidRDefault="001B2F2F" w:rsidP="001B2F2F">
            <w:pPr>
              <w:spacing w:after="0" w:line="240" w:lineRule="auto"/>
              <w:rPr>
                <w:rFonts w:ascii="Times New Roman" w:eastAsia="Times New Roman" w:hAnsi="Times New Roman" w:cs="Times New Roman"/>
                <w:sz w:val="17"/>
                <w:szCs w:val="17"/>
                <w:lang w:eastAsia="ru-RU"/>
              </w:rPr>
            </w:pPr>
          </w:p>
        </w:tc>
      </w:tr>
      <w:tr w:rsidR="001B2F2F" w:rsidRPr="00915042" w:rsidTr="00A83AA7">
        <w:trPr>
          <w:trHeight w:val="255"/>
        </w:trPr>
        <w:tc>
          <w:tcPr>
            <w:tcW w:w="705" w:type="dxa"/>
            <w:gridSpan w:val="2"/>
            <w:tcBorders>
              <w:top w:val="nil"/>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845"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703"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866" w:type="dxa"/>
            <w:gridSpan w:val="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992"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709"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709"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709" w:type="dxa"/>
            <w:gridSpan w:val="4"/>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8</w:t>
            </w:r>
          </w:p>
        </w:tc>
        <w:tc>
          <w:tcPr>
            <w:tcW w:w="850" w:type="dxa"/>
            <w:gridSpan w:val="13"/>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9</w:t>
            </w:r>
          </w:p>
        </w:tc>
        <w:tc>
          <w:tcPr>
            <w:tcW w:w="992"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10</w:t>
            </w:r>
          </w:p>
        </w:tc>
        <w:tc>
          <w:tcPr>
            <w:tcW w:w="1134" w:type="dxa"/>
            <w:gridSpan w:val="12"/>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11</w:t>
            </w:r>
          </w:p>
        </w:tc>
        <w:tc>
          <w:tcPr>
            <w:tcW w:w="838"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12</w:t>
            </w:r>
          </w:p>
        </w:tc>
        <w:tc>
          <w:tcPr>
            <w:tcW w:w="850" w:type="dxa"/>
            <w:gridSpan w:val="8"/>
            <w:tcBorders>
              <w:top w:val="nil"/>
              <w:left w:val="nil"/>
              <w:bottom w:val="single" w:sz="4" w:space="0" w:color="auto"/>
              <w:right w:val="single" w:sz="4" w:space="0" w:color="auto"/>
            </w:tcBorders>
            <w:shd w:val="clear" w:color="auto" w:fill="auto"/>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13</w:t>
            </w:r>
          </w:p>
        </w:tc>
        <w:tc>
          <w:tcPr>
            <w:tcW w:w="856" w:type="dxa"/>
            <w:gridSpan w:val="5"/>
            <w:tcBorders>
              <w:top w:val="nil"/>
              <w:left w:val="nil"/>
              <w:bottom w:val="single" w:sz="4" w:space="0" w:color="auto"/>
              <w:right w:val="single" w:sz="4" w:space="0" w:color="auto"/>
            </w:tcBorders>
            <w:shd w:val="clear" w:color="auto" w:fill="auto"/>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14</w:t>
            </w:r>
          </w:p>
        </w:tc>
        <w:tc>
          <w:tcPr>
            <w:tcW w:w="850" w:type="dxa"/>
            <w:gridSpan w:val="6"/>
            <w:tcBorders>
              <w:top w:val="nil"/>
              <w:left w:val="nil"/>
              <w:bottom w:val="single" w:sz="4" w:space="0" w:color="auto"/>
              <w:right w:val="single" w:sz="4" w:space="0" w:color="auto"/>
            </w:tcBorders>
            <w:shd w:val="clear" w:color="auto" w:fill="auto"/>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15</w:t>
            </w:r>
          </w:p>
        </w:tc>
        <w:tc>
          <w:tcPr>
            <w:tcW w:w="851" w:type="dxa"/>
            <w:gridSpan w:val="7"/>
            <w:tcBorders>
              <w:top w:val="nil"/>
              <w:left w:val="nil"/>
              <w:bottom w:val="single" w:sz="4" w:space="0" w:color="auto"/>
              <w:right w:val="single" w:sz="4" w:space="0" w:color="auto"/>
            </w:tcBorders>
            <w:shd w:val="clear" w:color="auto" w:fill="auto"/>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16</w:t>
            </w:r>
          </w:p>
        </w:tc>
        <w:tc>
          <w:tcPr>
            <w:tcW w:w="847" w:type="dxa"/>
            <w:gridSpan w:val="11"/>
            <w:tcBorders>
              <w:top w:val="nil"/>
              <w:left w:val="nil"/>
              <w:bottom w:val="single" w:sz="4" w:space="0" w:color="auto"/>
              <w:right w:val="single" w:sz="4" w:space="0" w:color="auto"/>
            </w:tcBorders>
            <w:shd w:val="clear" w:color="auto" w:fill="auto"/>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17</w:t>
            </w:r>
          </w:p>
        </w:tc>
        <w:tc>
          <w:tcPr>
            <w:tcW w:w="854" w:type="dxa"/>
            <w:gridSpan w:val="11"/>
            <w:tcBorders>
              <w:top w:val="single" w:sz="4" w:space="0" w:color="auto"/>
              <w:bottom w:val="single" w:sz="4" w:space="0" w:color="auto"/>
              <w:right w:val="single" w:sz="4" w:space="0" w:color="auto"/>
            </w:tcBorders>
            <w:shd w:val="clear" w:color="auto" w:fill="auto"/>
            <w:vAlign w:val="bottom"/>
          </w:tcPr>
          <w:p w:rsidR="001B2F2F" w:rsidRPr="00915042" w:rsidRDefault="001B2F2F" w:rsidP="001B2F2F">
            <w:pPr>
              <w:spacing w:after="0" w:line="240" w:lineRule="auto"/>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18</w:t>
            </w:r>
          </w:p>
        </w:tc>
        <w:tc>
          <w:tcPr>
            <w:tcW w:w="3053" w:type="dxa"/>
            <w:gridSpan w:val="11"/>
            <w:tcBorders>
              <w:left w:val="single" w:sz="4" w:space="0" w:color="auto"/>
            </w:tcBorders>
            <w:vAlign w:val="bottom"/>
          </w:tcPr>
          <w:p w:rsidR="001B2F2F" w:rsidRPr="00915042" w:rsidRDefault="001B2F2F" w:rsidP="001B2F2F">
            <w:pPr>
              <w:spacing w:after="0" w:line="240" w:lineRule="auto"/>
              <w:rPr>
                <w:rFonts w:ascii="Times New Roman" w:eastAsia="Times New Roman" w:hAnsi="Times New Roman" w:cs="Times New Roman"/>
                <w:sz w:val="20"/>
                <w:szCs w:val="20"/>
                <w:lang w:eastAsia="ru-RU"/>
              </w:rPr>
            </w:pPr>
          </w:p>
        </w:tc>
      </w:tr>
      <w:tr w:rsidR="001B2F2F" w:rsidRPr="00915042" w:rsidTr="00A83AA7">
        <w:trPr>
          <w:gridAfter w:val="20"/>
          <w:wAfter w:w="3848" w:type="dxa"/>
          <w:trHeight w:val="255"/>
        </w:trPr>
        <w:tc>
          <w:tcPr>
            <w:tcW w:w="7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8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6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3"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8"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77"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20"/>
          <w:wAfter w:w="3848" w:type="dxa"/>
          <w:trHeight w:val="255"/>
        </w:trPr>
        <w:tc>
          <w:tcPr>
            <w:tcW w:w="3818" w:type="dxa"/>
            <w:gridSpan w:val="2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движении ценных бумаг</w:t>
            </w:r>
          </w:p>
        </w:tc>
        <w:tc>
          <w:tcPr>
            <w:tcW w:w="90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89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8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07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328"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577"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28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r>
      <w:tr w:rsidR="001B2F2F" w:rsidRPr="00915042" w:rsidTr="00A83AA7">
        <w:trPr>
          <w:gridAfter w:val="20"/>
          <w:wAfter w:w="3848" w:type="dxa"/>
          <w:trHeight w:val="630"/>
        </w:trPr>
        <w:tc>
          <w:tcPr>
            <w:tcW w:w="2253" w:type="dxa"/>
            <w:gridSpan w:val="15"/>
            <w:tcBorders>
              <w:top w:val="single" w:sz="4" w:space="0" w:color="auto"/>
              <w:left w:val="single" w:sz="4" w:space="0" w:color="auto"/>
              <w:bottom w:val="single" w:sz="4" w:space="0" w:color="auto"/>
              <w:right w:val="single" w:sz="4" w:space="0" w:color="000000"/>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Наименование ЦБ</w:t>
            </w:r>
          </w:p>
        </w:tc>
        <w:tc>
          <w:tcPr>
            <w:tcW w:w="1278" w:type="dxa"/>
            <w:gridSpan w:val="7"/>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шт.</w:t>
            </w:r>
          </w:p>
        </w:tc>
        <w:tc>
          <w:tcPr>
            <w:tcW w:w="1134" w:type="dxa"/>
            <w:gridSpan w:val="8"/>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w:t>
            </w:r>
          </w:p>
        </w:tc>
        <w:tc>
          <w:tcPr>
            <w:tcW w:w="993" w:type="dxa"/>
            <w:gridSpan w:val="14"/>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w:t>
            </w:r>
          </w:p>
        </w:tc>
        <w:tc>
          <w:tcPr>
            <w:tcW w:w="1283" w:type="dxa"/>
            <w:gridSpan w:val="11"/>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шт.</w:t>
            </w:r>
          </w:p>
        </w:tc>
        <w:tc>
          <w:tcPr>
            <w:tcW w:w="1423" w:type="dxa"/>
            <w:gridSpan w:val="16"/>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в </w:t>
            </w:r>
            <w:proofErr w:type="spellStart"/>
            <w:r w:rsidRPr="00915042">
              <w:rPr>
                <w:rFonts w:ascii="Times New Roman" w:eastAsia="Times New Roman" w:hAnsi="Times New Roman" w:cs="Times New Roman"/>
                <w:bCs/>
                <w:sz w:val="18"/>
                <w:szCs w:val="18"/>
                <w:lang w:eastAsia="ru-RU"/>
              </w:rPr>
              <w:t>т.ч</w:t>
            </w:r>
            <w:proofErr w:type="spellEnd"/>
            <w:r w:rsidRPr="00915042">
              <w:rPr>
                <w:rFonts w:ascii="Times New Roman" w:eastAsia="Times New Roman" w:hAnsi="Times New Roman" w:cs="Times New Roman"/>
                <w:bCs/>
                <w:sz w:val="18"/>
                <w:szCs w:val="18"/>
                <w:lang w:eastAsia="ru-RU"/>
              </w:rPr>
              <w:t>. свободно, шт.</w:t>
            </w:r>
          </w:p>
        </w:tc>
        <w:tc>
          <w:tcPr>
            <w:tcW w:w="1260" w:type="dxa"/>
            <w:gridSpan w:val="13"/>
            <w:tcBorders>
              <w:top w:val="single" w:sz="4" w:space="0" w:color="auto"/>
              <w:left w:val="nil"/>
              <w:bottom w:val="single" w:sz="4" w:space="0" w:color="auto"/>
              <w:right w:val="single" w:sz="4" w:space="0" w:color="000000"/>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Место хранения</w:t>
            </w:r>
          </w:p>
        </w:tc>
        <w:tc>
          <w:tcPr>
            <w:tcW w:w="107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8"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77"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20"/>
          <w:wAfter w:w="3848" w:type="dxa"/>
          <w:trHeight w:val="255"/>
        </w:trPr>
        <w:tc>
          <w:tcPr>
            <w:tcW w:w="2253" w:type="dxa"/>
            <w:gridSpan w:val="15"/>
            <w:tcBorders>
              <w:top w:val="single" w:sz="4" w:space="0" w:color="auto"/>
              <w:left w:val="single" w:sz="4" w:space="0" w:color="auto"/>
              <w:bottom w:val="single" w:sz="4" w:space="0" w:color="auto"/>
              <w:right w:val="single" w:sz="4" w:space="0" w:color="000000"/>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278" w:type="dxa"/>
            <w:gridSpan w:val="7"/>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134"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993" w:type="dxa"/>
            <w:gridSpan w:val="14"/>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1283" w:type="dxa"/>
            <w:gridSpan w:val="11"/>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1423" w:type="dxa"/>
            <w:gridSpan w:val="1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1260" w:type="dxa"/>
            <w:gridSpan w:val="13"/>
            <w:tcBorders>
              <w:top w:val="single" w:sz="4" w:space="0" w:color="auto"/>
              <w:left w:val="nil"/>
              <w:bottom w:val="single" w:sz="4" w:space="0" w:color="auto"/>
              <w:right w:val="single" w:sz="4" w:space="0" w:color="000000"/>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107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8"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77"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trHeight w:val="255"/>
        </w:trPr>
        <w:tc>
          <w:tcPr>
            <w:tcW w:w="742"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61"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8132" w:type="dxa"/>
            <w:gridSpan w:val="7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r w:rsidRPr="00915042">
              <w:rPr>
                <w:rFonts w:ascii="Times New Roman" w:eastAsia="Times New Roman" w:hAnsi="Times New Roman" w:cs="Times New Roman"/>
                <w:b/>
                <w:bCs/>
                <w:sz w:val="18"/>
                <w:szCs w:val="18"/>
                <w:lang w:eastAsia="ru-RU"/>
              </w:rPr>
              <w:lastRenderedPageBreak/>
              <w:t>Информация о движении и остатках денежных средств</w:t>
            </w:r>
          </w:p>
        </w:tc>
        <w:tc>
          <w:tcPr>
            <w:tcW w:w="2642" w:type="dxa"/>
            <w:gridSpan w:val="2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tc>
      </w:tr>
      <w:tr w:rsidR="001B2F2F" w:rsidRPr="00915042" w:rsidTr="00A83AA7">
        <w:trPr>
          <w:trHeight w:val="255"/>
        </w:trPr>
        <w:tc>
          <w:tcPr>
            <w:tcW w:w="4739" w:type="dxa"/>
            <w:gridSpan w:val="35"/>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денежных средств (RUB):</w:t>
            </w:r>
          </w:p>
        </w:tc>
        <w:tc>
          <w:tcPr>
            <w:tcW w:w="1616" w:type="dxa"/>
            <w:gridSpan w:val="17"/>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29" w:type="dxa"/>
            <w:gridSpan w:val="7"/>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11"/>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4"/>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53"/>
          <w:wAfter w:w="7439" w:type="dxa"/>
          <w:trHeight w:val="255"/>
        </w:trPr>
        <w:tc>
          <w:tcPr>
            <w:tcW w:w="4739" w:type="dxa"/>
            <w:gridSpan w:val="35"/>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расчетной операции</w:t>
            </w:r>
          </w:p>
        </w:tc>
        <w:tc>
          <w:tcPr>
            <w:tcW w:w="1616" w:type="dxa"/>
            <w:gridSpan w:val="17"/>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 RUB</w:t>
            </w:r>
          </w:p>
        </w:tc>
        <w:tc>
          <w:tcPr>
            <w:tcW w:w="1777" w:type="dxa"/>
            <w:gridSpan w:val="18"/>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 RUB</w:t>
            </w:r>
          </w:p>
        </w:tc>
        <w:tc>
          <w:tcPr>
            <w:tcW w:w="2642" w:type="dxa"/>
            <w:gridSpan w:val="24"/>
            <w:tcBorders>
              <w:top w:val="single" w:sz="4" w:space="0" w:color="auto"/>
              <w:left w:val="single" w:sz="4" w:space="0" w:color="auto"/>
              <w:bottom w:val="single" w:sz="4" w:space="0" w:color="auto"/>
              <w:right w:val="single" w:sz="4" w:space="0" w:color="auto"/>
            </w:tcBorders>
            <w:noWrap/>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Назначение</w:t>
            </w:r>
          </w:p>
        </w:tc>
      </w:tr>
      <w:tr w:rsidR="001B2F2F" w:rsidRPr="00915042" w:rsidTr="00A83AA7">
        <w:trPr>
          <w:gridAfter w:val="53"/>
          <w:wAfter w:w="7439" w:type="dxa"/>
          <w:trHeight w:val="255"/>
        </w:trPr>
        <w:tc>
          <w:tcPr>
            <w:tcW w:w="4739" w:type="dxa"/>
            <w:gridSpan w:val="35"/>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616" w:type="dxa"/>
            <w:gridSpan w:val="17"/>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777" w:type="dxa"/>
            <w:gridSpan w:val="18"/>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2642" w:type="dxa"/>
            <w:gridSpan w:val="24"/>
            <w:tcBorders>
              <w:top w:val="single" w:sz="4" w:space="0" w:color="auto"/>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4</w:t>
            </w:r>
          </w:p>
        </w:tc>
      </w:tr>
      <w:tr w:rsidR="001B2F2F" w:rsidRPr="00915042" w:rsidTr="00A83AA7">
        <w:trPr>
          <w:gridAfter w:val="53"/>
          <w:wAfter w:w="7439" w:type="dxa"/>
          <w:trHeight w:val="255"/>
        </w:trPr>
        <w:tc>
          <w:tcPr>
            <w:tcW w:w="4739" w:type="dxa"/>
            <w:gridSpan w:val="35"/>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Итого:</w:t>
            </w:r>
          </w:p>
        </w:tc>
        <w:tc>
          <w:tcPr>
            <w:tcW w:w="1616" w:type="dxa"/>
            <w:gridSpan w:val="17"/>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1777" w:type="dxa"/>
            <w:gridSpan w:val="18"/>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642" w:type="dxa"/>
            <w:gridSpan w:val="24"/>
            <w:tcBorders>
              <w:top w:val="single" w:sz="4" w:space="0" w:color="auto"/>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r>
      <w:tr w:rsidR="001B2F2F" w:rsidRPr="00915042" w:rsidTr="00A83AA7">
        <w:trPr>
          <w:trHeight w:val="255"/>
        </w:trPr>
        <w:tc>
          <w:tcPr>
            <w:tcW w:w="4739" w:type="dxa"/>
            <w:gridSpan w:val="35"/>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плановый остаток:</w:t>
            </w:r>
          </w:p>
        </w:tc>
        <w:tc>
          <w:tcPr>
            <w:tcW w:w="1616" w:type="dxa"/>
            <w:gridSpan w:val="17"/>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10"/>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4"/>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4739" w:type="dxa"/>
            <w:gridSpan w:val="35"/>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денежных средств (RUB):</w:t>
            </w:r>
          </w:p>
        </w:tc>
        <w:tc>
          <w:tcPr>
            <w:tcW w:w="1616" w:type="dxa"/>
            <w:gridSpan w:val="17"/>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10"/>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4"/>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742"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995"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61"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23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90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9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782"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995"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2642" w:type="dxa"/>
            <w:gridSpan w:val="2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r>
      <w:tr w:rsidR="001B2F2F" w:rsidRPr="00915042" w:rsidTr="00A83AA7">
        <w:trPr>
          <w:trHeight w:val="255"/>
        </w:trPr>
        <w:tc>
          <w:tcPr>
            <w:tcW w:w="4739" w:type="dxa"/>
            <w:gridSpan w:val="3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денежных средств (</w:t>
            </w:r>
            <w:r w:rsidRPr="00915042">
              <w:rPr>
                <w:rFonts w:ascii="Times New Roman" w:eastAsia="Times New Roman" w:hAnsi="Times New Roman" w:cs="Times New Roman"/>
                <w:bCs/>
                <w:sz w:val="18"/>
                <w:szCs w:val="18"/>
                <w:lang w:val="en-US" w:eastAsia="ru-RU"/>
              </w:rPr>
              <w:t>USD</w:t>
            </w:r>
            <w:r w:rsidRPr="00915042">
              <w:rPr>
                <w:rFonts w:ascii="Times New Roman" w:eastAsia="Times New Roman" w:hAnsi="Times New Roman" w:cs="Times New Roman"/>
                <w:bCs/>
                <w:sz w:val="18"/>
                <w:szCs w:val="18"/>
                <w:lang w:eastAsia="ru-RU"/>
              </w:rPr>
              <w:t>):</w:t>
            </w:r>
          </w:p>
        </w:tc>
        <w:tc>
          <w:tcPr>
            <w:tcW w:w="1616" w:type="dxa"/>
            <w:gridSpan w:val="17"/>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4"/>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4739" w:type="dxa"/>
            <w:gridSpan w:val="35"/>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расчетной операции</w:t>
            </w:r>
          </w:p>
        </w:tc>
        <w:tc>
          <w:tcPr>
            <w:tcW w:w="1616" w:type="dxa"/>
            <w:gridSpan w:val="1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 USD</w:t>
            </w:r>
          </w:p>
        </w:tc>
        <w:tc>
          <w:tcPr>
            <w:tcW w:w="1777" w:type="dxa"/>
            <w:gridSpan w:val="1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 USD</w:t>
            </w:r>
          </w:p>
        </w:tc>
        <w:tc>
          <w:tcPr>
            <w:tcW w:w="2642" w:type="dxa"/>
            <w:gridSpan w:val="24"/>
            <w:tcBorders>
              <w:top w:val="single" w:sz="4" w:space="0" w:color="auto"/>
              <w:left w:val="nil"/>
              <w:bottom w:val="single" w:sz="4" w:space="0" w:color="auto"/>
              <w:right w:val="single" w:sz="4" w:space="0" w:color="auto"/>
            </w:tcBorders>
            <w:noWrap/>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Назначение</w:t>
            </w:r>
          </w:p>
        </w:tc>
        <w:tc>
          <w:tcPr>
            <w:tcW w:w="236" w:type="dxa"/>
            <w:gridSpan w:val="3"/>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4739" w:type="dxa"/>
            <w:gridSpan w:val="35"/>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616" w:type="dxa"/>
            <w:gridSpan w:val="17"/>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777" w:type="dxa"/>
            <w:gridSpan w:val="18"/>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2642" w:type="dxa"/>
            <w:gridSpan w:val="24"/>
            <w:tcBorders>
              <w:top w:val="single" w:sz="4" w:space="0" w:color="auto"/>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4</w:t>
            </w:r>
          </w:p>
        </w:tc>
        <w:tc>
          <w:tcPr>
            <w:tcW w:w="236" w:type="dxa"/>
            <w:gridSpan w:val="3"/>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4739" w:type="dxa"/>
            <w:gridSpan w:val="35"/>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Итого:</w:t>
            </w:r>
          </w:p>
        </w:tc>
        <w:tc>
          <w:tcPr>
            <w:tcW w:w="1616" w:type="dxa"/>
            <w:gridSpan w:val="17"/>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1777" w:type="dxa"/>
            <w:gridSpan w:val="18"/>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642" w:type="dxa"/>
            <w:gridSpan w:val="24"/>
            <w:tcBorders>
              <w:top w:val="single" w:sz="4" w:space="0" w:color="auto"/>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36" w:type="dxa"/>
            <w:gridSpan w:val="3"/>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4739" w:type="dxa"/>
            <w:gridSpan w:val="35"/>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плановый остаток:</w:t>
            </w:r>
          </w:p>
        </w:tc>
        <w:tc>
          <w:tcPr>
            <w:tcW w:w="1616" w:type="dxa"/>
            <w:gridSpan w:val="17"/>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10"/>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4"/>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4739" w:type="dxa"/>
            <w:gridSpan w:val="35"/>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денежных средств (</w:t>
            </w:r>
            <w:r w:rsidRPr="00915042">
              <w:rPr>
                <w:rFonts w:ascii="Times New Roman" w:eastAsia="Times New Roman" w:hAnsi="Times New Roman" w:cs="Times New Roman"/>
                <w:bCs/>
                <w:sz w:val="18"/>
                <w:szCs w:val="18"/>
                <w:lang w:val="en-US" w:eastAsia="ru-RU"/>
              </w:rPr>
              <w:t>USD</w:t>
            </w:r>
            <w:r w:rsidRPr="00915042">
              <w:rPr>
                <w:rFonts w:ascii="Times New Roman" w:eastAsia="Times New Roman" w:hAnsi="Times New Roman" w:cs="Times New Roman"/>
                <w:bCs/>
                <w:sz w:val="18"/>
                <w:szCs w:val="18"/>
                <w:lang w:eastAsia="ru-RU"/>
              </w:rPr>
              <w:t>):</w:t>
            </w:r>
          </w:p>
        </w:tc>
        <w:tc>
          <w:tcPr>
            <w:tcW w:w="1616" w:type="dxa"/>
            <w:gridSpan w:val="17"/>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10"/>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4"/>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8132" w:type="dxa"/>
            <w:gridSpan w:val="7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tc>
        <w:tc>
          <w:tcPr>
            <w:tcW w:w="2642" w:type="dxa"/>
            <w:gridSpan w:val="2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4739" w:type="dxa"/>
            <w:gridSpan w:val="3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денежных средств (</w:t>
            </w:r>
            <w:r w:rsidRPr="00915042">
              <w:rPr>
                <w:rFonts w:ascii="Times New Roman" w:eastAsia="Times New Roman" w:hAnsi="Times New Roman" w:cs="Times New Roman"/>
                <w:bCs/>
                <w:sz w:val="18"/>
                <w:szCs w:val="18"/>
                <w:lang w:val="en-US" w:eastAsia="ru-RU"/>
              </w:rPr>
              <w:t>EUR</w:t>
            </w:r>
            <w:r w:rsidRPr="00915042">
              <w:rPr>
                <w:rFonts w:ascii="Times New Roman" w:eastAsia="Times New Roman" w:hAnsi="Times New Roman" w:cs="Times New Roman"/>
                <w:bCs/>
                <w:sz w:val="18"/>
                <w:szCs w:val="18"/>
                <w:lang w:eastAsia="ru-RU"/>
              </w:rPr>
              <w:t>):</w:t>
            </w:r>
          </w:p>
        </w:tc>
        <w:tc>
          <w:tcPr>
            <w:tcW w:w="1616" w:type="dxa"/>
            <w:gridSpan w:val="17"/>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2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4"/>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4739" w:type="dxa"/>
            <w:gridSpan w:val="35"/>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расчетной операции</w:t>
            </w:r>
          </w:p>
        </w:tc>
        <w:tc>
          <w:tcPr>
            <w:tcW w:w="1616" w:type="dxa"/>
            <w:gridSpan w:val="1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 EUR</w:t>
            </w:r>
          </w:p>
        </w:tc>
        <w:tc>
          <w:tcPr>
            <w:tcW w:w="1777" w:type="dxa"/>
            <w:gridSpan w:val="1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 EUR</w:t>
            </w:r>
          </w:p>
        </w:tc>
        <w:tc>
          <w:tcPr>
            <w:tcW w:w="2642" w:type="dxa"/>
            <w:gridSpan w:val="24"/>
            <w:tcBorders>
              <w:top w:val="single" w:sz="4" w:space="0" w:color="auto"/>
              <w:left w:val="nil"/>
              <w:bottom w:val="single" w:sz="4" w:space="0" w:color="auto"/>
              <w:right w:val="single" w:sz="4" w:space="0" w:color="auto"/>
            </w:tcBorders>
            <w:noWrap/>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Назначение</w:t>
            </w:r>
          </w:p>
        </w:tc>
        <w:tc>
          <w:tcPr>
            <w:tcW w:w="236" w:type="dxa"/>
            <w:gridSpan w:val="3"/>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4739" w:type="dxa"/>
            <w:gridSpan w:val="35"/>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616" w:type="dxa"/>
            <w:gridSpan w:val="17"/>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777" w:type="dxa"/>
            <w:gridSpan w:val="18"/>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2642" w:type="dxa"/>
            <w:gridSpan w:val="24"/>
            <w:tcBorders>
              <w:top w:val="single" w:sz="4" w:space="0" w:color="auto"/>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4</w:t>
            </w:r>
          </w:p>
        </w:tc>
        <w:tc>
          <w:tcPr>
            <w:tcW w:w="236" w:type="dxa"/>
            <w:gridSpan w:val="3"/>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4739" w:type="dxa"/>
            <w:gridSpan w:val="35"/>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Итого:</w:t>
            </w:r>
          </w:p>
        </w:tc>
        <w:tc>
          <w:tcPr>
            <w:tcW w:w="1616" w:type="dxa"/>
            <w:gridSpan w:val="17"/>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1777" w:type="dxa"/>
            <w:gridSpan w:val="18"/>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642" w:type="dxa"/>
            <w:gridSpan w:val="24"/>
            <w:tcBorders>
              <w:top w:val="single" w:sz="4" w:space="0" w:color="auto"/>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36" w:type="dxa"/>
            <w:gridSpan w:val="3"/>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4739" w:type="dxa"/>
            <w:gridSpan w:val="35"/>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плановый остаток:</w:t>
            </w:r>
          </w:p>
        </w:tc>
        <w:tc>
          <w:tcPr>
            <w:tcW w:w="1616" w:type="dxa"/>
            <w:gridSpan w:val="17"/>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10"/>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4"/>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4739" w:type="dxa"/>
            <w:gridSpan w:val="35"/>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денежных средств (</w:t>
            </w:r>
            <w:r w:rsidRPr="00915042">
              <w:rPr>
                <w:rFonts w:ascii="Times New Roman" w:eastAsia="Times New Roman" w:hAnsi="Times New Roman" w:cs="Times New Roman"/>
                <w:bCs/>
                <w:sz w:val="18"/>
                <w:szCs w:val="18"/>
                <w:lang w:val="en-US" w:eastAsia="ru-RU"/>
              </w:rPr>
              <w:t>EUR</w:t>
            </w:r>
            <w:r w:rsidRPr="00915042">
              <w:rPr>
                <w:rFonts w:ascii="Times New Roman" w:eastAsia="Times New Roman" w:hAnsi="Times New Roman" w:cs="Times New Roman"/>
                <w:bCs/>
                <w:sz w:val="18"/>
                <w:szCs w:val="18"/>
                <w:lang w:eastAsia="ru-RU"/>
              </w:rPr>
              <w:t>):</w:t>
            </w:r>
          </w:p>
        </w:tc>
        <w:tc>
          <w:tcPr>
            <w:tcW w:w="1616" w:type="dxa"/>
            <w:gridSpan w:val="17"/>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10"/>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4"/>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8132" w:type="dxa"/>
            <w:gridSpan w:val="7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tc>
        <w:tc>
          <w:tcPr>
            <w:tcW w:w="2642" w:type="dxa"/>
            <w:gridSpan w:val="2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742"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61"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82"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21"/>
          <w:wAfter w:w="3903" w:type="dxa"/>
          <w:trHeight w:val="255"/>
        </w:trPr>
        <w:tc>
          <w:tcPr>
            <w:tcW w:w="14310" w:type="dxa"/>
            <w:gridSpan w:val="12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задолженности по брокерской комиссии и иным расходам, подлежащим возмещению брокеру:</w:t>
            </w:r>
          </w:p>
          <w:tbl>
            <w:tblPr>
              <w:tblW w:w="6380" w:type="dxa"/>
              <w:tblLayout w:type="fixed"/>
              <w:tblLook w:val="04A0" w:firstRow="1" w:lastRow="0" w:firstColumn="1" w:lastColumn="0" w:noHBand="0" w:noVBand="1"/>
            </w:tblPr>
            <w:tblGrid>
              <w:gridCol w:w="3060"/>
              <w:gridCol w:w="2360"/>
              <w:gridCol w:w="960"/>
            </w:tblGrid>
            <w:tr w:rsidR="001B2F2F" w:rsidRPr="00915042" w:rsidTr="00A83AA7">
              <w:trPr>
                <w:trHeight w:val="255"/>
              </w:trPr>
              <w:tc>
                <w:tcPr>
                  <w:tcW w:w="3060" w:type="dxa"/>
                  <w:tcBorders>
                    <w:top w:val="nil"/>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Остаток на начало периода:</w:t>
                  </w:r>
                </w:p>
              </w:tc>
              <w:tc>
                <w:tcPr>
                  <w:tcW w:w="2360" w:type="dxa"/>
                  <w:tcBorders>
                    <w:top w:val="nil"/>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jc w:val="cente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0,00</w:t>
                  </w:r>
                </w:p>
              </w:tc>
              <w:tc>
                <w:tcPr>
                  <w:tcW w:w="960" w:type="dxa"/>
                  <w:tcBorders>
                    <w:top w:val="nil"/>
                    <w:left w:val="nil"/>
                    <w:bottom w:val="nil"/>
                    <w:right w:val="nil"/>
                  </w:tcBorders>
                  <w:shd w:val="clear" w:color="auto" w:fill="auto"/>
                  <w:noWrap/>
                  <w:vAlign w:val="bottom"/>
                  <w:hideMark/>
                </w:tcPr>
                <w:p w:rsidR="001B2F2F" w:rsidRPr="00915042" w:rsidRDefault="001B2F2F" w:rsidP="001B2F2F">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RUB</w:t>
                  </w:r>
                </w:p>
              </w:tc>
            </w:tr>
            <w:tr w:rsidR="001B2F2F" w:rsidRPr="00915042" w:rsidTr="00A83AA7">
              <w:trPr>
                <w:trHeight w:val="255"/>
              </w:trPr>
              <w:tc>
                <w:tcPr>
                  <w:tcW w:w="3060" w:type="dxa"/>
                  <w:tcBorders>
                    <w:top w:val="single" w:sz="4" w:space="0" w:color="auto"/>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Остаток на конец периода:</w:t>
                  </w:r>
                </w:p>
              </w:tc>
              <w:tc>
                <w:tcPr>
                  <w:tcW w:w="2360" w:type="dxa"/>
                  <w:tcBorders>
                    <w:top w:val="single" w:sz="4" w:space="0" w:color="auto"/>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jc w:val="cente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0,00</w:t>
                  </w:r>
                </w:p>
              </w:tc>
              <w:tc>
                <w:tcPr>
                  <w:tcW w:w="960" w:type="dxa"/>
                  <w:tcBorders>
                    <w:top w:val="single" w:sz="4" w:space="0" w:color="auto"/>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RUB</w:t>
                  </w:r>
                </w:p>
              </w:tc>
            </w:tr>
          </w:tbl>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trHeight w:val="255"/>
        </w:trPr>
        <w:tc>
          <w:tcPr>
            <w:tcW w:w="3104" w:type="dxa"/>
            <w:gridSpan w:val="1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&lt;Руководитель</w:t>
            </w:r>
            <w:r w:rsidRPr="00915042">
              <w:rPr>
                <w:rFonts w:ascii="Times New Roman" w:eastAsia="Times New Roman" w:hAnsi="Times New Roman" w:cs="Times New Roman"/>
                <w:sz w:val="18"/>
                <w:szCs w:val="18"/>
                <w:lang w:eastAsia="ru-RU"/>
              </w:rPr>
              <w:t>&gt;</w:t>
            </w:r>
          </w:p>
        </w:tc>
        <w:tc>
          <w:tcPr>
            <w:tcW w:w="2558" w:type="dxa"/>
            <w:gridSpan w:val="2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___________________</w:t>
            </w:r>
          </w:p>
        </w:tc>
        <w:tc>
          <w:tcPr>
            <w:tcW w:w="85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ФИО</w:t>
            </w:r>
          </w:p>
        </w:tc>
        <w:tc>
          <w:tcPr>
            <w:tcW w:w="1265"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36"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89" w:type="dxa"/>
            <w:gridSpan w:val="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5"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9"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6" w:type="dxa"/>
            <w:gridSpan w:val="1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3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4"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8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885"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8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3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474"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84" w:type="dxa"/>
            <w:gridSpan w:val="1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5"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36"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89" w:type="dxa"/>
            <w:gridSpan w:val="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5"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9"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6" w:type="dxa"/>
            <w:gridSpan w:val="1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3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4"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8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3104" w:type="dxa"/>
            <w:gridSpan w:val="1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&lt;Сотрудник, осуществляющий ведение внутреннего учета&gt;</w:t>
            </w:r>
          </w:p>
        </w:tc>
        <w:tc>
          <w:tcPr>
            <w:tcW w:w="2558" w:type="dxa"/>
            <w:gridSpan w:val="2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___________________</w:t>
            </w:r>
          </w:p>
        </w:tc>
        <w:tc>
          <w:tcPr>
            <w:tcW w:w="85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ФИО</w:t>
            </w:r>
          </w:p>
        </w:tc>
        <w:tc>
          <w:tcPr>
            <w:tcW w:w="1265"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36"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89" w:type="dxa"/>
            <w:gridSpan w:val="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5"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9"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6" w:type="dxa"/>
            <w:gridSpan w:val="1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3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4"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8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885"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8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3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474"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84" w:type="dxa"/>
            <w:gridSpan w:val="1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5"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36"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89" w:type="dxa"/>
            <w:gridSpan w:val="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5"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9"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6" w:type="dxa"/>
            <w:gridSpan w:val="1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3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4"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8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885"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8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3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474"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84" w:type="dxa"/>
            <w:gridSpan w:val="1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5"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36"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89" w:type="dxa"/>
            <w:gridSpan w:val="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5"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89"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6" w:type="dxa"/>
            <w:gridSpan w:val="1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3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24"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8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bl>
    <w:p w:rsidR="00366E75" w:rsidRPr="00915042" w:rsidRDefault="00366E75" w:rsidP="00366E75">
      <w:pPr>
        <w:spacing w:after="0" w:line="240" w:lineRule="auto"/>
        <w:outlineLvl w:val="0"/>
        <w:rPr>
          <w:rFonts w:ascii="Times New Roman" w:eastAsia="Times New Roman" w:hAnsi="Times New Roman" w:cs="Times New Roman"/>
          <w:b/>
          <w:color w:val="FF0000"/>
          <w:sz w:val="20"/>
          <w:szCs w:val="20"/>
          <w:lang w:val="x-none" w:eastAsia="x-none"/>
        </w:rPr>
      </w:pPr>
      <w:r w:rsidRPr="00915042">
        <w:rPr>
          <w:rFonts w:ascii="Times New Roman" w:eastAsia="Times New Roman" w:hAnsi="Times New Roman" w:cs="Times New Roman"/>
          <w:b/>
          <w:color w:val="FF0000"/>
          <w:sz w:val="20"/>
          <w:szCs w:val="20"/>
          <w:lang w:val="x-none" w:eastAsia="x-none"/>
        </w:rPr>
        <w:t xml:space="preserve"> </w:t>
      </w:r>
    </w:p>
    <w:p w:rsidR="00366E75" w:rsidRPr="00915042" w:rsidRDefault="00366E75" w:rsidP="00366E75">
      <w:pPr>
        <w:spacing w:after="0" w:line="240" w:lineRule="auto"/>
        <w:rPr>
          <w:rFonts w:ascii="Times New Roman" w:eastAsia="Times New Roman" w:hAnsi="Times New Roman" w:cs="Times New Roman"/>
          <w:sz w:val="24"/>
          <w:szCs w:val="24"/>
          <w:lang w:eastAsia="ru-RU"/>
        </w:rPr>
      </w:pPr>
    </w:p>
    <w:p w:rsidR="00366E75" w:rsidRPr="00915042" w:rsidRDefault="00366E75" w:rsidP="00366E75">
      <w:pPr>
        <w:spacing w:after="0" w:line="240" w:lineRule="auto"/>
        <w:rPr>
          <w:rFonts w:ascii="Times New Roman" w:eastAsia="Times New Roman" w:hAnsi="Times New Roman" w:cs="Times New Roman"/>
          <w:sz w:val="24"/>
          <w:szCs w:val="24"/>
          <w:lang w:eastAsia="ru-RU"/>
        </w:rPr>
      </w:pPr>
    </w:p>
    <w:p w:rsidR="00366E75" w:rsidRPr="00915042" w:rsidRDefault="00366E75" w:rsidP="00366E75">
      <w:pPr>
        <w:spacing w:after="0" w:line="240" w:lineRule="auto"/>
        <w:rPr>
          <w:rFonts w:ascii="Times New Roman" w:eastAsia="Times New Roman" w:hAnsi="Times New Roman" w:cs="Times New Roman"/>
          <w:sz w:val="24"/>
          <w:szCs w:val="24"/>
          <w:lang w:eastAsia="ru-RU"/>
        </w:rPr>
      </w:pPr>
    </w:p>
    <w:tbl>
      <w:tblPr>
        <w:tblW w:w="19317" w:type="dxa"/>
        <w:tblInd w:w="-34" w:type="dxa"/>
        <w:tblLayout w:type="fixed"/>
        <w:tblLook w:val="00A0" w:firstRow="1" w:lastRow="0" w:firstColumn="1" w:lastColumn="0" w:noHBand="0" w:noVBand="0"/>
      </w:tblPr>
      <w:tblGrid>
        <w:gridCol w:w="732"/>
        <w:gridCol w:w="8"/>
        <w:gridCol w:w="71"/>
        <w:gridCol w:w="28"/>
        <w:gridCol w:w="876"/>
        <w:gridCol w:w="10"/>
        <w:gridCol w:w="7"/>
        <w:gridCol w:w="95"/>
        <w:gridCol w:w="76"/>
        <w:gridCol w:w="352"/>
        <w:gridCol w:w="331"/>
        <w:gridCol w:w="2"/>
        <w:gridCol w:w="232"/>
        <w:gridCol w:w="26"/>
        <w:gridCol w:w="682"/>
        <w:gridCol w:w="10"/>
        <w:gridCol w:w="282"/>
        <w:gridCol w:w="1"/>
        <w:gridCol w:w="382"/>
        <w:gridCol w:w="469"/>
        <w:gridCol w:w="7"/>
        <w:gridCol w:w="48"/>
        <w:gridCol w:w="1"/>
        <w:gridCol w:w="76"/>
        <w:gridCol w:w="396"/>
        <w:gridCol w:w="213"/>
        <w:gridCol w:w="33"/>
        <w:gridCol w:w="1"/>
        <w:gridCol w:w="218"/>
        <w:gridCol w:w="289"/>
        <w:gridCol w:w="37"/>
        <w:gridCol w:w="89"/>
        <w:gridCol w:w="15"/>
        <w:gridCol w:w="236"/>
        <w:gridCol w:w="12"/>
        <w:gridCol w:w="1"/>
        <w:gridCol w:w="162"/>
        <w:gridCol w:w="283"/>
        <w:gridCol w:w="10"/>
        <w:gridCol w:w="62"/>
        <w:gridCol w:w="131"/>
        <w:gridCol w:w="81"/>
        <w:gridCol w:w="9"/>
        <w:gridCol w:w="39"/>
        <w:gridCol w:w="5"/>
        <w:gridCol w:w="30"/>
        <w:gridCol w:w="341"/>
        <w:gridCol w:w="83"/>
        <w:gridCol w:w="141"/>
        <w:gridCol w:w="112"/>
        <w:gridCol w:w="232"/>
        <w:gridCol w:w="51"/>
        <w:gridCol w:w="5"/>
        <w:gridCol w:w="356"/>
        <w:gridCol w:w="28"/>
        <w:gridCol w:w="96"/>
        <w:gridCol w:w="30"/>
        <w:gridCol w:w="82"/>
        <w:gridCol w:w="124"/>
        <w:gridCol w:w="63"/>
        <w:gridCol w:w="8"/>
        <w:gridCol w:w="19"/>
        <w:gridCol w:w="279"/>
        <w:gridCol w:w="292"/>
        <w:gridCol w:w="58"/>
        <w:gridCol w:w="72"/>
        <w:gridCol w:w="5"/>
        <w:gridCol w:w="164"/>
        <w:gridCol w:w="257"/>
        <w:gridCol w:w="144"/>
        <w:gridCol w:w="286"/>
        <w:gridCol w:w="6"/>
        <w:gridCol w:w="98"/>
        <w:gridCol w:w="114"/>
        <w:gridCol w:w="61"/>
        <w:gridCol w:w="236"/>
        <w:gridCol w:w="42"/>
        <w:gridCol w:w="16"/>
        <w:gridCol w:w="52"/>
        <w:gridCol w:w="55"/>
        <w:gridCol w:w="177"/>
        <w:gridCol w:w="59"/>
        <w:gridCol w:w="88"/>
        <w:gridCol w:w="143"/>
        <w:gridCol w:w="126"/>
        <w:gridCol w:w="114"/>
        <w:gridCol w:w="34"/>
        <w:gridCol w:w="136"/>
        <w:gridCol w:w="135"/>
        <w:gridCol w:w="15"/>
        <w:gridCol w:w="86"/>
        <w:gridCol w:w="56"/>
        <w:gridCol w:w="146"/>
        <w:gridCol w:w="74"/>
        <w:gridCol w:w="89"/>
        <w:gridCol w:w="112"/>
        <w:gridCol w:w="297"/>
        <w:gridCol w:w="132"/>
        <w:gridCol w:w="59"/>
        <w:gridCol w:w="33"/>
        <w:gridCol w:w="50"/>
        <w:gridCol w:w="77"/>
        <w:gridCol w:w="36"/>
        <w:gridCol w:w="320"/>
        <w:gridCol w:w="24"/>
        <w:gridCol w:w="256"/>
        <w:gridCol w:w="28"/>
        <w:gridCol w:w="221"/>
        <w:gridCol w:w="24"/>
        <w:gridCol w:w="6"/>
        <w:gridCol w:w="89"/>
        <w:gridCol w:w="1"/>
        <w:gridCol w:w="12"/>
        <w:gridCol w:w="134"/>
        <w:gridCol w:w="48"/>
        <w:gridCol w:w="141"/>
        <w:gridCol w:w="145"/>
        <w:gridCol w:w="78"/>
        <w:gridCol w:w="129"/>
        <w:gridCol w:w="107"/>
        <w:gridCol w:w="90"/>
        <w:gridCol w:w="15"/>
        <w:gridCol w:w="221"/>
        <w:gridCol w:w="45"/>
        <w:gridCol w:w="236"/>
        <w:gridCol w:w="83"/>
        <w:gridCol w:w="127"/>
        <w:gridCol w:w="26"/>
        <w:gridCol w:w="406"/>
        <w:gridCol w:w="168"/>
        <w:gridCol w:w="173"/>
        <w:gridCol w:w="266"/>
        <w:gridCol w:w="509"/>
        <w:gridCol w:w="634"/>
        <w:gridCol w:w="169"/>
        <w:gridCol w:w="948"/>
      </w:tblGrid>
      <w:tr w:rsidR="001B2F2F" w:rsidRPr="00915042" w:rsidTr="00A83AA7">
        <w:trPr>
          <w:trHeight w:val="255"/>
        </w:trPr>
        <w:tc>
          <w:tcPr>
            <w:tcW w:w="732"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c>
          <w:tcPr>
            <w:tcW w:w="993"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c>
          <w:tcPr>
            <w:tcW w:w="86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c>
          <w:tcPr>
            <w:tcW w:w="1234"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c>
          <w:tcPr>
            <w:tcW w:w="90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c>
          <w:tcPr>
            <w:tcW w:w="719"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c>
          <w:tcPr>
            <w:tcW w:w="89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c>
          <w:tcPr>
            <w:tcW w:w="778"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c>
          <w:tcPr>
            <w:tcW w:w="995"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c>
          <w:tcPr>
            <w:tcW w:w="7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c>
          <w:tcPr>
            <w:tcW w:w="5693" w:type="dxa"/>
            <w:gridSpan w:val="54"/>
            <w:tcBorders>
              <w:top w:val="nil"/>
              <w:left w:val="nil"/>
              <w:bottom w:val="nil"/>
              <w:right w:val="nil"/>
            </w:tcBorders>
            <w:noWrap/>
            <w:vAlign w:val="bottom"/>
          </w:tcPr>
          <w:p w:rsidR="001B2F2F" w:rsidRPr="00915042" w:rsidRDefault="001B2F2F" w:rsidP="001B2F2F">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sz w:val="20"/>
                <w:szCs w:val="20"/>
                <w:lang w:eastAsia="ru-RU"/>
              </w:rPr>
            </w:pPr>
            <w:r w:rsidRPr="00915042">
              <w:rPr>
                <w:rFonts w:ascii="Times New Roman" w:eastAsia="Times New Roman" w:hAnsi="Times New Roman" w:cs="Times New Roman"/>
                <w:b/>
                <w:i/>
                <w:sz w:val="28"/>
                <w:szCs w:val="20"/>
                <w:lang w:eastAsia="ru-RU"/>
              </w:rPr>
              <w:t xml:space="preserve">                                 </w:t>
            </w:r>
            <w:r w:rsidRPr="00915042">
              <w:rPr>
                <w:rFonts w:ascii="Times New Roman" w:eastAsia="Times New Roman" w:hAnsi="Times New Roman" w:cs="Times New Roman"/>
                <w:bCs/>
                <w:iCs/>
                <w:sz w:val="20"/>
                <w:szCs w:val="20"/>
                <w:lang w:eastAsia="ru-RU"/>
              </w:rPr>
              <w:t xml:space="preserve">Приложение 25 </w:t>
            </w:r>
          </w:p>
          <w:p w:rsidR="001B2F2F" w:rsidRPr="00915042" w:rsidRDefault="001B2F2F" w:rsidP="001B2F2F">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sz w:val="20"/>
                <w:szCs w:val="20"/>
                <w:lang w:eastAsia="ru-RU"/>
              </w:rPr>
            </w:pPr>
            <w:r w:rsidRPr="00915042">
              <w:rPr>
                <w:rFonts w:ascii="Times New Roman" w:eastAsia="Times New Roman" w:hAnsi="Times New Roman" w:cs="Times New Roman"/>
                <w:bCs/>
                <w:iCs/>
                <w:sz w:val="20"/>
                <w:szCs w:val="20"/>
                <w:lang w:eastAsia="ru-RU"/>
              </w:rPr>
              <w:t>к Регламенту</w:t>
            </w:r>
          </w:p>
          <w:p w:rsidR="001B2F2F" w:rsidRPr="00915042" w:rsidRDefault="001B2F2F" w:rsidP="001B2F2F">
            <w:pPr>
              <w:overflowPunct w:val="0"/>
              <w:autoSpaceDE w:val="0"/>
              <w:autoSpaceDN w:val="0"/>
              <w:adjustRightInd w:val="0"/>
              <w:spacing w:after="0" w:line="240" w:lineRule="auto"/>
              <w:jc w:val="right"/>
              <w:textAlignment w:val="baseline"/>
              <w:rPr>
                <w:rFonts w:ascii="Times New Roman" w:eastAsia="Times New Roman" w:hAnsi="Times New Roman" w:cs="Times New Roman"/>
                <w:b/>
                <w:i/>
                <w:sz w:val="28"/>
                <w:szCs w:val="20"/>
                <w:lang w:eastAsia="ru-RU"/>
              </w:rPr>
            </w:pPr>
            <w:r w:rsidRPr="00915042">
              <w:rPr>
                <w:rFonts w:ascii="Times New Roman" w:eastAsia="Times New Roman" w:hAnsi="Times New Roman" w:cs="Times New Roman"/>
                <w:bCs/>
                <w:iCs/>
                <w:sz w:val="20"/>
                <w:szCs w:val="20"/>
                <w:lang w:eastAsia="ru-RU"/>
              </w:rPr>
              <w:t xml:space="preserve">  </w:t>
            </w:r>
          </w:p>
        </w:tc>
        <w:tc>
          <w:tcPr>
            <w:tcW w:w="1417"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48"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751"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ru-RU"/>
              </w:rPr>
            </w:pPr>
          </w:p>
        </w:tc>
      </w:tr>
      <w:tr w:rsidR="001B2F2F" w:rsidRPr="00915042" w:rsidTr="00A83AA7">
        <w:trPr>
          <w:gridAfter w:val="4"/>
          <w:wAfter w:w="2260" w:type="dxa"/>
          <w:trHeight w:val="315"/>
        </w:trPr>
        <w:tc>
          <w:tcPr>
            <w:tcW w:w="17057" w:type="dxa"/>
            <w:gridSpan w:val="13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ОТЧЕТ БРОКЕРА</w:t>
            </w:r>
          </w:p>
        </w:tc>
      </w:tr>
      <w:tr w:rsidR="001B2F2F" w:rsidRPr="00915042" w:rsidTr="00A83AA7">
        <w:trPr>
          <w:gridAfter w:val="4"/>
          <w:wAfter w:w="2260" w:type="dxa"/>
          <w:trHeight w:val="315"/>
        </w:trPr>
        <w:tc>
          <w:tcPr>
            <w:tcW w:w="17057" w:type="dxa"/>
            <w:gridSpan w:val="13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о состоянии счетов клиента по срочным сделкам и операциям, с ними связанным за месяц (квартал)</w:t>
            </w:r>
          </w:p>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18"/>
                <w:lang w:eastAsia="ru-RU"/>
              </w:rPr>
            </w:pPr>
          </w:p>
        </w:tc>
      </w:tr>
      <w:tr w:rsidR="001B2F2F" w:rsidRPr="00915042" w:rsidTr="00A83AA7">
        <w:trPr>
          <w:gridAfter w:val="4"/>
          <w:wAfter w:w="2260" w:type="dxa"/>
          <w:trHeight w:val="300"/>
        </w:trPr>
        <w:tc>
          <w:tcPr>
            <w:tcW w:w="1715"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Инвестор: </w:t>
            </w:r>
          </w:p>
        </w:tc>
        <w:tc>
          <w:tcPr>
            <w:tcW w:w="2964" w:type="dxa"/>
            <w:gridSpan w:val="1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уникальный код/наименование</w:t>
            </w:r>
          </w:p>
        </w:tc>
        <w:tc>
          <w:tcPr>
            <w:tcW w:w="734"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18"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42"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3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5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3"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Брокер: </w:t>
            </w:r>
          </w:p>
        </w:tc>
        <w:tc>
          <w:tcPr>
            <w:tcW w:w="2725" w:type="dxa"/>
            <w:gridSpan w:val="2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ООО "</w:t>
            </w:r>
            <w:proofErr w:type="spellStart"/>
            <w:r w:rsidRPr="00915042">
              <w:rPr>
                <w:rFonts w:ascii="Times New Roman" w:eastAsia="Times New Roman" w:hAnsi="Times New Roman" w:cs="Times New Roman"/>
                <w:sz w:val="18"/>
                <w:szCs w:val="18"/>
                <w:lang w:eastAsia="ru-RU"/>
              </w:rPr>
              <w:t>Экспобанк</w:t>
            </w:r>
            <w:proofErr w:type="spellEnd"/>
            <w:r w:rsidRPr="00915042">
              <w:rPr>
                <w:rFonts w:ascii="Times New Roman" w:eastAsia="Times New Roman" w:hAnsi="Times New Roman" w:cs="Times New Roman"/>
                <w:sz w:val="18"/>
                <w:szCs w:val="18"/>
                <w:lang w:eastAsia="ru-RU"/>
              </w:rPr>
              <w:t>"</w:t>
            </w:r>
          </w:p>
        </w:tc>
        <w:tc>
          <w:tcPr>
            <w:tcW w:w="1524" w:type="dxa"/>
            <w:gridSpan w:val="1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751"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1"/>
          <w:wAfter w:w="948" w:type="dxa"/>
          <w:trHeight w:val="300"/>
        </w:trPr>
        <w:tc>
          <w:tcPr>
            <w:tcW w:w="1715"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Договор</w:t>
            </w:r>
          </w:p>
        </w:tc>
        <w:tc>
          <w:tcPr>
            <w:tcW w:w="5358" w:type="dxa"/>
            <w:gridSpan w:val="3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номер договора на брокерское обслуживание/дата</w:t>
            </w: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3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5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137" w:type="dxa"/>
            <w:gridSpan w:val="2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Дата составления отчета</w:t>
            </w:r>
          </w:p>
        </w:tc>
        <w:tc>
          <w:tcPr>
            <w:tcW w:w="992"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83" w:type="dxa"/>
            <w:gridSpan w:val="9"/>
            <w:tcBorders>
              <w:top w:val="nil"/>
              <w:left w:val="nil"/>
              <w:bottom w:val="nil"/>
              <w:right w:val="nil"/>
            </w:tcBorders>
            <w:noWrap/>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28"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24"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75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4"/>
          <w:wAfter w:w="2260" w:type="dxa"/>
          <w:trHeight w:val="285"/>
        </w:trPr>
        <w:tc>
          <w:tcPr>
            <w:tcW w:w="3820" w:type="dxa"/>
            <w:gridSpan w:val="1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tc>
        <w:tc>
          <w:tcPr>
            <w:tcW w:w="90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30"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4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704" w:type="dxa"/>
            <w:gridSpan w:val="3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 xml:space="preserve">Отчетный период </w:t>
            </w:r>
            <w:proofErr w:type="gramStart"/>
            <w:r w:rsidRPr="00915042">
              <w:rPr>
                <w:rFonts w:ascii="Times New Roman" w:eastAsia="Times New Roman" w:hAnsi="Times New Roman" w:cs="Times New Roman"/>
                <w:bCs/>
                <w:sz w:val="18"/>
                <w:szCs w:val="18"/>
                <w:lang w:eastAsia="ru-RU"/>
              </w:rPr>
              <w:t>с</w:t>
            </w:r>
            <w:proofErr w:type="gramEnd"/>
            <w:r w:rsidRPr="00915042">
              <w:rPr>
                <w:rFonts w:ascii="Times New Roman" w:eastAsia="Times New Roman" w:hAnsi="Times New Roman" w:cs="Times New Roman"/>
                <w:bCs/>
                <w:sz w:val="18"/>
                <w:szCs w:val="18"/>
                <w:lang w:eastAsia="ru-RU"/>
              </w:rPr>
              <w:t xml:space="preserve"> дата по дата</w:t>
            </w:r>
          </w:p>
        </w:tc>
        <w:tc>
          <w:tcPr>
            <w:tcW w:w="1548" w:type="dxa"/>
            <w:gridSpan w:val="18"/>
            <w:tcBorders>
              <w:top w:val="nil"/>
              <w:left w:val="nil"/>
              <w:bottom w:val="nil"/>
              <w:right w:val="nil"/>
            </w:tcBorders>
            <w:noWrap/>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751"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r>
      <w:tr w:rsidR="001B2F2F" w:rsidRPr="00915042" w:rsidTr="00A83AA7">
        <w:trPr>
          <w:gridAfter w:val="4"/>
          <w:wAfter w:w="2260" w:type="dxa"/>
          <w:trHeight w:val="255"/>
        </w:trPr>
        <w:tc>
          <w:tcPr>
            <w:tcW w:w="6095" w:type="dxa"/>
            <w:gridSpan w:val="3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сделках, совершенных в отчетном периоде:</w:t>
            </w: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42"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35"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15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003"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1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83"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028"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524" w:type="dxa"/>
            <w:gridSpan w:val="1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751"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r>
      <w:tr w:rsidR="001B2F2F" w:rsidRPr="00915042" w:rsidTr="00A83AA7">
        <w:trPr>
          <w:gridAfter w:val="20"/>
          <w:wAfter w:w="4575" w:type="dxa"/>
          <w:trHeight w:val="630"/>
        </w:trPr>
        <w:tc>
          <w:tcPr>
            <w:tcW w:w="839" w:type="dxa"/>
            <w:gridSpan w:val="4"/>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Номер сделки</w:t>
            </w:r>
          </w:p>
        </w:tc>
        <w:tc>
          <w:tcPr>
            <w:tcW w:w="988" w:type="dxa"/>
            <w:gridSpan w:val="4"/>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и время заключения</w:t>
            </w:r>
          </w:p>
        </w:tc>
        <w:tc>
          <w:tcPr>
            <w:tcW w:w="993"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срочной сделки</w:t>
            </w:r>
          </w:p>
        </w:tc>
        <w:tc>
          <w:tcPr>
            <w:tcW w:w="708" w:type="dxa"/>
            <w:gridSpan w:val="2"/>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сделки</w:t>
            </w:r>
          </w:p>
        </w:tc>
        <w:tc>
          <w:tcPr>
            <w:tcW w:w="1276"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Наименование (принятое </w:t>
            </w:r>
            <w:proofErr w:type="gramStart"/>
            <w:r w:rsidRPr="00915042">
              <w:rPr>
                <w:rFonts w:ascii="Times New Roman" w:eastAsia="Times New Roman" w:hAnsi="Times New Roman" w:cs="Times New Roman"/>
                <w:bCs/>
                <w:sz w:val="18"/>
                <w:szCs w:val="18"/>
                <w:lang w:eastAsia="ru-RU"/>
              </w:rPr>
              <w:t>у</w:t>
            </w:r>
            <w:proofErr w:type="gramEnd"/>
            <w:r w:rsidRPr="00915042">
              <w:rPr>
                <w:rFonts w:ascii="Times New Roman" w:eastAsia="Times New Roman" w:hAnsi="Times New Roman" w:cs="Times New Roman"/>
                <w:bCs/>
                <w:sz w:val="18"/>
                <w:szCs w:val="18"/>
                <w:lang w:eastAsia="ru-RU"/>
              </w:rPr>
              <w:t xml:space="preserve"> ОТ)</w:t>
            </w:r>
          </w:p>
        </w:tc>
        <w:tc>
          <w:tcPr>
            <w:tcW w:w="1276"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w:t>
            </w:r>
            <w:proofErr w:type="spellStart"/>
            <w:r w:rsidRPr="00915042">
              <w:rPr>
                <w:rFonts w:ascii="Times New Roman" w:eastAsia="Times New Roman" w:hAnsi="Times New Roman" w:cs="Times New Roman"/>
                <w:bCs/>
                <w:sz w:val="18"/>
                <w:szCs w:val="18"/>
                <w:lang w:eastAsia="ru-RU"/>
              </w:rPr>
              <w:t>абс</w:t>
            </w:r>
            <w:proofErr w:type="gramStart"/>
            <w:r w:rsidRPr="00915042">
              <w:rPr>
                <w:rFonts w:ascii="Times New Roman" w:eastAsia="Times New Roman" w:hAnsi="Times New Roman" w:cs="Times New Roman"/>
                <w:bCs/>
                <w:sz w:val="18"/>
                <w:szCs w:val="18"/>
                <w:lang w:eastAsia="ru-RU"/>
              </w:rPr>
              <w:t>.в</w:t>
            </w:r>
            <w:proofErr w:type="gramEnd"/>
            <w:r w:rsidRPr="00915042">
              <w:rPr>
                <w:rFonts w:ascii="Times New Roman" w:eastAsia="Times New Roman" w:hAnsi="Times New Roman" w:cs="Times New Roman"/>
                <w:bCs/>
                <w:sz w:val="18"/>
                <w:szCs w:val="18"/>
                <w:lang w:eastAsia="ru-RU"/>
              </w:rPr>
              <w:t>ыражение</w:t>
            </w:r>
            <w:proofErr w:type="spellEnd"/>
            <w:r w:rsidRPr="00915042">
              <w:rPr>
                <w:rFonts w:ascii="Times New Roman" w:eastAsia="Times New Roman" w:hAnsi="Times New Roman" w:cs="Times New Roman"/>
                <w:bCs/>
                <w:sz w:val="18"/>
                <w:szCs w:val="18"/>
                <w:lang w:eastAsia="ru-RU"/>
              </w:rPr>
              <w:t>)</w:t>
            </w:r>
          </w:p>
        </w:tc>
        <w:tc>
          <w:tcPr>
            <w:tcW w:w="709"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Валюта цены</w:t>
            </w:r>
          </w:p>
        </w:tc>
        <w:tc>
          <w:tcPr>
            <w:tcW w:w="708"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Количество</w:t>
            </w:r>
          </w:p>
        </w:tc>
        <w:tc>
          <w:tcPr>
            <w:tcW w:w="1134" w:type="dxa"/>
            <w:gridSpan w:val="10"/>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исполнения по опциону</w:t>
            </w:r>
          </w:p>
        </w:tc>
        <w:tc>
          <w:tcPr>
            <w:tcW w:w="997"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Место совершения сделки</w:t>
            </w:r>
          </w:p>
        </w:tc>
        <w:tc>
          <w:tcPr>
            <w:tcW w:w="862"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перехода прав</w:t>
            </w:r>
          </w:p>
        </w:tc>
        <w:tc>
          <w:tcPr>
            <w:tcW w:w="851"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расчетов</w:t>
            </w:r>
          </w:p>
        </w:tc>
        <w:tc>
          <w:tcPr>
            <w:tcW w:w="992" w:type="dxa"/>
            <w:gridSpan w:val="11"/>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Комиссия Банка по сделке</w:t>
            </w:r>
          </w:p>
        </w:tc>
        <w:tc>
          <w:tcPr>
            <w:tcW w:w="992"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Комиссия </w:t>
            </w:r>
            <w:proofErr w:type="gramStart"/>
            <w:r w:rsidRPr="00915042">
              <w:rPr>
                <w:rFonts w:ascii="Times New Roman" w:eastAsia="Times New Roman" w:hAnsi="Times New Roman" w:cs="Times New Roman"/>
                <w:bCs/>
                <w:sz w:val="18"/>
                <w:szCs w:val="18"/>
                <w:lang w:eastAsia="ru-RU"/>
              </w:rPr>
              <w:t>ОТ</w:t>
            </w:r>
            <w:proofErr w:type="gramEnd"/>
          </w:p>
        </w:tc>
        <w:tc>
          <w:tcPr>
            <w:tcW w:w="992"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Комиссия посредника</w:t>
            </w:r>
          </w:p>
        </w:tc>
        <w:tc>
          <w:tcPr>
            <w:tcW w:w="425" w:type="dxa"/>
            <w:gridSpan w:val="6"/>
            <w:tcBorders>
              <w:left w:val="single" w:sz="4" w:space="0" w:color="auto"/>
            </w:tcBorders>
          </w:tcPr>
          <w:p w:rsidR="001B2F2F" w:rsidRPr="00915042" w:rsidRDefault="001B2F2F" w:rsidP="001B2F2F">
            <w:pPr>
              <w:spacing w:after="0" w:line="240" w:lineRule="auto"/>
              <w:ind w:right="623"/>
              <w:rPr>
                <w:rFonts w:ascii="Times New Roman" w:eastAsia="Times New Roman" w:hAnsi="Times New Roman" w:cs="Times New Roman"/>
                <w:sz w:val="18"/>
                <w:szCs w:val="18"/>
                <w:lang w:eastAsia="ru-RU"/>
              </w:rPr>
            </w:pPr>
          </w:p>
        </w:tc>
      </w:tr>
      <w:tr w:rsidR="001B2F2F" w:rsidRPr="00915042" w:rsidTr="00A83AA7">
        <w:trPr>
          <w:gridAfter w:val="20"/>
          <w:wAfter w:w="4575" w:type="dxa"/>
          <w:trHeight w:val="255"/>
        </w:trPr>
        <w:tc>
          <w:tcPr>
            <w:tcW w:w="839" w:type="dxa"/>
            <w:gridSpan w:val="4"/>
            <w:tcBorders>
              <w:top w:val="nil"/>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988" w:type="dxa"/>
            <w:gridSpan w:val="4"/>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993" w:type="dxa"/>
            <w:gridSpan w:val="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708" w:type="dxa"/>
            <w:gridSpan w:val="2"/>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1276"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1276"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709"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708"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8</w:t>
            </w:r>
          </w:p>
        </w:tc>
        <w:tc>
          <w:tcPr>
            <w:tcW w:w="1134" w:type="dxa"/>
            <w:gridSpan w:val="10"/>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9</w:t>
            </w:r>
          </w:p>
        </w:tc>
        <w:tc>
          <w:tcPr>
            <w:tcW w:w="997"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10</w:t>
            </w:r>
          </w:p>
        </w:tc>
        <w:tc>
          <w:tcPr>
            <w:tcW w:w="862"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11</w:t>
            </w:r>
          </w:p>
        </w:tc>
        <w:tc>
          <w:tcPr>
            <w:tcW w:w="851"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12</w:t>
            </w:r>
          </w:p>
        </w:tc>
        <w:tc>
          <w:tcPr>
            <w:tcW w:w="992" w:type="dxa"/>
            <w:gridSpan w:val="11"/>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13</w:t>
            </w:r>
          </w:p>
        </w:tc>
        <w:tc>
          <w:tcPr>
            <w:tcW w:w="992"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14</w:t>
            </w:r>
          </w:p>
        </w:tc>
        <w:tc>
          <w:tcPr>
            <w:tcW w:w="992"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15</w:t>
            </w:r>
          </w:p>
        </w:tc>
        <w:tc>
          <w:tcPr>
            <w:tcW w:w="425" w:type="dxa"/>
            <w:gridSpan w:val="6"/>
            <w:tcBorders>
              <w:left w:val="single" w:sz="4" w:space="0" w:color="auto"/>
            </w:tcBorders>
            <w:vAlign w:val="bottom"/>
          </w:tcPr>
          <w:p w:rsidR="001B2F2F" w:rsidRPr="00915042" w:rsidRDefault="001B2F2F" w:rsidP="001B2F2F">
            <w:pPr>
              <w:spacing w:after="0" w:line="240" w:lineRule="auto"/>
              <w:ind w:right="623"/>
              <w:rPr>
                <w:rFonts w:ascii="Times New Roman" w:eastAsia="Times New Roman" w:hAnsi="Times New Roman" w:cs="Times New Roman"/>
                <w:sz w:val="18"/>
                <w:szCs w:val="18"/>
                <w:lang w:eastAsia="ru-RU"/>
              </w:rPr>
            </w:pPr>
          </w:p>
        </w:tc>
      </w:tr>
      <w:tr w:rsidR="001B2F2F" w:rsidRPr="00915042" w:rsidTr="00A83AA7">
        <w:trPr>
          <w:gridAfter w:val="22"/>
          <w:wAfter w:w="4764" w:type="dxa"/>
          <w:trHeight w:val="255"/>
        </w:trPr>
        <w:tc>
          <w:tcPr>
            <w:tcW w:w="732"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3"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6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4"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30"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4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55"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5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16"/>
          <w:wAfter w:w="4116" w:type="dxa"/>
          <w:trHeight w:val="255"/>
        </w:trPr>
        <w:tc>
          <w:tcPr>
            <w:tcW w:w="6095" w:type="dxa"/>
            <w:gridSpan w:val="3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сделках, завершенных в отчетном периоде:</w:t>
            </w:r>
          </w:p>
        </w:tc>
        <w:tc>
          <w:tcPr>
            <w:tcW w:w="89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46"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55"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5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20"/>
          <w:wAfter w:w="4575" w:type="dxa"/>
          <w:trHeight w:val="630"/>
        </w:trPr>
        <w:tc>
          <w:tcPr>
            <w:tcW w:w="839" w:type="dxa"/>
            <w:gridSpan w:val="4"/>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Номер сделки</w:t>
            </w:r>
          </w:p>
        </w:tc>
        <w:tc>
          <w:tcPr>
            <w:tcW w:w="988" w:type="dxa"/>
            <w:gridSpan w:val="4"/>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и время заключения</w:t>
            </w:r>
          </w:p>
        </w:tc>
        <w:tc>
          <w:tcPr>
            <w:tcW w:w="993"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срочной сделки</w:t>
            </w:r>
          </w:p>
        </w:tc>
        <w:tc>
          <w:tcPr>
            <w:tcW w:w="708" w:type="dxa"/>
            <w:gridSpan w:val="2"/>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сделки</w:t>
            </w:r>
          </w:p>
        </w:tc>
        <w:tc>
          <w:tcPr>
            <w:tcW w:w="1276"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Наименование (принятое </w:t>
            </w:r>
            <w:proofErr w:type="gramStart"/>
            <w:r w:rsidRPr="00915042">
              <w:rPr>
                <w:rFonts w:ascii="Times New Roman" w:eastAsia="Times New Roman" w:hAnsi="Times New Roman" w:cs="Times New Roman"/>
                <w:bCs/>
                <w:sz w:val="18"/>
                <w:szCs w:val="18"/>
                <w:lang w:eastAsia="ru-RU"/>
              </w:rPr>
              <w:t>у</w:t>
            </w:r>
            <w:proofErr w:type="gramEnd"/>
            <w:r w:rsidRPr="00915042">
              <w:rPr>
                <w:rFonts w:ascii="Times New Roman" w:eastAsia="Times New Roman" w:hAnsi="Times New Roman" w:cs="Times New Roman"/>
                <w:bCs/>
                <w:sz w:val="18"/>
                <w:szCs w:val="18"/>
                <w:lang w:eastAsia="ru-RU"/>
              </w:rPr>
              <w:t xml:space="preserve"> ОТ)</w:t>
            </w:r>
          </w:p>
        </w:tc>
        <w:tc>
          <w:tcPr>
            <w:tcW w:w="1276"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w:t>
            </w:r>
            <w:proofErr w:type="spellStart"/>
            <w:r w:rsidRPr="00915042">
              <w:rPr>
                <w:rFonts w:ascii="Times New Roman" w:eastAsia="Times New Roman" w:hAnsi="Times New Roman" w:cs="Times New Roman"/>
                <w:bCs/>
                <w:sz w:val="18"/>
                <w:szCs w:val="18"/>
                <w:lang w:eastAsia="ru-RU"/>
              </w:rPr>
              <w:t>абс</w:t>
            </w:r>
            <w:proofErr w:type="gramStart"/>
            <w:r w:rsidRPr="00915042">
              <w:rPr>
                <w:rFonts w:ascii="Times New Roman" w:eastAsia="Times New Roman" w:hAnsi="Times New Roman" w:cs="Times New Roman"/>
                <w:bCs/>
                <w:sz w:val="18"/>
                <w:szCs w:val="18"/>
                <w:lang w:eastAsia="ru-RU"/>
              </w:rPr>
              <w:t>.в</w:t>
            </w:r>
            <w:proofErr w:type="gramEnd"/>
            <w:r w:rsidRPr="00915042">
              <w:rPr>
                <w:rFonts w:ascii="Times New Roman" w:eastAsia="Times New Roman" w:hAnsi="Times New Roman" w:cs="Times New Roman"/>
                <w:bCs/>
                <w:sz w:val="18"/>
                <w:szCs w:val="18"/>
                <w:lang w:eastAsia="ru-RU"/>
              </w:rPr>
              <w:t>ыражение</w:t>
            </w:r>
            <w:proofErr w:type="spellEnd"/>
            <w:r w:rsidRPr="00915042">
              <w:rPr>
                <w:rFonts w:ascii="Times New Roman" w:eastAsia="Times New Roman" w:hAnsi="Times New Roman" w:cs="Times New Roman"/>
                <w:bCs/>
                <w:sz w:val="18"/>
                <w:szCs w:val="18"/>
                <w:lang w:eastAsia="ru-RU"/>
              </w:rPr>
              <w:t>)</w:t>
            </w:r>
          </w:p>
        </w:tc>
        <w:tc>
          <w:tcPr>
            <w:tcW w:w="709"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Валюта цены</w:t>
            </w:r>
          </w:p>
        </w:tc>
        <w:tc>
          <w:tcPr>
            <w:tcW w:w="708"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Количество</w:t>
            </w:r>
          </w:p>
        </w:tc>
        <w:tc>
          <w:tcPr>
            <w:tcW w:w="1008"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исполнения по опциону</w:t>
            </w:r>
          </w:p>
        </w:tc>
        <w:tc>
          <w:tcPr>
            <w:tcW w:w="993"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Место совершения сделки</w:t>
            </w:r>
          </w:p>
        </w:tc>
        <w:tc>
          <w:tcPr>
            <w:tcW w:w="992"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 xml:space="preserve">Дата прекращения требований/обязательств </w:t>
            </w:r>
          </w:p>
        </w:tc>
        <w:tc>
          <w:tcPr>
            <w:tcW w:w="851"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7"/>
                <w:szCs w:val="17"/>
                <w:lang w:eastAsia="ru-RU"/>
              </w:rPr>
            </w:pPr>
            <w:r w:rsidRPr="00915042">
              <w:rPr>
                <w:rFonts w:ascii="Times New Roman" w:eastAsia="Times New Roman" w:hAnsi="Times New Roman" w:cs="Times New Roman"/>
                <w:bCs/>
                <w:sz w:val="17"/>
                <w:szCs w:val="17"/>
                <w:lang w:eastAsia="ru-RU"/>
              </w:rPr>
              <w:t xml:space="preserve">Дата прекращения требований/обязательств </w:t>
            </w:r>
          </w:p>
        </w:tc>
        <w:tc>
          <w:tcPr>
            <w:tcW w:w="992" w:type="dxa"/>
            <w:gridSpan w:val="11"/>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Комиссия Банка по сделке</w:t>
            </w:r>
          </w:p>
        </w:tc>
        <w:tc>
          <w:tcPr>
            <w:tcW w:w="992"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Комиссия </w:t>
            </w:r>
            <w:proofErr w:type="gramStart"/>
            <w:r w:rsidRPr="00915042">
              <w:rPr>
                <w:rFonts w:ascii="Times New Roman" w:eastAsia="Times New Roman" w:hAnsi="Times New Roman" w:cs="Times New Roman"/>
                <w:bCs/>
                <w:sz w:val="18"/>
                <w:szCs w:val="18"/>
                <w:lang w:eastAsia="ru-RU"/>
              </w:rPr>
              <w:t>ОТ</w:t>
            </w:r>
            <w:proofErr w:type="gramEnd"/>
          </w:p>
        </w:tc>
        <w:tc>
          <w:tcPr>
            <w:tcW w:w="992"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Комиссия посредника</w:t>
            </w:r>
          </w:p>
        </w:tc>
        <w:tc>
          <w:tcPr>
            <w:tcW w:w="425" w:type="dxa"/>
            <w:gridSpan w:val="6"/>
            <w:tcBorders>
              <w:left w:val="single" w:sz="4" w:space="0" w:color="auto"/>
            </w:tcBorders>
          </w:tcPr>
          <w:p w:rsidR="001B2F2F" w:rsidRPr="00915042" w:rsidRDefault="001B2F2F" w:rsidP="001B2F2F">
            <w:pPr>
              <w:spacing w:after="0" w:line="240" w:lineRule="auto"/>
              <w:ind w:right="623"/>
              <w:rPr>
                <w:rFonts w:ascii="Times New Roman" w:eastAsia="Times New Roman" w:hAnsi="Times New Roman" w:cs="Times New Roman"/>
                <w:sz w:val="18"/>
                <w:szCs w:val="18"/>
                <w:lang w:eastAsia="ru-RU"/>
              </w:rPr>
            </w:pPr>
          </w:p>
        </w:tc>
      </w:tr>
      <w:tr w:rsidR="001B2F2F" w:rsidRPr="00915042" w:rsidTr="00A83AA7">
        <w:trPr>
          <w:gridAfter w:val="20"/>
          <w:wAfter w:w="4575" w:type="dxa"/>
          <w:trHeight w:val="255"/>
        </w:trPr>
        <w:tc>
          <w:tcPr>
            <w:tcW w:w="839" w:type="dxa"/>
            <w:gridSpan w:val="4"/>
            <w:tcBorders>
              <w:top w:val="nil"/>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988" w:type="dxa"/>
            <w:gridSpan w:val="4"/>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993" w:type="dxa"/>
            <w:gridSpan w:val="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708" w:type="dxa"/>
            <w:gridSpan w:val="2"/>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1276"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1276"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709"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708"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8</w:t>
            </w:r>
          </w:p>
        </w:tc>
        <w:tc>
          <w:tcPr>
            <w:tcW w:w="1008"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9</w:t>
            </w:r>
          </w:p>
        </w:tc>
        <w:tc>
          <w:tcPr>
            <w:tcW w:w="993"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10</w:t>
            </w:r>
          </w:p>
        </w:tc>
        <w:tc>
          <w:tcPr>
            <w:tcW w:w="992"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11</w:t>
            </w:r>
          </w:p>
        </w:tc>
        <w:tc>
          <w:tcPr>
            <w:tcW w:w="851"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12</w:t>
            </w:r>
          </w:p>
        </w:tc>
        <w:tc>
          <w:tcPr>
            <w:tcW w:w="992" w:type="dxa"/>
            <w:gridSpan w:val="11"/>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13</w:t>
            </w:r>
          </w:p>
        </w:tc>
        <w:tc>
          <w:tcPr>
            <w:tcW w:w="992"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14</w:t>
            </w:r>
          </w:p>
        </w:tc>
        <w:tc>
          <w:tcPr>
            <w:tcW w:w="992"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15</w:t>
            </w:r>
          </w:p>
        </w:tc>
        <w:tc>
          <w:tcPr>
            <w:tcW w:w="425" w:type="dxa"/>
            <w:gridSpan w:val="6"/>
            <w:tcBorders>
              <w:left w:val="single" w:sz="4" w:space="0" w:color="auto"/>
            </w:tcBorders>
            <w:vAlign w:val="bottom"/>
          </w:tcPr>
          <w:p w:rsidR="001B2F2F" w:rsidRPr="00915042" w:rsidRDefault="001B2F2F" w:rsidP="001B2F2F">
            <w:pPr>
              <w:spacing w:after="0" w:line="240" w:lineRule="auto"/>
              <w:ind w:right="623"/>
              <w:rPr>
                <w:rFonts w:ascii="Times New Roman" w:eastAsia="Times New Roman" w:hAnsi="Times New Roman" w:cs="Times New Roman"/>
                <w:sz w:val="18"/>
                <w:szCs w:val="18"/>
                <w:lang w:eastAsia="ru-RU"/>
              </w:rPr>
            </w:pPr>
          </w:p>
        </w:tc>
      </w:tr>
      <w:tr w:rsidR="001B2F2F" w:rsidRPr="00915042" w:rsidTr="00A83AA7">
        <w:trPr>
          <w:gridAfter w:val="16"/>
          <w:wAfter w:w="4116" w:type="dxa"/>
          <w:trHeight w:val="255"/>
        </w:trPr>
        <w:tc>
          <w:tcPr>
            <w:tcW w:w="6095" w:type="dxa"/>
            <w:gridSpan w:val="3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p>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сделках, незавершенных в отчетном периоде:</w:t>
            </w:r>
          </w:p>
        </w:tc>
        <w:tc>
          <w:tcPr>
            <w:tcW w:w="89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46"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55"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5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20"/>
          <w:wAfter w:w="4575" w:type="dxa"/>
          <w:trHeight w:val="630"/>
        </w:trPr>
        <w:tc>
          <w:tcPr>
            <w:tcW w:w="839" w:type="dxa"/>
            <w:gridSpan w:val="4"/>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Номер сделки</w:t>
            </w:r>
          </w:p>
        </w:tc>
        <w:tc>
          <w:tcPr>
            <w:tcW w:w="988" w:type="dxa"/>
            <w:gridSpan w:val="4"/>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и время заключения</w:t>
            </w:r>
          </w:p>
        </w:tc>
        <w:tc>
          <w:tcPr>
            <w:tcW w:w="993" w:type="dxa"/>
            <w:gridSpan w:val="5"/>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срочной сделки</w:t>
            </w:r>
          </w:p>
        </w:tc>
        <w:tc>
          <w:tcPr>
            <w:tcW w:w="708" w:type="dxa"/>
            <w:gridSpan w:val="2"/>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Вид сделки</w:t>
            </w:r>
          </w:p>
        </w:tc>
        <w:tc>
          <w:tcPr>
            <w:tcW w:w="1276"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Наименование (принятое </w:t>
            </w:r>
            <w:proofErr w:type="gramStart"/>
            <w:r w:rsidRPr="00915042">
              <w:rPr>
                <w:rFonts w:ascii="Times New Roman" w:eastAsia="Times New Roman" w:hAnsi="Times New Roman" w:cs="Times New Roman"/>
                <w:bCs/>
                <w:sz w:val="18"/>
                <w:szCs w:val="18"/>
                <w:lang w:eastAsia="ru-RU"/>
              </w:rPr>
              <w:t>у</w:t>
            </w:r>
            <w:proofErr w:type="gramEnd"/>
            <w:r w:rsidRPr="00915042">
              <w:rPr>
                <w:rFonts w:ascii="Times New Roman" w:eastAsia="Times New Roman" w:hAnsi="Times New Roman" w:cs="Times New Roman"/>
                <w:bCs/>
                <w:sz w:val="18"/>
                <w:szCs w:val="18"/>
                <w:lang w:eastAsia="ru-RU"/>
              </w:rPr>
              <w:t xml:space="preserve"> ОТ)</w:t>
            </w:r>
          </w:p>
        </w:tc>
        <w:tc>
          <w:tcPr>
            <w:tcW w:w="1276"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w:t>
            </w:r>
            <w:proofErr w:type="spellStart"/>
            <w:r w:rsidRPr="00915042">
              <w:rPr>
                <w:rFonts w:ascii="Times New Roman" w:eastAsia="Times New Roman" w:hAnsi="Times New Roman" w:cs="Times New Roman"/>
                <w:bCs/>
                <w:sz w:val="18"/>
                <w:szCs w:val="18"/>
                <w:lang w:eastAsia="ru-RU"/>
              </w:rPr>
              <w:t>абс</w:t>
            </w:r>
            <w:proofErr w:type="gramStart"/>
            <w:r w:rsidRPr="00915042">
              <w:rPr>
                <w:rFonts w:ascii="Times New Roman" w:eastAsia="Times New Roman" w:hAnsi="Times New Roman" w:cs="Times New Roman"/>
                <w:bCs/>
                <w:sz w:val="18"/>
                <w:szCs w:val="18"/>
                <w:lang w:eastAsia="ru-RU"/>
              </w:rPr>
              <w:t>.в</w:t>
            </w:r>
            <w:proofErr w:type="gramEnd"/>
            <w:r w:rsidRPr="00915042">
              <w:rPr>
                <w:rFonts w:ascii="Times New Roman" w:eastAsia="Times New Roman" w:hAnsi="Times New Roman" w:cs="Times New Roman"/>
                <w:bCs/>
                <w:sz w:val="18"/>
                <w:szCs w:val="18"/>
                <w:lang w:eastAsia="ru-RU"/>
              </w:rPr>
              <w:t>ыражение</w:t>
            </w:r>
            <w:proofErr w:type="spellEnd"/>
            <w:r w:rsidRPr="00915042">
              <w:rPr>
                <w:rFonts w:ascii="Times New Roman" w:eastAsia="Times New Roman" w:hAnsi="Times New Roman" w:cs="Times New Roman"/>
                <w:bCs/>
                <w:sz w:val="18"/>
                <w:szCs w:val="18"/>
                <w:lang w:eastAsia="ru-RU"/>
              </w:rPr>
              <w:t>)</w:t>
            </w:r>
          </w:p>
        </w:tc>
        <w:tc>
          <w:tcPr>
            <w:tcW w:w="709" w:type="dxa"/>
            <w:gridSpan w:val="6"/>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Валюта цены</w:t>
            </w:r>
          </w:p>
        </w:tc>
        <w:tc>
          <w:tcPr>
            <w:tcW w:w="708"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Количество</w:t>
            </w:r>
          </w:p>
        </w:tc>
        <w:tc>
          <w:tcPr>
            <w:tcW w:w="1008"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Цена исполнения по опциону</w:t>
            </w:r>
          </w:p>
        </w:tc>
        <w:tc>
          <w:tcPr>
            <w:tcW w:w="993"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Место совершения сделки</w:t>
            </w:r>
          </w:p>
        </w:tc>
        <w:tc>
          <w:tcPr>
            <w:tcW w:w="992" w:type="dxa"/>
            <w:gridSpan w:val="8"/>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Плановая дата перехода прав</w:t>
            </w:r>
          </w:p>
        </w:tc>
        <w:tc>
          <w:tcPr>
            <w:tcW w:w="851"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Плановая дата расчетов</w:t>
            </w:r>
          </w:p>
        </w:tc>
        <w:tc>
          <w:tcPr>
            <w:tcW w:w="992" w:type="dxa"/>
            <w:gridSpan w:val="11"/>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Комиссия Банка по сделке</w:t>
            </w:r>
          </w:p>
        </w:tc>
        <w:tc>
          <w:tcPr>
            <w:tcW w:w="992"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Комиссия </w:t>
            </w:r>
            <w:proofErr w:type="gramStart"/>
            <w:r w:rsidRPr="00915042">
              <w:rPr>
                <w:rFonts w:ascii="Times New Roman" w:eastAsia="Times New Roman" w:hAnsi="Times New Roman" w:cs="Times New Roman"/>
                <w:bCs/>
                <w:sz w:val="18"/>
                <w:szCs w:val="18"/>
                <w:lang w:eastAsia="ru-RU"/>
              </w:rPr>
              <w:t>ОТ</w:t>
            </w:r>
            <w:proofErr w:type="gramEnd"/>
          </w:p>
        </w:tc>
        <w:tc>
          <w:tcPr>
            <w:tcW w:w="992" w:type="dxa"/>
            <w:gridSpan w:val="9"/>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Комиссия посредника</w:t>
            </w:r>
          </w:p>
        </w:tc>
        <w:tc>
          <w:tcPr>
            <w:tcW w:w="425" w:type="dxa"/>
            <w:gridSpan w:val="6"/>
            <w:tcBorders>
              <w:left w:val="single" w:sz="4" w:space="0" w:color="auto"/>
            </w:tcBorders>
          </w:tcPr>
          <w:p w:rsidR="001B2F2F" w:rsidRPr="00915042" w:rsidRDefault="001B2F2F" w:rsidP="001B2F2F">
            <w:pPr>
              <w:spacing w:after="0" w:line="240" w:lineRule="auto"/>
              <w:ind w:right="623"/>
              <w:rPr>
                <w:rFonts w:ascii="Times New Roman" w:eastAsia="Times New Roman" w:hAnsi="Times New Roman" w:cs="Times New Roman"/>
                <w:sz w:val="18"/>
                <w:szCs w:val="18"/>
                <w:lang w:eastAsia="ru-RU"/>
              </w:rPr>
            </w:pPr>
          </w:p>
        </w:tc>
      </w:tr>
      <w:tr w:rsidR="001B2F2F" w:rsidRPr="00915042" w:rsidTr="00A83AA7">
        <w:trPr>
          <w:gridAfter w:val="20"/>
          <w:wAfter w:w="4575" w:type="dxa"/>
          <w:trHeight w:val="255"/>
        </w:trPr>
        <w:tc>
          <w:tcPr>
            <w:tcW w:w="839" w:type="dxa"/>
            <w:gridSpan w:val="4"/>
            <w:tcBorders>
              <w:top w:val="nil"/>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988" w:type="dxa"/>
            <w:gridSpan w:val="4"/>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993" w:type="dxa"/>
            <w:gridSpan w:val="5"/>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708" w:type="dxa"/>
            <w:gridSpan w:val="2"/>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1276"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1276"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709"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7</w:t>
            </w:r>
          </w:p>
        </w:tc>
        <w:tc>
          <w:tcPr>
            <w:tcW w:w="708"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8</w:t>
            </w:r>
          </w:p>
        </w:tc>
        <w:tc>
          <w:tcPr>
            <w:tcW w:w="1008"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9</w:t>
            </w:r>
          </w:p>
        </w:tc>
        <w:tc>
          <w:tcPr>
            <w:tcW w:w="993"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10</w:t>
            </w:r>
          </w:p>
        </w:tc>
        <w:tc>
          <w:tcPr>
            <w:tcW w:w="992" w:type="dxa"/>
            <w:gridSpan w:val="8"/>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11</w:t>
            </w:r>
          </w:p>
        </w:tc>
        <w:tc>
          <w:tcPr>
            <w:tcW w:w="851"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12</w:t>
            </w:r>
          </w:p>
        </w:tc>
        <w:tc>
          <w:tcPr>
            <w:tcW w:w="992" w:type="dxa"/>
            <w:gridSpan w:val="11"/>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13</w:t>
            </w:r>
          </w:p>
        </w:tc>
        <w:tc>
          <w:tcPr>
            <w:tcW w:w="992"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14</w:t>
            </w:r>
          </w:p>
        </w:tc>
        <w:tc>
          <w:tcPr>
            <w:tcW w:w="992"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15</w:t>
            </w:r>
          </w:p>
        </w:tc>
        <w:tc>
          <w:tcPr>
            <w:tcW w:w="425" w:type="dxa"/>
            <w:gridSpan w:val="6"/>
            <w:tcBorders>
              <w:left w:val="single" w:sz="4" w:space="0" w:color="auto"/>
            </w:tcBorders>
            <w:vAlign w:val="bottom"/>
          </w:tcPr>
          <w:p w:rsidR="001B2F2F" w:rsidRPr="00915042" w:rsidRDefault="001B2F2F" w:rsidP="001B2F2F">
            <w:pPr>
              <w:spacing w:after="0" w:line="240" w:lineRule="auto"/>
              <w:ind w:right="623"/>
              <w:rPr>
                <w:rFonts w:ascii="Times New Roman" w:eastAsia="Times New Roman" w:hAnsi="Times New Roman" w:cs="Times New Roman"/>
                <w:sz w:val="18"/>
                <w:szCs w:val="18"/>
                <w:lang w:eastAsia="ru-RU"/>
              </w:rPr>
            </w:pPr>
          </w:p>
        </w:tc>
      </w:tr>
      <w:tr w:rsidR="001B2F2F" w:rsidRPr="00915042" w:rsidTr="00A83AA7">
        <w:trPr>
          <w:gridAfter w:val="22"/>
          <w:wAfter w:w="4764" w:type="dxa"/>
          <w:trHeight w:val="255"/>
        </w:trPr>
        <w:tc>
          <w:tcPr>
            <w:tcW w:w="732"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993"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6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234"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90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719"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9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730"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99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43"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590"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611"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79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849"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1004"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55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c>
          <w:tcPr>
            <w:tcW w:w="236"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18"/>
                <w:szCs w:val="18"/>
                <w:lang w:eastAsia="ru-RU"/>
              </w:rPr>
            </w:pPr>
          </w:p>
        </w:tc>
      </w:tr>
      <w:tr w:rsidR="001B2F2F" w:rsidRPr="00915042" w:rsidTr="00A83AA7">
        <w:trPr>
          <w:trHeight w:val="255"/>
        </w:trPr>
        <w:tc>
          <w:tcPr>
            <w:tcW w:w="5954" w:type="dxa"/>
            <w:gridSpan w:val="3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движении фьючерсных контрактов/опционов</w:t>
            </w:r>
          </w:p>
        </w:tc>
        <w:tc>
          <w:tcPr>
            <w:tcW w:w="907" w:type="dxa"/>
            <w:gridSpan w:val="10"/>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3"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90"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11"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59"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867"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45"/>
          <w:wAfter w:w="7040" w:type="dxa"/>
          <w:trHeight w:val="58"/>
        </w:trPr>
        <w:tc>
          <w:tcPr>
            <w:tcW w:w="2255" w:type="dxa"/>
            <w:gridSpan w:val="10"/>
            <w:tcBorders>
              <w:top w:val="single" w:sz="4" w:space="0" w:color="auto"/>
              <w:left w:val="single" w:sz="4" w:space="0" w:color="auto"/>
              <w:bottom w:val="single" w:sz="4" w:space="0" w:color="auto"/>
              <w:right w:val="single" w:sz="4" w:space="0" w:color="000000"/>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Наименование ЦБ</w:t>
            </w:r>
          </w:p>
        </w:tc>
        <w:tc>
          <w:tcPr>
            <w:tcW w:w="1283" w:type="dxa"/>
            <w:gridSpan w:val="6"/>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шт.</w:t>
            </w:r>
          </w:p>
        </w:tc>
        <w:tc>
          <w:tcPr>
            <w:tcW w:w="1134" w:type="dxa"/>
            <w:gridSpan w:val="4"/>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w:t>
            </w:r>
          </w:p>
        </w:tc>
        <w:tc>
          <w:tcPr>
            <w:tcW w:w="993" w:type="dxa"/>
            <w:gridSpan w:val="9"/>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w:t>
            </w:r>
          </w:p>
        </w:tc>
        <w:tc>
          <w:tcPr>
            <w:tcW w:w="1417" w:type="dxa"/>
            <w:gridSpan w:val="14"/>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шт.</w:t>
            </w:r>
          </w:p>
        </w:tc>
        <w:tc>
          <w:tcPr>
            <w:tcW w:w="1519" w:type="dxa"/>
            <w:gridSpan w:val="13"/>
            <w:tcBorders>
              <w:top w:val="single" w:sz="4" w:space="0" w:color="auto"/>
              <w:left w:val="nil"/>
              <w:bottom w:val="single" w:sz="4" w:space="0" w:color="auto"/>
              <w:right w:val="single" w:sz="4" w:space="0" w:color="auto"/>
            </w:tcBorders>
            <w:vAlign w:val="center"/>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 xml:space="preserve">в </w:t>
            </w:r>
            <w:proofErr w:type="spellStart"/>
            <w:r w:rsidRPr="00915042">
              <w:rPr>
                <w:rFonts w:ascii="Times New Roman" w:eastAsia="Times New Roman" w:hAnsi="Times New Roman" w:cs="Times New Roman"/>
                <w:bCs/>
                <w:sz w:val="18"/>
                <w:szCs w:val="18"/>
                <w:lang w:eastAsia="ru-RU"/>
              </w:rPr>
              <w:t>т.ч</w:t>
            </w:r>
            <w:proofErr w:type="spellEnd"/>
            <w:r w:rsidRPr="00915042">
              <w:rPr>
                <w:rFonts w:ascii="Times New Roman" w:eastAsia="Times New Roman" w:hAnsi="Times New Roman" w:cs="Times New Roman"/>
                <w:bCs/>
                <w:sz w:val="18"/>
                <w:szCs w:val="18"/>
                <w:lang w:eastAsia="ru-RU"/>
              </w:rPr>
              <w:t>. свободно, шт.</w:t>
            </w: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1"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53"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45"/>
          <w:wAfter w:w="7040" w:type="dxa"/>
          <w:trHeight w:val="255"/>
        </w:trPr>
        <w:tc>
          <w:tcPr>
            <w:tcW w:w="2255" w:type="dxa"/>
            <w:gridSpan w:val="10"/>
            <w:tcBorders>
              <w:top w:val="single" w:sz="4" w:space="0" w:color="auto"/>
              <w:left w:val="single" w:sz="4" w:space="0" w:color="auto"/>
              <w:bottom w:val="single" w:sz="4" w:space="0" w:color="auto"/>
              <w:right w:val="single" w:sz="4" w:space="0" w:color="000000"/>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283" w:type="dxa"/>
            <w:gridSpan w:val="6"/>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134" w:type="dxa"/>
            <w:gridSpan w:val="4"/>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993" w:type="dxa"/>
            <w:gridSpan w:val="9"/>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4</w:t>
            </w:r>
          </w:p>
        </w:tc>
        <w:tc>
          <w:tcPr>
            <w:tcW w:w="1417" w:type="dxa"/>
            <w:gridSpan w:val="14"/>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5</w:t>
            </w:r>
          </w:p>
        </w:tc>
        <w:tc>
          <w:tcPr>
            <w:tcW w:w="1519" w:type="dxa"/>
            <w:gridSpan w:val="13"/>
            <w:tcBorders>
              <w:top w:val="nil"/>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6</w:t>
            </w: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1"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553"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gridAfter w:val="8"/>
          <w:wAfter w:w="3273" w:type="dxa"/>
          <w:trHeight w:val="255"/>
        </w:trPr>
        <w:tc>
          <w:tcPr>
            <w:tcW w:w="740"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52"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74"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8121" w:type="dxa"/>
            <w:gridSpan w:val="5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
                <w:bCs/>
                <w:sz w:val="18"/>
                <w:szCs w:val="18"/>
                <w:lang w:eastAsia="ru-RU"/>
              </w:rPr>
              <w:t>Информация о движении и остатках денежных средств</w:t>
            </w:r>
          </w:p>
        </w:tc>
        <w:tc>
          <w:tcPr>
            <w:tcW w:w="3043" w:type="dxa"/>
            <w:gridSpan w:val="2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740"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2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4728" w:type="dxa"/>
            <w:gridSpan w:val="23"/>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денежных средств (RUB):</w:t>
            </w:r>
          </w:p>
        </w:tc>
        <w:tc>
          <w:tcPr>
            <w:tcW w:w="1616" w:type="dxa"/>
            <w:gridSpan w:val="13"/>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29" w:type="dxa"/>
            <w:gridSpan w:val="6"/>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11"/>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7"/>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56"/>
          <w:wAfter w:w="8153" w:type="dxa"/>
          <w:trHeight w:val="255"/>
        </w:trPr>
        <w:tc>
          <w:tcPr>
            <w:tcW w:w="4728" w:type="dxa"/>
            <w:gridSpan w:val="23"/>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расчетной операции</w:t>
            </w:r>
          </w:p>
        </w:tc>
        <w:tc>
          <w:tcPr>
            <w:tcW w:w="1616" w:type="dxa"/>
            <w:gridSpan w:val="13"/>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 RUB</w:t>
            </w:r>
          </w:p>
        </w:tc>
        <w:tc>
          <w:tcPr>
            <w:tcW w:w="1777" w:type="dxa"/>
            <w:gridSpan w:val="17"/>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 RUB</w:t>
            </w:r>
          </w:p>
        </w:tc>
        <w:tc>
          <w:tcPr>
            <w:tcW w:w="3043" w:type="dxa"/>
            <w:gridSpan w:val="27"/>
            <w:tcBorders>
              <w:top w:val="single" w:sz="4" w:space="0" w:color="auto"/>
              <w:left w:val="single" w:sz="4" w:space="0" w:color="auto"/>
              <w:bottom w:val="single" w:sz="4" w:space="0" w:color="auto"/>
              <w:right w:val="single" w:sz="4" w:space="0" w:color="auto"/>
            </w:tcBorders>
            <w:noWrap/>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Назначение</w:t>
            </w:r>
          </w:p>
        </w:tc>
      </w:tr>
      <w:tr w:rsidR="001B2F2F" w:rsidRPr="00915042" w:rsidTr="00A83AA7">
        <w:trPr>
          <w:gridAfter w:val="56"/>
          <w:wAfter w:w="8153" w:type="dxa"/>
          <w:trHeight w:val="255"/>
        </w:trPr>
        <w:tc>
          <w:tcPr>
            <w:tcW w:w="4728" w:type="dxa"/>
            <w:gridSpan w:val="23"/>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616" w:type="dxa"/>
            <w:gridSpan w:val="13"/>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777" w:type="dxa"/>
            <w:gridSpan w:val="17"/>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3043" w:type="dxa"/>
            <w:gridSpan w:val="27"/>
            <w:tcBorders>
              <w:top w:val="single" w:sz="4" w:space="0" w:color="auto"/>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4</w:t>
            </w:r>
          </w:p>
        </w:tc>
      </w:tr>
      <w:tr w:rsidR="001B2F2F" w:rsidRPr="00915042" w:rsidTr="00A83AA7">
        <w:trPr>
          <w:gridAfter w:val="56"/>
          <w:wAfter w:w="8153" w:type="dxa"/>
          <w:trHeight w:val="255"/>
        </w:trPr>
        <w:tc>
          <w:tcPr>
            <w:tcW w:w="4728" w:type="dxa"/>
            <w:gridSpan w:val="23"/>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Итого:</w:t>
            </w:r>
          </w:p>
        </w:tc>
        <w:tc>
          <w:tcPr>
            <w:tcW w:w="1616" w:type="dxa"/>
            <w:gridSpan w:val="13"/>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1777" w:type="dxa"/>
            <w:gridSpan w:val="17"/>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3043" w:type="dxa"/>
            <w:gridSpan w:val="27"/>
            <w:tcBorders>
              <w:top w:val="single" w:sz="4" w:space="0" w:color="auto"/>
              <w:left w:val="single" w:sz="4" w:space="0" w:color="auto"/>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r>
      <w:tr w:rsidR="001B2F2F" w:rsidRPr="00915042" w:rsidTr="00A83AA7">
        <w:trPr>
          <w:gridAfter w:val="2"/>
          <w:wAfter w:w="1117" w:type="dxa"/>
          <w:trHeight w:val="255"/>
        </w:trPr>
        <w:tc>
          <w:tcPr>
            <w:tcW w:w="4728" w:type="dxa"/>
            <w:gridSpan w:val="2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плановый остаток:</w:t>
            </w:r>
          </w:p>
        </w:tc>
        <w:tc>
          <w:tcPr>
            <w:tcW w:w="1616" w:type="dxa"/>
            <w:gridSpan w:val="1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8"/>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5"/>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3" w:type="dxa"/>
            <w:gridSpan w:val="11"/>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4728" w:type="dxa"/>
            <w:gridSpan w:val="2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денежных средств (RUB):</w:t>
            </w:r>
          </w:p>
        </w:tc>
        <w:tc>
          <w:tcPr>
            <w:tcW w:w="1616" w:type="dxa"/>
            <w:gridSpan w:val="1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9"/>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7"/>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740"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97"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82"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4728" w:type="dxa"/>
            <w:gridSpan w:val="2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денежных средств (</w:t>
            </w:r>
            <w:r w:rsidRPr="00915042">
              <w:rPr>
                <w:rFonts w:ascii="Times New Roman" w:eastAsia="Times New Roman" w:hAnsi="Times New Roman" w:cs="Times New Roman"/>
                <w:bCs/>
                <w:sz w:val="18"/>
                <w:szCs w:val="18"/>
                <w:lang w:val="en-US" w:eastAsia="ru-RU"/>
              </w:rPr>
              <w:t>USD</w:t>
            </w:r>
            <w:r w:rsidRPr="00915042">
              <w:rPr>
                <w:rFonts w:ascii="Times New Roman" w:eastAsia="Times New Roman" w:hAnsi="Times New Roman" w:cs="Times New Roman"/>
                <w:bCs/>
                <w:sz w:val="18"/>
                <w:szCs w:val="18"/>
                <w:lang w:eastAsia="ru-RU"/>
              </w:rPr>
              <w:t>):</w:t>
            </w:r>
          </w:p>
        </w:tc>
        <w:tc>
          <w:tcPr>
            <w:tcW w:w="1616" w:type="dxa"/>
            <w:gridSpan w:val="13"/>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2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7"/>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4728" w:type="dxa"/>
            <w:gridSpan w:val="23"/>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расчетной операции</w:t>
            </w:r>
          </w:p>
        </w:tc>
        <w:tc>
          <w:tcPr>
            <w:tcW w:w="1616" w:type="dxa"/>
            <w:gridSpan w:val="13"/>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 USD</w:t>
            </w:r>
          </w:p>
        </w:tc>
        <w:tc>
          <w:tcPr>
            <w:tcW w:w="1777" w:type="dxa"/>
            <w:gridSpan w:val="1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 USD</w:t>
            </w:r>
          </w:p>
        </w:tc>
        <w:tc>
          <w:tcPr>
            <w:tcW w:w="3043" w:type="dxa"/>
            <w:gridSpan w:val="27"/>
            <w:tcBorders>
              <w:top w:val="single" w:sz="4" w:space="0" w:color="auto"/>
              <w:left w:val="nil"/>
              <w:bottom w:val="single" w:sz="4" w:space="0" w:color="auto"/>
              <w:right w:val="single" w:sz="4" w:space="0" w:color="auto"/>
            </w:tcBorders>
            <w:noWrap/>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Назначение</w:t>
            </w:r>
          </w:p>
        </w:tc>
        <w:tc>
          <w:tcPr>
            <w:tcW w:w="236" w:type="dxa"/>
            <w:gridSpan w:val="2"/>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4728" w:type="dxa"/>
            <w:gridSpan w:val="23"/>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616" w:type="dxa"/>
            <w:gridSpan w:val="13"/>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777" w:type="dxa"/>
            <w:gridSpan w:val="17"/>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3043" w:type="dxa"/>
            <w:gridSpan w:val="27"/>
            <w:tcBorders>
              <w:top w:val="single" w:sz="4" w:space="0" w:color="auto"/>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4</w:t>
            </w:r>
          </w:p>
        </w:tc>
        <w:tc>
          <w:tcPr>
            <w:tcW w:w="236" w:type="dxa"/>
            <w:gridSpan w:val="2"/>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4728" w:type="dxa"/>
            <w:gridSpan w:val="23"/>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Итого:</w:t>
            </w:r>
          </w:p>
        </w:tc>
        <w:tc>
          <w:tcPr>
            <w:tcW w:w="1616" w:type="dxa"/>
            <w:gridSpan w:val="13"/>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1777" w:type="dxa"/>
            <w:gridSpan w:val="17"/>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3043" w:type="dxa"/>
            <w:gridSpan w:val="27"/>
            <w:tcBorders>
              <w:top w:val="single" w:sz="4" w:space="0" w:color="auto"/>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36" w:type="dxa"/>
            <w:gridSpan w:val="2"/>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2"/>
          <w:wAfter w:w="1117" w:type="dxa"/>
          <w:trHeight w:val="255"/>
        </w:trPr>
        <w:tc>
          <w:tcPr>
            <w:tcW w:w="4728" w:type="dxa"/>
            <w:gridSpan w:val="2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плановый остаток:</w:t>
            </w:r>
          </w:p>
        </w:tc>
        <w:tc>
          <w:tcPr>
            <w:tcW w:w="1616" w:type="dxa"/>
            <w:gridSpan w:val="1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8"/>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5"/>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3" w:type="dxa"/>
            <w:gridSpan w:val="11"/>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4728" w:type="dxa"/>
            <w:gridSpan w:val="2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денежных средств (</w:t>
            </w:r>
            <w:r w:rsidRPr="00915042">
              <w:rPr>
                <w:rFonts w:ascii="Times New Roman" w:eastAsia="Times New Roman" w:hAnsi="Times New Roman" w:cs="Times New Roman"/>
                <w:bCs/>
                <w:sz w:val="18"/>
                <w:szCs w:val="18"/>
                <w:lang w:val="en-US" w:eastAsia="ru-RU"/>
              </w:rPr>
              <w:t>USD</w:t>
            </w:r>
            <w:r w:rsidRPr="00915042">
              <w:rPr>
                <w:rFonts w:ascii="Times New Roman" w:eastAsia="Times New Roman" w:hAnsi="Times New Roman" w:cs="Times New Roman"/>
                <w:bCs/>
                <w:sz w:val="18"/>
                <w:szCs w:val="18"/>
                <w:lang w:eastAsia="ru-RU"/>
              </w:rPr>
              <w:t>):</w:t>
            </w:r>
          </w:p>
        </w:tc>
        <w:tc>
          <w:tcPr>
            <w:tcW w:w="1616" w:type="dxa"/>
            <w:gridSpan w:val="1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9"/>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7"/>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8121" w:type="dxa"/>
            <w:gridSpan w:val="5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p>
        </w:tc>
        <w:tc>
          <w:tcPr>
            <w:tcW w:w="3043" w:type="dxa"/>
            <w:gridSpan w:val="2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4728" w:type="dxa"/>
            <w:gridSpan w:val="2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Входящий остаток денежных средств (</w:t>
            </w:r>
            <w:r w:rsidRPr="00915042">
              <w:rPr>
                <w:rFonts w:ascii="Times New Roman" w:eastAsia="Times New Roman" w:hAnsi="Times New Roman" w:cs="Times New Roman"/>
                <w:bCs/>
                <w:sz w:val="18"/>
                <w:szCs w:val="18"/>
                <w:lang w:val="en-US" w:eastAsia="ru-RU"/>
              </w:rPr>
              <w:t>EUR</w:t>
            </w:r>
            <w:r w:rsidRPr="00915042">
              <w:rPr>
                <w:rFonts w:ascii="Times New Roman" w:eastAsia="Times New Roman" w:hAnsi="Times New Roman" w:cs="Times New Roman"/>
                <w:bCs/>
                <w:sz w:val="18"/>
                <w:szCs w:val="18"/>
                <w:lang w:eastAsia="ru-RU"/>
              </w:rPr>
              <w:t>):</w:t>
            </w:r>
          </w:p>
        </w:tc>
        <w:tc>
          <w:tcPr>
            <w:tcW w:w="1616" w:type="dxa"/>
            <w:gridSpan w:val="13"/>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29"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48"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7"/>
            <w:tcBorders>
              <w:top w:val="nil"/>
              <w:left w:val="nil"/>
              <w:bottom w:val="single" w:sz="4" w:space="0" w:color="auto"/>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4728" w:type="dxa"/>
            <w:gridSpan w:val="23"/>
            <w:tcBorders>
              <w:top w:val="single" w:sz="4" w:space="0" w:color="auto"/>
              <w:left w:val="single" w:sz="4" w:space="0" w:color="auto"/>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Дата расчетной операции</w:t>
            </w:r>
          </w:p>
        </w:tc>
        <w:tc>
          <w:tcPr>
            <w:tcW w:w="1616" w:type="dxa"/>
            <w:gridSpan w:val="13"/>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Зачислено EUR</w:t>
            </w:r>
          </w:p>
        </w:tc>
        <w:tc>
          <w:tcPr>
            <w:tcW w:w="1777" w:type="dxa"/>
            <w:gridSpan w:val="17"/>
            <w:tcBorders>
              <w:top w:val="single" w:sz="4" w:space="0" w:color="auto"/>
              <w:left w:val="nil"/>
              <w:bottom w:val="single" w:sz="4" w:space="0" w:color="auto"/>
              <w:right w:val="single" w:sz="4" w:space="0" w:color="auto"/>
            </w:tcBorders>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Списано EUR</w:t>
            </w:r>
          </w:p>
        </w:tc>
        <w:tc>
          <w:tcPr>
            <w:tcW w:w="3043" w:type="dxa"/>
            <w:gridSpan w:val="27"/>
            <w:tcBorders>
              <w:top w:val="single" w:sz="4" w:space="0" w:color="auto"/>
              <w:left w:val="nil"/>
              <w:bottom w:val="single" w:sz="4" w:space="0" w:color="auto"/>
              <w:right w:val="single" w:sz="4" w:space="0" w:color="auto"/>
            </w:tcBorders>
            <w:noWrap/>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Назначение</w:t>
            </w:r>
          </w:p>
        </w:tc>
        <w:tc>
          <w:tcPr>
            <w:tcW w:w="236" w:type="dxa"/>
            <w:gridSpan w:val="2"/>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4728" w:type="dxa"/>
            <w:gridSpan w:val="23"/>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1</w:t>
            </w:r>
          </w:p>
        </w:tc>
        <w:tc>
          <w:tcPr>
            <w:tcW w:w="1616" w:type="dxa"/>
            <w:gridSpan w:val="13"/>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2</w:t>
            </w:r>
          </w:p>
        </w:tc>
        <w:tc>
          <w:tcPr>
            <w:tcW w:w="1777" w:type="dxa"/>
            <w:gridSpan w:val="17"/>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3</w:t>
            </w:r>
          </w:p>
        </w:tc>
        <w:tc>
          <w:tcPr>
            <w:tcW w:w="3043" w:type="dxa"/>
            <w:gridSpan w:val="27"/>
            <w:tcBorders>
              <w:top w:val="single" w:sz="4" w:space="0" w:color="auto"/>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bCs/>
                <w:sz w:val="18"/>
                <w:szCs w:val="18"/>
                <w:lang w:eastAsia="ru-RU"/>
              </w:rPr>
              <w:t>4</w:t>
            </w:r>
          </w:p>
        </w:tc>
        <w:tc>
          <w:tcPr>
            <w:tcW w:w="236" w:type="dxa"/>
            <w:gridSpan w:val="2"/>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4728" w:type="dxa"/>
            <w:gridSpan w:val="23"/>
            <w:tcBorders>
              <w:top w:val="single" w:sz="4" w:space="0" w:color="auto"/>
              <w:left w:val="single" w:sz="4" w:space="0" w:color="auto"/>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Итого:</w:t>
            </w:r>
          </w:p>
        </w:tc>
        <w:tc>
          <w:tcPr>
            <w:tcW w:w="1616" w:type="dxa"/>
            <w:gridSpan w:val="13"/>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1777" w:type="dxa"/>
            <w:gridSpan w:val="17"/>
            <w:tcBorders>
              <w:top w:val="single" w:sz="4" w:space="0" w:color="auto"/>
              <w:left w:val="nil"/>
              <w:bottom w:val="single" w:sz="4" w:space="0" w:color="auto"/>
              <w:right w:val="single" w:sz="4" w:space="0" w:color="auto"/>
            </w:tcBorders>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3043" w:type="dxa"/>
            <w:gridSpan w:val="27"/>
            <w:tcBorders>
              <w:top w:val="single" w:sz="4" w:space="0" w:color="auto"/>
              <w:left w:val="nil"/>
              <w:bottom w:val="single" w:sz="4" w:space="0" w:color="auto"/>
              <w:right w:val="single" w:sz="4" w:space="0" w:color="auto"/>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236" w:type="dxa"/>
            <w:gridSpan w:val="2"/>
            <w:tcBorders>
              <w:top w:val="nil"/>
              <w:left w:val="single" w:sz="4" w:space="0" w:color="auto"/>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2"/>
          <w:wAfter w:w="1117" w:type="dxa"/>
          <w:trHeight w:val="255"/>
        </w:trPr>
        <w:tc>
          <w:tcPr>
            <w:tcW w:w="4728" w:type="dxa"/>
            <w:gridSpan w:val="2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плановый остаток:</w:t>
            </w:r>
          </w:p>
        </w:tc>
        <w:tc>
          <w:tcPr>
            <w:tcW w:w="1616" w:type="dxa"/>
            <w:gridSpan w:val="1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642" w:type="dxa"/>
            <w:gridSpan w:val="22"/>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643" w:type="dxa"/>
            <w:gridSpan w:val="19"/>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8"/>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49" w:type="dxa"/>
            <w:gridSpan w:val="5"/>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04" w:type="dxa"/>
            <w:gridSpan w:val="13"/>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673" w:type="dxa"/>
            <w:gridSpan w:val="11"/>
            <w:tcBorders>
              <w:left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4728" w:type="dxa"/>
            <w:gridSpan w:val="2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Исходящий остаток денежных средств (</w:t>
            </w:r>
            <w:r w:rsidRPr="00915042">
              <w:rPr>
                <w:rFonts w:ascii="Times New Roman" w:eastAsia="Times New Roman" w:hAnsi="Times New Roman" w:cs="Times New Roman"/>
                <w:bCs/>
                <w:sz w:val="18"/>
                <w:szCs w:val="18"/>
                <w:lang w:val="en-US" w:eastAsia="ru-RU"/>
              </w:rPr>
              <w:t>EUR</w:t>
            </w:r>
            <w:r w:rsidRPr="00915042">
              <w:rPr>
                <w:rFonts w:ascii="Times New Roman" w:eastAsia="Times New Roman" w:hAnsi="Times New Roman" w:cs="Times New Roman"/>
                <w:bCs/>
                <w:sz w:val="18"/>
                <w:szCs w:val="18"/>
                <w:lang w:eastAsia="ru-RU"/>
              </w:rPr>
              <w:t>):</w:t>
            </w:r>
          </w:p>
        </w:tc>
        <w:tc>
          <w:tcPr>
            <w:tcW w:w="1616" w:type="dxa"/>
            <w:gridSpan w:val="1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w:t>
            </w:r>
          </w:p>
        </w:tc>
        <w:tc>
          <w:tcPr>
            <w:tcW w:w="782" w:type="dxa"/>
            <w:gridSpan w:val="9"/>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7"/>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8121" w:type="dxa"/>
            <w:gridSpan w:val="5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p>
        </w:tc>
        <w:tc>
          <w:tcPr>
            <w:tcW w:w="3043" w:type="dxa"/>
            <w:gridSpan w:val="2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8"/>
          <w:wAfter w:w="3273" w:type="dxa"/>
          <w:trHeight w:val="255"/>
        </w:trPr>
        <w:tc>
          <w:tcPr>
            <w:tcW w:w="740"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2"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5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33"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0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19"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59" w:type="dxa"/>
            <w:gridSpan w:val="9"/>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20"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5"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3043" w:type="dxa"/>
            <w:gridSpan w:val="2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79"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6"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32"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36"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gridAfter w:val="23"/>
          <w:wAfter w:w="4898" w:type="dxa"/>
          <w:trHeight w:val="255"/>
        </w:trPr>
        <w:tc>
          <w:tcPr>
            <w:tcW w:w="14419" w:type="dxa"/>
            <w:gridSpan w:val="11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Информация о задолженности по брокерской комиссии и иным расходам, подлежащим возмещению брокеру:</w:t>
            </w:r>
          </w:p>
          <w:tbl>
            <w:tblPr>
              <w:tblW w:w="6380" w:type="dxa"/>
              <w:tblLayout w:type="fixed"/>
              <w:tblLook w:val="04A0" w:firstRow="1" w:lastRow="0" w:firstColumn="1" w:lastColumn="0" w:noHBand="0" w:noVBand="1"/>
            </w:tblPr>
            <w:tblGrid>
              <w:gridCol w:w="3060"/>
              <w:gridCol w:w="2360"/>
              <w:gridCol w:w="960"/>
            </w:tblGrid>
            <w:tr w:rsidR="001B2F2F" w:rsidRPr="00915042" w:rsidTr="00A83AA7">
              <w:trPr>
                <w:trHeight w:val="255"/>
              </w:trPr>
              <w:tc>
                <w:tcPr>
                  <w:tcW w:w="3060" w:type="dxa"/>
                  <w:tcBorders>
                    <w:top w:val="nil"/>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Остаток на начало периода:</w:t>
                  </w:r>
                </w:p>
              </w:tc>
              <w:tc>
                <w:tcPr>
                  <w:tcW w:w="2360" w:type="dxa"/>
                  <w:tcBorders>
                    <w:top w:val="nil"/>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jc w:val="cente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0,00</w:t>
                  </w:r>
                </w:p>
              </w:tc>
              <w:tc>
                <w:tcPr>
                  <w:tcW w:w="960" w:type="dxa"/>
                  <w:tcBorders>
                    <w:top w:val="nil"/>
                    <w:left w:val="nil"/>
                    <w:bottom w:val="nil"/>
                    <w:right w:val="nil"/>
                  </w:tcBorders>
                  <w:shd w:val="clear" w:color="auto" w:fill="auto"/>
                  <w:noWrap/>
                  <w:vAlign w:val="bottom"/>
                  <w:hideMark/>
                </w:tcPr>
                <w:p w:rsidR="001B2F2F" w:rsidRPr="00915042" w:rsidRDefault="001B2F2F" w:rsidP="001B2F2F">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RUB</w:t>
                  </w:r>
                </w:p>
              </w:tc>
            </w:tr>
            <w:tr w:rsidR="001B2F2F" w:rsidRPr="00915042" w:rsidTr="00A83AA7">
              <w:trPr>
                <w:trHeight w:val="255"/>
              </w:trPr>
              <w:tc>
                <w:tcPr>
                  <w:tcW w:w="3060" w:type="dxa"/>
                  <w:tcBorders>
                    <w:top w:val="single" w:sz="4" w:space="0" w:color="auto"/>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Остаток на конец периода:</w:t>
                  </w:r>
                </w:p>
              </w:tc>
              <w:tc>
                <w:tcPr>
                  <w:tcW w:w="2360" w:type="dxa"/>
                  <w:tcBorders>
                    <w:top w:val="single" w:sz="4" w:space="0" w:color="auto"/>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jc w:val="center"/>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0,00</w:t>
                  </w:r>
                </w:p>
              </w:tc>
              <w:tc>
                <w:tcPr>
                  <w:tcW w:w="960" w:type="dxa"/>
                  <w:tcBorders>
                    <w:top w:val="single" w:sz="4" w:space="0" w:color="auto"/>
                    <w:left w:val="nil"/>
                    <w:bottom w:val="single" w:sz="4" w:space="0" w:color="auto"/>
                    <w:right w:val="nil"/>
                  </w:tcBorders>
                  <w:shd w:val="clear" w:color="auto" w:fill="auto"/>
                  <w:noWrap/>
                  <w:vAlign w:val="bottom"/>
                  <w:hideMark/>
                </w:tcPr>
                <w:p w:rsidR="001B2F2F" w:rsidRPr="00915042" w:rsidRDefault="001B2F2F" w:rsidP="001B2F2F">
                  <w:pPr>
                    <w:spacing w:after="0" w:line="240" w:lineRule="auto"/>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RUB</w:t>
                  </w:r>
                </w:p>
              </w:tc>
            </w:tr>
          </w:tbl>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1B2F2F" w:rsidRPr="00915042" w:rsidTr="00A83AA7">
        <w:trPr>
          <w:trHeight w:val="255"/>
        </w:trPr>
        <w:tc>
          <w:tcPr>
            <w:tcW w:w="2846"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&lt;Руководитель</w:t>
            </w:r>
            <w:r w:rsidRPr="00915042">
              <w:rPr>
                <w:rFonts w:ascii="Times New Roman" w:eastAsia="Times New Roman" w:hAnsi="Times New Roman" w:cs="Times New Roman"/>
                <w:sz w:val="18"/>
                <w:szCs w:val="18"/>
                <w:lang w:eastAsia="ru-RU"/>
              </w:rPr>
              <w:t>&gt;</w:t>
            </w:r>
          </w:p>
        </w:tc>
        <w:tc>
          <w:tcPr>
            <w:tcW w:w="2354"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___________________</w:t>
            </w:r>
          </w:p>
        </w:tc>
        <w:tc>
          <w:tcPr>
            <w:tcW w:w="791"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ФИО</w:t>
            </w:r>
          </w:p>
        </w:tc>
        <w:tc>
          <w:tcPr>
            <w:tcW w:w="1165"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4"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8" w:type="dxa"/>
            <w:gridSpan w:val="1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5"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0"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1"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52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811" w:type="dxa"/>
            <w:gridSpan w:val="3"/>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2"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43"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357"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997"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1"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165"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4"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8" w:type="dxa"/>
            <w:gridSpan w:val="1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5"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0"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1"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52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1B2F2F" w:rsidRPr="00915042" w:rsidTr="00A83AA7">
        <w:trPr>
          <w:trHeight w:val="255"/>
        </w:trPr>
        <w:tc>
          <w:tcPr>
            <w:tcW w:w="2846" w:type="dxa"/>
            <w:gridSpan w:val="1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&lt;Сотрудник, осуществляющий ведение внутреннего учета&gt;</w:t>
            </w:r>
          </w:p>
        </w:tc>
        <w:tc>
          <w:tcPr>
            <w:tcW w:w="2354" w:type="dxa"/>
            <w:gridSpan w:val="11"/>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___________________</w:t>
            </w:r>
          </w:p>
        </w:tc>
        <w:tc>
          <w:tcPr>
            <w:tcW w:w="791"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sidRPr="00915042">
              <w:rPr>
                <w:rFonts w:ascii="Times New Roman" w:eastAsia="Times New Roman" w:hAnsi="Times New Roman" w:cs="Times New Roman"/>
                <w:bCs/>
                <w:sz w:val="18"/>
                <w:szCs w:val="18"/>
                <w:lang w:eastAsia="ru-RU"/>
              </w:rPr>
              <w:t>ФИО</w:t>
            </w:r>
          </w:p>
        </w:tc>
        <w:tc>
          <w:tcPr>
            <w:tcW w:w="1165"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77" w:type="dxa"/>
            <w:gridSpan w:val="4"/>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4"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0" w:type="dxa"/>
            <w:gridSpan w:val="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791"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588" w:type="dxa"/>
            <w:gridSpan w:val="16"/>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875" w:type="dxa"/>
            <w:gridSpan w:val="8"/>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0" w:type="dxa"/>
            <w:gridSpan w:val="12"/>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61" w:type="dxa"/>
            <w:gridSpan w:val="1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19" w:type="dxa"/>
            <w:gridSpan w:val="7"/>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526" w:type="dxa"/>
            <w:gridSpan w:val="5"/>
            <w:tcBorders>
              <w:top w:val="nil"/>
              <w:left w:val="nil"/>
              <w:bottom w:val="nil"/>
              <w:right w:val="nil"/>
            </w:tcBorders>
            <w:noWrap/>
            <w:vAlign w:val="bottom"/>
          </w:tcPr>
          <w:p w:rsidR="001B2F2F" w:rsidRPr="00915042" w:rsidRDefault="001B2F2F" w:rsidP="001B2F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bl>
    <w:p w:rsidR="00C103CD" w:rsidRPr="00915042" w:rsidRDefault="00C103CD">
      <w:pPr>
        <w:rPr>
          <w:rFonts w:ascii="Times New Roman" w:hAnsi="Times New Roman" w:cs="Times New Roman"/>
          <w:sz w:val="20"/>
          <w:szCs w:val="20"/>
        </w:rPr>
      </w:pPr>
      <w:r w:rsidRPr="00915042">
        <w:rPr>
          <w:rFonts w:ascii="Times New Roman" w:hAnsi="Times New Roman" w:cs="Times New Roman"/>
          <w:sz w:val="20"/>
          <w:szCs w:val="20"/>
        </w:rPr>
        <w:br w:type="page"/>
      </w:r>
    </w:p>
    <w:p w:rsidR="00C103CD" w:rsidRPr="00915042" w:rsidRDefault="00C103CD" w:rsidP="00C103CD">
      <w:pPr>
        <w:rPr>
          <w:rFonts w:ascii="Times New Roman" w:hAnsi="Times New Roman" w:cs="Times New Roman"/>
          <w:sz w:val="20"/>
          <w:szCs w:val="20"/>
        </w:rPr>
        <w:sectPr w:rsidR="00C103CD" w:rsidRPr="00915042" w:rsidSect="006F5716">
          <w:pgSz w:w="16838" w:h="11906" w:orient="landscape"/>
          <w:pgMar w:top="1701" w:right="1134" w:bottom="851" w:left="1134" w:header="709" w:footer="709" w:gutter="0"/>
          <w:cols w:space="708"/>
          <w:docGrid w:linePitch="360"/>
        </w:sectPr>
      </w:pPr>
    </w:p>
    <w:p w:rsidR="006F5716" w:rsidRPr="00915042" w:rsidRDefault="00C103CD" w:rsidP="00C103CD">
      <w:pPr>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2</w:t>
      </w:r>
      <w:r w:rsidR="00FA233E" w:rsidRPr="00915042">
        <w:rPr>
          <w:rFonts w:ascii="Times New Roman" w:hAnsi="Times New Roman" w:cs="Times New Roman"/>
          <w:sz w:val="20"/>
          <w:szCs w:val="20"/>
        </w:rPr>
        <w:t>6</w:t>
      </w:r>
    </w:p>
    <w:p w:rsidR="00C103CD" w:rsidRPr="00915042" w:rsidRDefault="00C103CD" w:rsidP="00C103CD">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C103CD" w:rsidRPr="00915042" w:rsidRDefault="00C103CD" w:rsidP="00C103CD">
      <w:pPr>
        <w:tabs>
          <w:tab w:val="left" w:pos="3763"/>
        </w:tabs>
        <w:spacing w:after="0"/>
        <w:jc w:val="right"/>
        <w:rPr>
          <w:rFonts w:ascii="Times New Roman" w:hAnsi="Times New Roman" w:cs="Times New Roman"/>
          <w:sz w:val="20"/>
          <w:szCs w:val="20"/>
        </w:rPr>
      </w:pPr>
    </w:p>
    <w:p w:rsidR="006C1B81" w:rsidRPr="00915042" w:rsidRDefault="006C1B81" w:rsidP="00C103CD">
      <w:pPr>
        <w:tabs>
          <w:tab w:val="left" w:pos="3763"/>
        </w:tabs>
        <w:spacing w:after="0"/>
        <w:jc w:val="right"/>
        <w:rPr>
          <w:rFonts w:ascii="Times New Roman" w:hAnsi="Times New Roman" w:cs="Times New Roman"/>
          <w:sz w:val="20"/>
          <w:szCs w:val="20"/>
        </w:rPr>
      </w:pPr>
    </w:p>
    <w:p w:rsidR="006C1B81" w:rsidRPr="00915042" w:rsidRDefault="006C1B81" w:rsidP="00C103CD">
      <w:pPr>
        <w:tabs>
          <w:tab w:val="left" w:pos="3763"/>
        </w:tabs>
        <w:spacing w:after="0"/>
        <w:jc w:val="right"/>
        <w:rPr>
          <w:rFonts w:ascii="Times New Roman" w:hAnsi="Times New Roman" w:cs="Times New Roman"/>
          <w:sz w:val="20"/>
          <w:szCs w:val="20"/>
        </w:rPr>
      </w:pPr>
    </w:p>
    <w:p w:rsidR="006C1B81" w:rsidRPr="00915042" w:rsidRDefault="006C1B81" w:rsidP="00C103CD">
      <w:pPr>
        <w:tabs>
          <w:tab w:val="left" w:pos="3763"/>
        </w:tabs>
        <w:spacing w:after="0"/>
        <w:jc w:val="right"/>
        <w:rPr>
          <w:rFonts w:ascii="Times New Roman" w:hAnsi="Times New Roman" w:cs="Times New Roman"/>
          <w:sz w:val="20"/>
          <w:szCs w:val="20"/>
        </w:rPr>
      </w:pPr>
    </w:p>
    <w:p w:rsidR="006C1B81" w:rsidRPr="00915042" w:rsidRDefault="006C1B81" w:rsidP="006C1B81">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noProof/>
          <w:sz w:val="20"/>
          <w:szCs w:val="20"/>
          <w:lang w:eastAsia="ru-RU"/>
        </w:rPr>
        <w:drawing>
          <wp:anchor distT="0" distB="0" distL="114300" distR="114300" simplePos="0" relativeHeight="251666432" behindDoc="1" locked="0" layoutInCell="1" allowOverlap="1" wp14:anchorId="144CA1BE" wp14:editId="5AE59F88">
            <wp:simplePos x="0" y="0"/>
            <wp:positionH relativeFrom="column">
              <wp:posOffset>-342900</wp:posOffset>
            </wp:positionH>
            <wp:positionV relativeFrom="paragraph">
              <wp:posOffset>-342900</wp:posOffset>
            </wp:positionV>
            <wp:extent cx="2400300" cy="1028700"/>
            <wp:effectExtent l="0" t="0" r="0" b="0"/>
            <wp:wrapNone/>
            <wp:docPr id="7" name="Рисунок 7" descr="Blan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
                    <pic:cNvPicPr>
                      <a:picLocks noChangeAspect="1" noChangeArrowheads="1"/>
                    </pic:cNvPicPr>
                  </pic:nvPicPr>
                  <pic:blipFill>
                    <a:blip r:embed="rId13">
                      <a:extLst>
                        <a:ext uri="{28A0092B-C50C-407E-A947-70E740481C1C}">
                          <a14:useLocalDpi xmlns:a14="http://schemas.microsoft.com/office/drawing/2010/main" val="0"/>
                        </a:ext>
                      </a:extLst>
                    </a:blip>
                    <a:srcRect l="10579" t="3206" r="57683" b="87177"/>
                    <a:stretch>
                      <a:fillRect/>
                    </a:stretch>
                  </pic:blipFill>
                  <pic:spPr bwMode="auto">
                    <a:xfrm>
                      <a:off x="0" y="0"/>
                      <a:ext cx="2400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B81" w:rsidRPr="00915042" w:rsidRDefault="006C1B81" w:rsidP="006C1B81">
      <w:pPr>
        <w:spacing w:after="0" w:line="240" w:lineRule="auto"/>
        <w:rPr>
          <w:rFonts w:ascii="Times New Roman" w:eastAsia="Times New Roman" w:hAnsi="Times New Roman" w:cs="Times New Roman"/>
          <w:sz w:val="20"/>
          <w:szCs w:val="20"/>
          <w:lang w:eastAsia="ru-RU"/>
        </w:rPr>
      </w:pPr>
    </w:p>
    <w:p w:rsidR="006C1B81" w:rsidRPr="00915042" w:rsidRDefault="006C1B81" w:rsidP="006C1B81">
      <w:pPr>
        <w:spacing w:after="0" w:line="240" w:lineRule="auto"/>
        <w:rPr>
          <w:rFonts w:ascii="Times New Roman" w:eastAsia="Times New Roman" w:hAnsi="Times New Roman" w:cs="Times New Roman"/>
          <w:sz w:val="20"/>
          <w:szCs w:val="20"/>
          <w:lang w:eastAsia="ru-RU"/>
        </w:rPr>
      </w:pPr>
    </w:p>
    <w:p w:rsidR="006C1B81" w:rsidRPr="00915042" w:rsidRDefault="006C1B81" w:rsidP="006C1B81">
      <w:pPr>
        <w:spacing w:after="0" w:line="240" w:lineRule="auto"/>
        <w:rPr>
          <w:rFonts w:ascii="Times New Roman" w:eastAsia="Times New Roman" w:hAnsi="Times New Roman" w:cs="Times New Roman"/>
          <w:sz w:val="20"/>
          <w:szCs w:val="20"/>
          <w:lang w:eastAsia="ru-RU"/>
        </w:rPr>
      </w:pPr>
    </w:p>
    <w:p w:rsidR="006C1B81" w:rsidRPr="00915042" w:rsidRDefault="006C1B81" w:rsidP="006C1B8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ООО «</w:t>
      </w:r>
      <w:proofErr w:type="spellStart"/>
      <w:r w:rsidRPr="00915042">
        <w:rPr>
          <w:rFonts w:ascii="Times New Roman" w:eastAsia="Times New Roman" w:hAnsi="Times New Roman" w:cs="Times New Roman"/>
          <w:sz w:val="18"/>
          <w:szCs w:val="18"/>
          <w:lang w:eastAsia="ru-RU"/>
        </w:rPr>
        <w:t>Экспобанк</w:t>
      </w:r>
      <w:proofErr w:type="spellEnd"/>
      <w:r w:rsidRPr="00915042">
        <w:rPr>
          <w:rFonts w:ascii="Times New Roman" w:eastAsia="Times New Roman" w:hAnsi="Times New Roman" w:cs="Times New Roman"/>
          <w:sz w:val="18"/>
          <w:szCs w:val="18"/>
          <w:lang w:eastAsia="ru-RU"/>
        </w:rPr>
        <w:t>»</w:t>
      </w:r>
    </w:p>
    <w:p w:rsidR="006C1B81" w:rsidRPr="00915042" w:rsidRDefault="006C1B81" w:rsidP="006C1B8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Россия, 107078, </w:t>
      </w:r>
      <w:proofErr w:type="spellStart"/>
      <w:r w:rsidRPr="00915042">
        <w:rPr>
          <w:rFonts w:ascii="Times New Roman" w:eastAsia="Times New Roman" w:hAnsi="Times New Roman" w:cs="Times New Roman"/>
          <w:sz w:val="18"/>
          <w:szCs w:val="18"/>
          <w:lang w:eastAsia="ru-RU"/>
        </w:rPr>
        <w:t>г</w:t>
      </w:r>
      <w:proofErr w:type="gramStart"/>
      <w:r w:rsidRPr="00915042">
        <w:rPr>
          <w:rFonts w:ascii="Times New Roman" w:eastAsia="Times New Roman" w:hAnsi="Times New Roman" w:cs="Times New Roman"/>
          <w:sz w:val="18"/>
          <w:szCs w:val="18"/>
          <w:lang w:eastAsia="ru-RU"/>
        </w:rPr>
        <w:t>.М</w:t>
      </w:r>
      <w:proofErr w:type="gramEnd"/>
      <w:r w:rsidRPr="00915042">
        <w:rPr>
          <w:rFonts w:ascii="Times New Roman" w:eastAsia="Times New Roman" w:hAnsi="Times New Roman" w:cs="Times New Roman"/>
          <w:sz w:val="18"/>
          <w:szCs w:val="18"/>
          <w:lang w:eastAsia="ru-RU"/>
        </w:rPr>
        <w:t>осква</w:t>
      </w:r>
      <w:proofErr w:type="spellEnd"/>
    </w:p>
    <w:p w:rsidR="006C1B81" w:rsidRPr="00915042" w:rsidRDefault="006C1B81" w:rsidP="006C1B81">
      <w:pPr>
        <w:spacing w:after="0" w:line="240" w:lineRule="auto"/>
        <w:rPr>
          <w:rFonts w:ascii="Times New Roman" w:eastAsia="Times New Roman" w:hAnsi="Times New Roman" w:cs="Times New Roman"/>
          <w:sz w:val="18"/>
          <w:szCs w:val="18"/>
          <w:lang w:eastAsia="ru-RU"/>
        </w:rPr>
      </w:pPr>
      <w:proofErr w:type="spellStart"/>
      <w:r w:rsidRPr="00915042">
        <w:rPr>
          <w:rFonts w:ascii="Times New Roman" w:eastAsia="Times New Roman" w:hAnsi="Times New Roman" w:cs="Times New Roman"/>
          <w:sz w:val="18"/>
          <w:szCs w:val="18"/>
          <w:lang w:eastAsia="ru-RU"/>
        </w:rPr>
        <w:t>ул</w:t>
      </w:r>
      <w:proofErr w:type="gramStart"/>
      <w:r w:rsidRPr="00915042">
        <w:rPr>
          <w:rFonts w:ascii="Times New Roman" w:eastAsia="Times New Roman" w:hAnsi="Times New Roman" w:cs="Times New Roman"/>
          <w:sz w:val="18"/>
          <w:szCs w:val="18"/>
          <w:lang w:eastAsia="ru-RU"/>
        </w:rPr>
        <w:t>.К</w:t>
      </w:r>
      <w:proofErr w:type="gramEnd"/>
      <w:r w:rsidRPr="00915042">
        <w:rPr>
          <w:rFonts w:ascii="Times New Roman" w:eastAsia="Times New Roman" w:hAnsi="Times New Roman" w:cs="Times New Roman"/>
          <w:sz w:val="18"/>
          <w:szCs w:val="18"/>
          <w:lang w:eastAsia="ru-RU"/>
        </w:rPr>
        <w:t>аланчевская</w:t>
      </w:r>
      <w:proofErr w:type="spellEnd"/>
      <w:r w:rsidRPr="00915042">
        <w:rPr>
          <w:rFonts w:ascii="Times New Roman" w:eastAsia="Times New Roman" w:hAnsi="Times New Roman" w:cs="Times New Roman"/>
          <w:sz w:val="18"/>
          <w:szCs w:val="18"/>
          <w:lang w:eastAsia="ru-RU"/>
        </w:rPr>
        <w:t>, д.29, стр.2</w:t>
      </w:r>
    </w:p>
    <w:p w:rsidR="006C1B81" w:rsidRPr="00915042" w:rsidRDefault="006C1B81" w:rsidP="006C1B81">
      <w:pPr>
        <w:spacing w:after="0" w:line="240" w:lineRule="auto"/>
        <w:rPr>
          <w:rFonts w:ascii="Times New Roman" w:eastAsia="Times New Roman" w:hAnsi="Times New Roman" w:cs="Times New Roman"/>
          <w:sz w:val="18"/>
          <w:szCs w:val="18"/>
          <w:vertAlign w:val="subscript"/>
          <w:lang w:eastAsia="ru-RU"/>
        </w:rPr>
      </w:pPr>
      <w:r w:rsidRPr="00915042">
        <w:rPr>
          <w:rFonts w:ascii="Times New Roman" w:eastAsia="Times New Roman" w:hAnsi="Times New Roman" w:cs="Times New Roman"/>
          <w:sz w:val="18"/>
          <w:szCs w:val="18"/>
          <w:lang w:eastAsia="ru-RU"/>
        </w:rPr>
        <w:t xml:space="preserve">Тел.:  (495) 228-31-31 </w:t>
      </w:r>
    </w:p>
    <w:p w:rsidR="006C1B81" w:rsidRPr="00915042" w:rsidRDefault="006C1B81" w:rsidP="006C1B8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www.expobank.ru</w:t>
      </w:r>
    </w:p>
    <w:p w:rsidR="006C1B81" w:rsidRPr="00915042" w:rsidRDefault="006C1B81" w:rsidP="006C1B81">
      <w:pPr>
        <w:spacing w:after="0" w:line="240" w:lineRule="auto"/>
        <w:rPr>
          <w:rFonts w:ascii="Times New Roman" w:eastAsia="Times New Roman" w:hAnsi="Times New Roman" w:cs="Times New Roman"/>
          <w:sz w:val="18"/>
          <w:szCs w:val="18"/>
          <w:lang w:eastAsia="ru-RU"/>
        </w:rPr>
      </w:pPr>
    </w:p>
    <w:p w:rsidR="006C1B81" w:rsidRPr="00915042" w:rsidRDefault="006C1B81" w:rsidP="006C1B8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ИСХ.№ ____________</w:t>
      </w:r>
    </w:p>
    <w:p w:rsidR="006C1B81" w:rsidRPr="00915042" w:rsidRDefault="006C1B81" w:rsidP="006C1B8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от _________________</w:t>
      </w:r>
    </w:p>
    <w:p w:rsidR="006C1B81" w:rsidRPr="00915042" w:rsidRDefault="006C1B81" w:rsidP="006C1B81">
      <w:pPr>
        <w:spacing w:after="0" w:line="240" w:lineRule="auto"/>
        <w:rPr>
          <w:rFonts w:ascii="Times New Roman" w:eastAsia="Times New Roman" w:hAnsi="Times New Roman" w:cs="Times New Roman"/>
          <w:sz w:val="18"/>
          <w:szCs w:val="18"/>
          <w:lang w:eastAsia="ru-RU"/>
        </w:rPr>
      </w:pPr>
    </w:p>
    <w:p w:rsidR="006C1B81" w:rsidRPr="00915042" w:rsidRDefault="006C1B81" w:rsidP="006C1B81">
      <w:pPr>
        <w:spacing w:after="0" w:line="240" w:lineRule="auto"/>
        <w:rPr>
          <w:rFonts w:ascii="Times New Roman" w:eastAsia="Times New Roman" w:hAnsi="Times New Roman" w:cs="Times New Roman"/>
          <w:sz w:val="18"/>
          <w:szCs w:val="18"/>
          <w:lang w:eastAsia="ru-RU"/>
        </w:rPr>
      </w:pPr>
    </w:p>
    <w:p w:rsidR="006C1B81" w:rsidRPr="00915042" w:rsidRDefault="006C1B81" w:rsidP="006C1B81">
      <w:pPr>
        <w:spacing w:after="0" w:line="240" w:lineRule="auto"/>
        <w:jc w:val="center"/>
        <w:rPr>
          <w:rFonts w:ascii="Times New Roman" w:eastAsia="Times New Roman" w:hAnsi="Times New Roman" w:cs="Times New Roman"/>
          <w:b/>
          <w:sz w:val="20"/>
          <w:szCs w:val="20"/>
          <w:lang w:eastAsia="ru-RU"/>
        </w:rPr>
      </w:pPr>
    </w:p>
    <w:p w:rsidR="006C1B81" w:rsidRPr="00915042" w:rsidRDefault="006C1B81" w:rsidP="006C1B81">
      <w:pPr>
        <w:spacing w:after="0" w:line="240" w:lineRule="auto"/>
        <w:jc w:val="center"/>
        <w:rPr>
          <w:rFonts w:ascii="Times New Roman" w:eastAsia="Times New Roman" w:hAnsi="Times New Roman" w:cs="Times New Roman"/>
          <w:b/>
          <w:sz w:val="20"/>
          <w:szCs w:val="20"/>
          <w:lang w:eastAsia="ru-RU"/>
        </w:rPr>
      </w:pPr>
      <w:r w:rsidRPr="00915042">
        <w:rPr>
          <w:rFonts w:ascii="Times New Roman" w:eastAsia="Times New Roman" w:hAnsi="Times New Roman" w:cs="Times New Roman"/>
          <w:b/>
          <w:sz w:val="20"/>
          <w:szCs w:val="20"/>
          <w:lang w:eastAsia="ru-RU"/>
        </w:rPr>
        <w:t>УВЕДОМЛЕНИЕ</w:t>
      </w:r>
    </w:p>
    <w:p w:rsidR="006C1B81" w:rsidRPr="00915042" w:rsidRDefault="006C1B81" w:rsidP="006C1B81">
      <w:pPr>
        <w:spacing w:after="0" w:line="240" w:lineRule="auto"/>
        <w:jc w:val="center"/>
        <w:rPr>
          <w:rFonts w:ascii="Times New Roman" w:eastAsia="Times New Roman" w:hAnsi="Times New Roman" w:cs="Times New Roman"/>
          <w:b/>
          <w:sz w:val="20"/>
          <w:szCs w:val="20"/>
          <w:lang w:eastAsia="ru-RU"/>
        </w:rPr>
      </w:pPr>
    </w:p>
    <w:p w:rsidR="006C1B81" w:rsidRPr="00915042" w:rsidRDefault="006C1B81" w:rsidP="006C1B81">
      <w:pPr>
        <w:spacing w:after="0" w:line="240" w:lineRule="auto"/>
        <w:jc w:val="center"/>
        <w:rPr>
          <w:rFonts w:ascii="Times New Roman" w:eastAsia="Times New Roman" w:hAnsi="Times New Roman" w:cs="Times New Roman"/>
          <w:b/>
          <w:sz w:val="20"/>
          <w:szCs w:val="20"/>
          <w:lang w:eastAsia="ru-RU"/>
        </w:rPr>
      </w:pPr>
    </w:p>
    <w:p w:rsidR="006C1B81" w:rsidRPr="00915042" w:rsidRDefault="006C1B81" w:rsidP="006C1B81">
      <w:pPr>
        <w:spacing w:after="0" w:line="240" w:lineRule="auto"/>
        <w:jc w:val="both"/>
        <w:rPr>
          <w:rFonts w:ascii="Times New Roman" w:hAnsi="Times New Roman"/>
          <w:sz w:val="20"/>
          <w:szCs w:val="20"/>
        </w:rPr>
      </w:pPr>
      <w:r w:rsidRPr="00915042">
        <w:rPr>
          <w:rFonts w:ascii="Times New Roman" w:eastAsia="Times New Roman" w:hAnsi="Times New Roman" w:cs="Times New Roman"/>
          <w:sz w:val="20"/>
          <w:szCs w:val="20"/>
          <w:lang w:eastAsia="ru-RU"/>
        </w:rPr>
        <w:tab/>
      </w:r>
      <w:r w:rsidR="008972AD" w:rsidRPr="00915042">
        <w:rPr>
          <w:rFonts w:ascii="Times New Roman" w:eastAsia="Times New Roman" w:hAnsi="Times New Roman" w:cs="Times New Roman"/>
          <w:sz w:val="20"/>
          <w:szCs w:val="20"/>
          <w:lang w:eastAsia="ru-RU"/>
        </w:rPr>
        <w:t xml:space="preserve">        Согласно положениям статьи 231 главы 23 НК РФ </w:t>
      </w:r>
      <w:r w:rsidRPr="00915042">
        <w:rPr>
          <w:rFonts w:ascii="Times New Roman" w:eastAsia="Times New Roman" w:hAnsi="Times New Roman" w:cs="Times New Roman"/>
          <w:sz w:val="20"/>
          <w:szCs w:val="20"/>
          <w:lang w:eastAsia="ru-RU"/>
        </w:rPr>
        <w:t>ООО «</w:t>
      </w:r>
      <w:proofErr w:type="spellStart"/>
      <w:r w:rsidRPr="00915042">
        <w:rPr>
          <w:rFonts w:ascii="Times New Roman" w:eastAsia="Times New Roman" w:hAnsi="Times New Roman" w:cs="Times New Roman"/>
          <w:sz w:val="20"/>
          <w:szCs w:val="20"/>
          <w:lang w:eastAsia="ru-RU"/>
        </w:rPr>
        <w:t>Экспобанк</w:t>
      </w:r>
      <w:proofErr w:type="spellEnd"/>
      <w:r w:rsidRPr="00915042">
        <w:rPr>
          <w:rFonts w:ascii="Times New Roman" w:eastAsia="Times New Roman" w:hAnsi="Times New Roman" w:cs="Times New Roman"/>
          <w:sz w:val="20"/>
          <w:szCs w:val="20"/>
          <w:lang w:eastAsia="ru-RU"/>
        </w:rPr>
        <w:t xml:space="preserve">» (далее – Банк) </w:t>
      </w:r>
      <w:r w:rsidRPr="00915042">
        <w:rPr>
          <w:rFonts w:ascii="Times New Roman" w:hAnsi="Times New Roman"/>
          <w:sz w:val="20"/>
          <w:szCs w:val="20"/>
        </w:rPr>
        <w:t>уведомляет Клиента</w:t>
      </w:r>
    </w:p>
    <w:p w:rsidR="006C1B81" w:rsidRPr="00915042" w:rsidRDefault="006C1B81" w:rsidP="006C1B81">
      <w:pPr>
        <w:spacing w:after="0" w:line="240" w:lineRule="auto"/>
        <w:jc w:val="both"/>
        <w:rPr>
          <w:rFonts w:ascii="Times New Roman" w:eastAsia="Times New Roman" w:hAnsi="Times New Roman" w:cs="Times New Roman"/>
          <w:sz w:val="20"/>
          <w:szCs w:val="20"/>
          <w:lang w:eastAsia="ru-RU"/>
        </w:rPr>
      </w:pPr>
    </w:p>
    <w:p w:rsidR="006C1B81" w:rsidRPr="00915042" w:rsidRDefault="006C1B81" w:rsidP="006C1B81">
      <w:pPr>
        <w:pBdr>
          <w:bottom w:val="single" w:sz="4" w:space="1" w:color="auto"/>
        </w:pBdr>
        <w:spacing w:after="0"/>
        <w:rPr>
          <w:rFonts w:ascii="Times New Roman" w:hAnsi="Times New Roman" w:cs="Times New Roman"/>
          <w:sz w:val="20"/>
          <w:szCs w:val="20"/>
        </w:rPr>
      </w:pPr>
    </w:p>
    <w:p w:rsidR="006C1B81" w:rsidRPr="00915042" w:rsidRDefault="006C1B81" w:rsidP="006C1B81">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ФИО Клиента/полное наименование организации</w:t>
      </w:r>
    </w:p>
    <w:p w:rsidR="006C1B81" w:rsidRPr="00915042" w:rsidRDefault="006C1B81" w:rsidP="006C1B81">
      <w:pPr>
        <w:pBdr>
          <w:bottom w:val="single" w:sz="4" w:space="1" w:color="auto"/>
        </w:pBdr>
        <w:spacing w:after="0"/>
        <w:rPr>
          <w:rFonts w:ascii="Times New Roman" w:hAnsi="Times New Roman" w:cs="Times New Roman"/>
          <w:sz w:val="20"/>
          <w:szCs w:val="20"/>
        </w:rPr>
      </w:pPr>
    </w:p>
    <w:p w:rsidR="006C1B81" w:rsidRPr="00915042" w:rsidRDefault="006C1B81" w:rsidP="006C1B81">
      <w:pPr>
        <w:tabs>
          <w:tab w:val="left" w:pos="3763"/>
        </w:tabs>
        <w:spacing w:after="0"/>
        <w:jc w:val="center"/>
        <w:rPr>
          <w:rFonts w:ascii="Times New Roman" w:hAnsi="Times New Roman" w:cs="Times New Roman"/>
          <w:b/>
          <w:sz w:val="24"/>
          <w:szCs w:val="24"/>
        </w:rPr>
      </w:pPr>
      <w:r w:rsidRPr="00915042">
        <w:rPr>
          <w:rFonts w:ascii="Times New Roman" w:hAnsi="Times New Roman" w:cs="Times New Roman"/>
          <w:i/>
          <w:sz w:val="16"/>
          <w:szCs w:val="16"/>
        </w:rPr>
        <w:t>вид документа, удостоверяющего личность, реквизиты документа</w:t>
      </w:r>
    </w:p>
    <w:p w:rsidR="006C1B81" w:rsidRPr="00915042" w:rsidRDefault="006C1B81" w:rsidP="006C1B81">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/сведения о государственной регистрации</w:t>
      </w:r>
    </w:p>
    <w:p w:rsidR="006C1B81" w:rsidRPr="00915042" w:rsidRDefault="006C1B81" w:rsidP="006C1B81">
      <w:pPr>
        <w:spacing w:after="0"/>
        <w:jc w:val="center"/>
        <w:rPr>
          <w:rFonts w:ascii="Times New Roman" w:hAnsi="Times New Roman" w:cs="Times New Roman"/>
          <w:i/>
          <w:sz w:val="16"/>
          <w:szCs w:val="16"/>
        </w:rPr>
      </w:pPr>
    </w:p>
    <w:p w:rsidR="006C1B81" w:rsidRPr="00915042" w:rsidRDefault="00B43408" w:rsidP="006C1B81">
      <w:pPr>
        <w:spacing w:after="0"/>
        <w:jc w:val="center"/>
        <w:rPr>
          <w:rFonts w:ascii="Times New Roman" w:hAnsi="Times New Roman" w:cs="Times New Roman"/>
          <w:sz w:val="20"/>
          <w:szCs w:val="20"/>
        </w:rPr>
      </w:pPr>
      <w:r w:rsidRPr="00915042">
        <w:rPr>
          <w:rFonts w:ascii="Times New Roman" w:hAnsi="Times New Roman" w:cs="Times New Roman"/>
          <w:sz w:val="20"/>
          <w:szCs w:val="20"/>
        </w:rPr>
        <w:t>Идентификационные данные:</w:t>
      </w:r>
    </w:p>
    <w:tbl>
      <w:tblPr>
        <w:tblStyle w:val="a4"/>
        <w:tblW w:w="0" w:type="auto"/>
        <w:tblLook w:val="04A0" w:firstRow="1" w:lastRow="0" w:firstColumn="1" w:lastColumn="0" w:noHBand="0" w:noVBand="1"/>
      </w:tblPr>
      <w:tblGrid>
        <w:gridCol w:w="4785"/>
        <w:gridCol w:w="4785"/>
      </w:tblGrid>
      <w:tr w:rsidR="006C1B81" w:rsidRPr="00915042" w:rsidTr="00B43408">
        <w:tc>
          <w:tcPr>
            <w:tcW w:w="4785" w:type="dxa"/>
          </w:tcPr>
          <w:p w:rsidR="006C1B81" w:rsidRPr="00915042" w:rsidRDefault="006C1B81" w:rsidP="00F233B2">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Номер Договора</w:t>
            </w:r>
          </w:p>
        </w:tc>
        <w:tc>
          <w:tcPr>
            <w:tcW w:w="4785" w:type="dxa"/>
          </w:tcPr>
          <w:p w:rsidR="006C1B81" w:rsidRPr="00915042" w:rsidRDefault="006C1B81" w:rsidP="00F233B2">
            <w:pPr>
              <w:jc w:val="both"/>
              <w:rPr>
                <w:rFonts w:ascii="Times New Roman" w:eastAsia="Times New Roman" w:hAnsi="Times New Roman" w:cs="Times New Roman"/>
                <w:sz w:val="20"/>
                <w:szCs w:val="20"/>
                <w:lang w:eastAsia="ru-RU"/>
              </w:rPr>
            </w:pPr>
          </w:p>
        </w:tc>
      </w:tr>
      <w:tr w:rsidR="006C1B81" w:rsidRPr="00915042" w:rsidTr="00B43408">
        <w:tc>
          <w:tcPr>
            <w:tcW w:w="4785" w:type="dxa"/>
          </w:tcPr>
          <w:p w:rsidR="006C1B81" w:rsidRPr="00915042" w:rsidRDefault="006C1B81" w:rsidP="00F233B2">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дата Договора</w:t>
            </w:r>
          </w:p>
        </w:tc>
        <w:tc>
          <w:tcPr>
            <w:tcW w:w="4785" w:type="dxa"/>
          </w:tcPr>
          <w:p w:rsidR="006C1B81" w:rsidRPr="00915042" w:rsidRDefault="006C1B81" w:rsidP="00F233B2">
            <w:pPr>
              <w:jc w:val="both"/>
              <w:rPr>
                <w:rFonts w:ascii="Times New Roman" w:eastAsia="Times New Roman" w:hAnsi="Times New Roman" w:cs="Times New Roman"/>
                <w:sz w:val="20"/>
                <w:szCs w:val="20"/>
                <w:lang w:eastAsia="ru-RU"/>
              </w:rPr>
            </w:pPr>
          </w:p>
        </w:tc>
      </w:tr>
      <w:tr w:rsidR="006C1B81" w:rsidRPr="00915042" w:rsidTr="00B43408">
        <w:tc>
          <w:tcPr>
            <w:tcW w:w="4785" w:type="dxa"/>
          </w:tcPr>
          <w:p w:rsidR="006C1B81" w:rsidRPr="00915042" w:rsidRDefault="006C1B81" w:rsidP="00F233B2">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Уникальный регистрационный номер</w:t>
            </w:r>
          </w:p>
        </w:tc>
        <w:tc>
          <w:tcPr>
            <w:tcW w:w="4785" w:type="dxa"/>
          </w:tcPr>
          <w:p w:rsidR="006C1B81" w:rsidRPr="00915042" w:rsidRDefault="006C1B81" w:rsidP="00F233B2">
            <w:pPr>
              <w:jc w:val="both"/>
              <w:rPr>
                <w:rFonts w:ascii="Times New Roman" w:eastAsia="Times New Roman" w:hAnsi="Times New Roman" w:cs="Times New Roman"/>
                <w:sz w:val="20"/>
                <w:szCs w:val="20"/>
                <w:lang w:eastAsia="ru-RU"/>
              </w:rPr>
            </w:pPr>
          </w:p>
        </w:tc>
      </w:tr>
    </w:tbl>
    <w:p w:rsidR="006C1B81" w:rsidRPr="00915042" w:rsidRDefault="006C1B81" w:rsidP="006C1B81">
      <w:pPr>
        <w:spacing w:after="0" w:line="240" w:lineRule="auto"/>
        <w:jc w:val="both"/>
        <w:rPr>
          <w:rFonts w:ascii="Times New Roman" w:eastAsia="Times New Roman" w:hAnsi="Times New Roman" w:cs="Times New Roman"/>
          <w:sz w:val="20"/>
          <w:szCs w:val="20"/>
          <w:lang w:eastAsia="ru-RU"/>
        </w:rPr>
      </w:pPr>
    </w:p>
    <w:p w:rsidR="008972AD" w:rsidRPr="00915042" w:rsidRDefault="008972AD" w:rsidP="008972AD">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что по состоянию на ____________________   обнаружен  факт  излишнего удержания в бюджет налога на доходы физических лиц по итогам операций с ценными бумагами и финансовыми инструментами сделок</w:t>
      </w:r>
      <w:r w:rsidR="00396266" w:rsidRPr="00915042">
        <w:rPr>
          <w:rFonts w:ascii="Times New Roman" w:eastAsia="Times New Roman" w:hAnsi="Times New Roman" w:cs="Times New Roman"/>
          <w:sz w:val="20"/>
          <w:szCs w:val="20"/>
          <w:lang w:eastAsia="ru-RU"/>
        </w:rPr>
        <w:t xml:space="preserve"> ПФИ</w:t>
      </w:r>
      <w:r w:rsidRPr="00915042">
        <w:rPr>
          <w:rFonts w:ascii="Times New Roman" w:eastAsia="Times New Roman" w:hAnsi="Times New Roman" w:cs="Times New Roman"/>
          <w:sz w:val="20"/>
          <w:szCs w:val="20"/>
          <w:lang w:eastAsia="ru-RU"/>
        </w:rPr>
        <w:t xml:space="preserve"> за 20__ год.</w:t>
      </w:r>
    </w:p>
    <w:p w:rsidR="008972AD" w:rsidRPr="00915042" w:rsidRDefault="008972AD" w:rsidP="008972AD">
      <w:pPr>
        <w:spacing w:after="0" w:line="240" w:lineRule="auto"/>
        <w:jc w:val="both"/>
        <w:rPr>
          <w:rFonts w:ascii="Times New Roman" w:eastAsia="Times New Roman" w:hAnsi="Times New Roman" w:cs="Times New Roman"/>
          <w:sz w:val="20"/>
          <w:szCs w:val="20"/>
          <w:lang w:eastAsia="ru-RU"/>
        </w:rPr>
      </w:pPr>
    </w:p>
    <w:p w:rsidR="008972AD" w:rsidRPr="00915042" w:rsidRDefault="008972AD" w:rsidP="008972AD">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Сумма излишне удержанного и  перечисленного в бюджет налога на доходы физических лиц составила </w:t>
      </w:r>
    </w:p>
    <w:p w:rsidR="008972AD" w:rsidRPr="00915042" w:rsidRDefault="008972AD" w:rsidP="008972AD">
      <w:pPr>
        <w:spacing w:after="0" w:line="240" w:lineRule="auto"/>
        <w:rPr>
          <w:rFonts w:ascii="Times New Roman" w:eastAsia="Times New Roman" w:hAnsi="Times New Roman" w:cs="Times New Roman"/>
          <w:sz w:val="20"/>
          <w:szCs w:val="20"/>
          <w:lang w:eastAsia="ru-RU"/>
        </w:rPr>
      </w:pPr>
    </w:p>
    <w:p w:rsidR="008972AD" w:rsidRPr="00915042" w:rsidRDefault="008972AD" w:rsidP="008972AD">
      <w:pPr>
        <w:spacing w:after="0" w:line="240" w:lineRule="auto"/>
        <w:rPr>
          <w:rFonts w:ascii="Times New Roman" w:eastAsia="Times New Roman" w:hAnsi="Times New Roman" w:cs="Times New Roman"/>
          <w:i/>
          <w:sz w:val="16"/>
          <w:szCs w:val="16"/>
          <w:lang w:eastAsia="ru-RU"/>
        </w:rPr>
      </w:pPr>
      <w:r w:rsidRPr="00915042">
        <w:rPr>
          <w:rFonts w:ascii="Times New Roman" w:eastAsia="Times New Roman" w:hAnsi="Times New Roman" w:cs="Times New Roman"/>
          <w:sz w:val="20"/>
          <w:szCs w:val="20"/>
          <w:lang w:eastAsia="ru-RU"/>
        </w:rPr>
        <w:t xml:space="preserve">  </w:t>
      </w:r>
      <w:r w:rsidRPr="0091504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6261660" wp14:editId="6E351EEA">
                <wp:simplePos x="0" y="0"/>
                <wp:positionH relativeFrom="column">
                  <wp:posOffset>17145</wp:posOffset>
                </wp:positionH>
                <wp:positionV relativeFrom="paragraph">
                  <wp:posOffset>8255</wp:posOffset>
                </wp:positionV>
                <wp:extent cx="571500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5pt" to="45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"/>
            </w:pict>
          </mc:Fallback>
        </mc:AlternateContent>
      </w:r>
      <w:r w:rsidRPr="00915042">
        <w:rPr>
          <w:rFonts w:ascii="Times New Roman" w:eastAsia="Times New Roman" w:hAnsi="Times New Roman" w:cs="Times New Roman"/>
          <w:sz w:val="20"/>
          <w:szCs w:val="20"/>
          <w:lang w:eastAsia="ru-RU"/>
        </w:rPr>
        <w:t xml:space="preserve"> </w:t>
      </w:r>
      <w:r w:rsidRPr="00915042">
        <w:rPr>
          <w:rFonts w:ascii="Times New Roman" w:eastAsia="Times New Roman" w:hAnsi="Times New Roman" w:cs="Times New Roman"/>
          <w:i/>
          <w:sz w:val="16"/>
          <w:szCs w:val="16"/>
          <w:lang w:eastAsia="ru-RU"/>
        </w:rPr>
        <w:t xml:space="preserve">Сумма цифрами </w:t>
      </w:r>
      <w:r w:rsidR="00396266" w:rsidRPr="00915042">
        <w:rPr>
          <w:rFonts w:ascii="Times New Roman" w:eastAsia="Times New Roman" w:hAnsi="Times New Roman" w:cs="Times New Roman"/>
          <w:i/>
          <w:sz w:val="16"/>
          <w:szCs w:val="16"/>
          <w:lang w:eastAsia="ru-RU"/>
        </w:rPr>
        <w:t>и</w:t>
      </w:r>
      <w:r w:rsidRPr="00915042">
        <w:rPr>
          <w:rFonts w:ascii="Times New Roman" w:eastAsia="Times New Roman" w:hAnsi="Times New Roman" w:cs="Times New Roman"/>
          <w:i/>
          <w:sz w:val="16"/>
          <w:szCs w:val="16"/>
          <w:lang w:eastAsia="ru-RU"/>
        </w:rPr>
        <w:t xml:space="preserve"> прописью</w:t>
      </w:r>
    </w:p>
    <w:p w:rsidR="008972AD" w:rsidRPr="00915042" w:rsidRDefault="008972AD" w:rsidP="008972AD">
      <w:pPr>
        <w:spacing w:after="0" w:line="240" w:lineRule="auto"/>
        <w:rPr>
          <w:rFonts w:ascii="Times New Roman" w:eastAsia="Times New Roman" w:hAnsi="Times New Roman" w:cs="Times New Roman"/>
          <w:sz w:val="20"/>
          <w:szCs w:val="20"/>
          <w:lang w:eastAsia="ru-RU"/>
        </w:rPr>
      </w:pPr>
    </w:p>
    <w:p w:rsidR="006C1B81" w:rsidRPr="00915042" w:rsidRDefault="006C1B81" w:rsidP="006C1B81">
      <w:pPr>
        <w:spacing w:after="0" w:line="240" w:lineRule="auto"/>
        <w:jc w:val="both"/>
        <w:rPr>
          <w:rFonts w:ascii="Times New Roman" w:eastAsia="Times New Roman" w:hAnsi="Times New Roman" w:cs="Times New Roman"/>
          <w:sz w:val="20"/>
          <w:szCs w:val="20"/>
          <w:lang w:eastAsia="ru-RU"/>
        </w:rPr>
      </w:pPr>
    </w:p>
    <w:p w:rsidR="006C1B81" w:rsidRPr="00915042" w:rsidRDefault="006C1B81" w:rsidP="006C1B81">
      <w:pPr>
        <w:spacing w:after="0" w:line="240" w:lineRule="auto"/>
        <w:jc w:val="both"/>
        <w:rPr>
          <w:rFonts w:ascii="Times New Roman" w:eastAsia="Times New Roman" w:hAnsi="Times New Roman" w:cs="Times New Roman"/>
          <w:sz w:val="20"/>
          <w:szCs w:val="20"/>
          <w:lang w:eastAsia="ru-RU"/>
        </w:rPr>
      </w:pPr>
    </w:p>
    <w:p w:rsidR="006C1B81" w:rsidRPr="00915042" w:rsidRDefault="006C1B81" w:rsidP="006C1B81">
      <w:pPr>
        <w:spacing w:after="0" w:line="240" w:lineRule="auto"/>
        <w:jc w:val="both"/>
        <w:rPr>
          <w:rFonts w:ascii="Times New Roman" w:eastAsia="Times New Roman" w:hAnsi="Times New Roman" w:cs="Times New Roman"/>
          <w:sz w:val="20"/>
          <w:szCs w:val="20"/>
          <w:lang w:eastAsia="ru-RU"/>
        </w:rPr>
      </w:pPr>
    </w:p>
    <w:p w:rsidR="006C1B81" w:rsidRPr="00915042" w:rsidRDefault="006C1B81" w:rsidP="006C1B81">
      <w:pPr>
        <w:spacing w:after="0" w:line="240" w:lineRule="auto"/>
        <w:jc w:val="both"/>
        <w:rPr>
          <w:rFonts w:ascii="Times New Roman" w:eastAsia="Times New Roman" w:hAnsi="Times New Roman" w:cs="Times New Roman"/>
          <w:sz w:val="20"/>
          <w:szCs w:val="20"/>
          <w:lang w:eastAsia="ru-RU"/>
        </w:rPr>
      </w:pPr>
    </w:p>
    <w:p w:rsidR="006C1B81" w:rsidRPr="00915042" w:rsidRDefault="006C1B81" w:rsidP="006C1B81">
      <w:pPr>
        <w:spacing w:after="0" w:line="240" w:lineRule="auto"/>
        <w:jc w:val="both"/>
        <w:rPr>
          <w:rFonts w:ascii="Times New Roman" w:eastAsia="Times New Roman" w:hAnsi="Times New Roman" w:cs="Times New Roman"/>
          <w:sz w:val="20"/>
          <w:szCs w:val="20"/>
          <w:lang w:eastAsia="ru-RU"/>
        </w:rPr>
      </w:pPr>
    </w:p>
    <w:p w:rsidR="006C1B81" w:rsidRPr="00915042" w:rsidRDefault="006C1B81" w:rsidP="006C1B81">
      <w:pPr>
        <w:spacing w:after="0" w:line="240" w:lineRule="auto"/>
        <w:jc w:val="both"/>
        <w:rPr>
          <w:rFonts w:ascii="Times New Roman" w:eastAsia="Times New Roman" w:hAnsi="Times New Roman" w:cs="Times New Roman"/>
          <w:sz w:val="20"/>
          <w:szCs w:val="20"/>
          <w:lang w:eastAsia="ru-RU"/>
        </w:rPr>
      </w:pPr>
    </w:p>
    <w:p w:rsidR="006C1B81" w:rsidRPr="00915042" w:rsidRDefault="006C1B81" w:rsidP="006C1B81">
      <w:pPr>
        <w:spacing w:after="0" w:line="240" w:lineRule="auto"/>
        <w:jc w:val="both"/>
        <w:rPr>
          <w:rFonts w:ascii="Times New Roman" w:eastAsia="Times New Roman" w:hAnsi="Times New Roman" w:cs="Times New Roman"/>
          <w:sz w:val="20"/>
          <w:szCs w:val="20"/>
          <w:lang w:eastAsia="ru-RU"/>
        </w:rPr>
      </w:pPr>
    </w:p>
    <w:p w:rsidR="006C1B81" w:rsidRPr="00915042" w:rsidRDefault="006C1B81" w:rsidP="006C1B81">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Должность уполномоченного </w:t>
      </w:r>
      <w:r w:rsidR="009D5EEF" w:rsidRPr="00915042">
        <w:rPr>
          <w:rFonts w:ascii="Times New Roman" w:eastAsia="Times New Roman" w:hAnsi="Times New Roman" w:cs="Times New Roman"/>
          <w:sz w:val="20"/>
          <w:szCs w:val="20"/>
          <w:lang w:eastAsia="ru-RU"/>
        </w:rPr>
        <w:t>сотрудника</w:t>
      </w:r>
      <w:r w:rsidRPr="00915042">
        <w:rPr>
          <w:rFonts w:ascii="Times New Roman" w:eastAsia="Times New Roman" w:hAnsi="Times New Roman" w:cs="Times New Roman"/>
          <w:sz w:val="20"/>
          <w:szCs w:val="20"/>
          <w:lang w:eastAsia="ru-RU"/>
        </w:rPr>
        <w:t xml:space="preserve"> Банка</w:t>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t xml:space="preserve"> _________</w:t>
      </w:r>
      <w:r w:rsidR="009D5EEF" w:rsidRPr="00915042">
        <w:rPr>
          <w:rFonts w:ascii="Times New Roman" w:eastAsia="Times New Roman" w:hAnsi="Times New Roman" w:cs="Times New Roman"/>
          <w:sz w:val="20"/>
          <w:szCs w:val="20"/>
          <w:lang w:eastAsia="ru-RU"/>
        </w:rPr>
        <w:t>__</w:t>
      </w:r>
      <w:r w:rsidRPr="00915042">
        <w:rPr>
          <w:rFonts w:ascii="Times New Roman" w:eastAsia="Times New Roman" w:hAnsi="Times New Roman" w:cs="Times New Roman"/>
          <w:sz w:val="20"/>
          <w:szCs w:val="20"/>
          <w:lang w:eastAsia="ru-RU"/>
        </w:rPr>
        <w:t>____/________________________/</w:t>
      </w:r>
    </w:p>
    <w:p w:rsidR="006C1B81" w:rsidRPr="00915042" w:rsidRDefault="009D5EEF" w:rsidP="006C1B81">
      <w:pPr>
        <w:spacing w:after="0" w:line="240" w:lineRule="auto"/>
        <w:ind w:left="4248" w:firstLine="708"/>
        <w:jc w:val="both"/>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 xml:space="preserve">      </w:t>
      </w:r>
      <w:r w:rsidR="006C1B81" w:rsidRPr="00915042">
        <w:rPr>
          <w:rFonts w:ascii="Times New Roman" w:eastAsia="Times New Roman" w:hAnsi="Times New Roman" w:cs="Times New Roman"/>
          <w:sz w:val="16"/>
          <w:szCs w:val="16"/>
          <w:lang w:eastAsia="ru-RU"/>
        </w:rPr>
        <w:t>подпись</w:t>
      </w:r>
      <w:r w:rsidR="006C1B81" w:rsidRPr="00915042">
        <w:rPr>
          <w:rFonts w:ascii="Times New Roman" w:eastAsia="Times New Roman" w:hAnsi="Times New Roman" w:cs="Times New Roman"/>
          <w:sz w:val="16"/>
          <w:szCs w:val="16"/>
          <w:lang w:eastAsia="ru-RU"/>
        </w:rPr>
        <w:tab/>
      </w:r>
      <w:r w:rsidR="006C1B81" w:rsidRPr="00915042">
        <w:rPr>
          <w:rFonts w:ascii="Times New Roman" w:eastAsia="Times New Roman" w:hAnsi="Times New Roman" w:cs="Times New Roman"/>
          <w:sz w:val="16"/>
          <w:szCs w:val="16"/>
          <w:lang w:eastAsia="ru-RU"/>
        </w:rPr>
        <w:tab/>
      </w:r>
      <w:r w:rsidR="006C1B81" w:rsidRPr="00915042">
        <w:rPr>
          <w:rFonts w:ascii="Times New Roman" w:eastAsia="Times New Roman" w:hAnsi="Times New Roman" w:cs="Times New Roman"/>
          <w:sz w:val="16"/>
          <w:szCs w:val="16"/>
          <w:lang w:eastAsia="ru-RU"/>
        </w:rPr>
        <w:tab/>
      </w:r>
      <w:r w:rsidRPr="00915042">
        <w:rPr>
          <w:rFonts w:ascii="Times New Roman" w:eastAsia="Times New Roman" w:hAnsi="Times New Roman" w:cs="Times New Roman"/>
          <w:sz w:val="16"/>
          <w:szCs w:val="16"/>
          <w:lang w:eastAsia="ru-RU"/>
        </w:rPr>
        <w:t>ФИ</w:t>
      </w:r>
      <w:r w:rsidR="006C1B81" w:rsidRPr="00915042">
        <w:rPr>
          <w:rFonts w:ascii="Times New Roman" w:eastAsia="Times New Roman" w:hAnsi="Times New Roman" w:cs="Times New Roman"/>
          <w:sz w:val="16"/>
          <w:szCs w:val="16"/>
          <w:lang w:eastAsia="ru-RU"/>
        </w:rPr>
        <w:t>О</w:t>
      </w:r>
    </w:p>
    <w:p w:rsidR="006C1B81" w:rsidRPr="00915042" w:rsidRDefault="006C1B81" w:rsidP="006C1B81">
      <w:pPr>
        <w:spacing w:after="0" w:line="240" w:lineRule="auto"/>
        <w:ind w:left="4248" w:firstLine="708"/>
        <w:jc w:val="both"/>
        <w:rPr>
          <w:rFonts w:ascii="Times New Roman" w:eastAsia="Times New Roman" w:hAnsi="Times New Roman" w:cs="Times New Roman"/>
          <w:sz w:val="16"/>
          <w:szCs w:val="16"/>
          <w:lang w:eastAsia="ru-RU"/>
        </w:rPr>
      </w:pPr>
    </w:p>
    <w:p w:rsidR="006C1B81" w:rsidRPr="00915042" w:rsidRDefault="006C1B81" w:rsidP="006C1B81">
      <w:pPr>
        <w:spacing w:after="0" w:line="240" w:lineRule="auto"/>
        <w:ind w:left="4248" w:firstLine="708"/>
        <w:jc w:val="both"/>
        <w:rPr>
          <w:rFonts w:ascii="Times New Roman" w:eastAsia="Times New Roman" w:hAnsi="Times New Roman" w:cs="Times New Roman"/>
          <w:sz w:val="16"/>
          <w:szCs w:val="16"/>
          <w:lang w:eastAsia="ru-RU"/>
        </w:rPr>
      </w:pPr>
    </w:p>
    <w:p w:rsidR="006C1B81" w:rsidRPr="00915042" w:rsidRDefault="006C1B81" w:rsidP="006C1B81">
      <w:pPr>
        <w:spacing w:after="0" w:line="240" w:lineRule="auto"/>
        <w:ind w:left="4248" w:firstLine="708"/>
        <w:jc w:val="both"/>
        <w:rPr>
          <w:rFonts w:ascii="Times New Roman" w:eastAsia="Times New Roman" w:hAnsi="Times New Roman" w:cs="Times New Roman"/>
          <w:sz w:val="16"/>
          <w:szCs w:val="16"/>
          <w:lang w:eastAsia="ru-RU"/>
        </w:rPr>
      </w:pPr>
    </w:p>
    <w:p w:rsidR="006C1B81" w:rsidRPr="00915042" w:rsidRDefault="006C1B81" w:rsidP="006C1B81">
      <w:pPr>
        <w:spacing w:after="0" w:line="240" w:lineRule="auto"/>
        <w:ind w:left="4248" w:firstLine="708"/>
        <w:jc w:val="both"/>
        <w:rPr>
          <w:rFonts w:ascii="Times New Roman" w:eastAsia="Times New Roman" w:hAnsi="Times New Roman" w:cs="Times New Roman"/>
          <w:sz w:val="16"/>
          <w:szCs w:val="16"/>
          <w:lang w:eastAsia="ru-RU"/>
        </w:rPr>
      </w:pPr>
    </w:p>
    <w:p w:rsidR="006C1B81" w:rsidRPr="00915042" w:rsidRDefault="006C1B81" w:rsidP="006C1B81">
      <w:pPr>
        <w:spacing w:after="0" w:line="240" w:lineRule="auto"/>
        <w:ind w:left="4248" w:firstLine="708"/>
        <w:jc w:val="both"/>
        <w:rPr>
          <w:rFonts w:ascii="Times New Roman" w:eastAsia="Times New Roman" w:hAnsi="Times New Roman" w:cs="Times New Roman"/>
          <w:sz w:val="16"/>
          <w:szCs w:val="16"/>
          <w:lang w:eastAsia="ru-RU"/>
        </w:rPr>
      </w:pPr>
    </w:p>
    <w:p w:rsidR="006C1B81" w:rsidRPr="00915042" w:rsidRDefault="006C1B81" w:rsidP="006C1B81">
      <w:pPr>
        <w:spacing w:after="0" w:line="240" w:lineRule="auto"/>
        <w:ind w:left="4248" w:firstLine="708"/>
        <w:jc w:val="both"/>
        <w:rPr>
          <w:rFonts w:ascii="Times New Roman" w:eastAsia="Times New Roman" w:hAnsi="Times New Roman" w:cs="Times New Roman"/>
          <w:sz w:val="16"/>
          <w:szCs w:val="16"/>
          <w:lang w:eastAsia="ru-RU"/>
        </w:rPr>
      </w:pPr>
    </w:p>
    <w:p w:rsidR="006C1B81" w:rsidRPr="00915042" w:rsidRDefault="006C1B81" w:rsidP="006C1B81">
      <w:pPr>
        <w:spacing w:after="0" w:line="240" w:lineRule="auto"/>
        <w:ind w:left="4248" w:firstLine="708"/>
        <w:jc w:val="both"/>
        <w:rPr>
          <w:rFonts w:ascii="Times New Roman" w:eastAsia="Times New Roman" w:hAnsi="Times New Roman" w:cs="Times New Roman"/>
          <w:sz w:val="16"/>
          <w:szCs w:val="16"/>
          <w:lang w:eastAsia="ru-RU"/>
        </w:rPr>
      </w:pPr>
    </w:p>
    <w:p w:rsidR="006C1B81" w:rsidRPr="00915042" w:rsidRDefault="006C1B81" w:rsidP="00C103CD">
      <w:pPr>
        <w:tabs>
          <w:tab w:val="left" w:pos="3763"/>
        </w:tabs>
        <w:spacing w:after="0"/>
        <w:jc w:val="right"/>
        <w:rPr>
          <w:rFonts w:ascii="Times New Roman" w:hAnsi="Times New Roman" w:cs="Times New Roman"/>
          <w:sz w:val="20"/>
          <w:szCs w:val="20"/>
        </w:rPr>
      </w:pPr>
    </w:p>
    <w:p w:rsidR="006C1B81" w:rsidRPr="00915042" w:rsidRDefault="006C1B81" w:rsidP="00C103CD">
      <w:pPr>
        <w:tabs>
          <w:tab w:val="left" w:pos="3763"/>
        </w:tabs>
        <w:spacing w:after="0"/>
        <w:jc w:val="right"/>
        <w:rPr>
          <w:rFonts w:ascii="Times New Roman" w:hAnsi="Times New Roman" w:cs="Times New Roman"/>
          <w:sz w:val="20"/>
          <w:szCs w:val="20"/>
        </w:rPr>
        <w:sectPr w:rsidR="006C1B81" w:rsidRPr="00915042" w:rsidSect="00C103CD">
          <w:pgSz w:w="11906" w:h="16838"/>
          <w:pgMar w:top="1134" w:right="851" w:bottom="1134" w:left="1701" w:header="709" w:footer="709" w:gutter="0"/>
          <w:cols w:space="708"/>
          <w:docGrid w:linePitch="360"/>
        </w:sectPr>
      </w:pPr>
    </w:p>
    <w:p w:rsidR="007F23A8" w:rsidRPr="00915042" w:rsidRDefault="007F23A8" w:rsidP="007F23A8">
      <w:pPr>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2</w:t>
      </w:r>
      <w:r w:rsidR="00FA233E" w:rsidRPr="00915042">
        <w:rPr>
          <w:rFonts w:ascii="Times New Roman" w:hAnsi="Times New Roman" w:cs="Times New Roman"/>
          <w:sz w:val="20"/>
          <w:szCs w:val="20"/>
        </w:rPr>
        <w:t>7</w:t>
      </w:r>
    </w:p>
    <w:p w:rsidR="007F23A8" w:rsidRPr="00915042" w:rsidRDefault="00A0340F" w:rsidP="007F23A8">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w:t>
      </w:r>
      <w:r w:rsidR="007F23A8" w:rsidRPr="00915042">
        <w:rPr>
          <w:rFonts w:ascii="Times New Roman" w:hAnsi="Times New Roman" w:cs="Times New Roman"/>
          <w:sz w:val="20"/>
          <w:szCs w:val="20"/>
        </w:rPr>
        <w:t xml:space="preserve"> Регламенту</w:t>
      </w:r>
    </w:p>
    <w:p w:rsidR="007F23A8" w:rsidRPr="00915042" w:rsidRDefault="007F23A8" w:rsidP="007F23A8">
      <w:pPr>
        <w:tabs>
          <w:tab w:val="left" w:pos="3763"/>
        </w:tabs>
        <w:spacing w:after="0"/>
        <w:jc w:val="right"/>
        <w:rPr>
          <w:rFonts w:ascii="Times New Roman" w:hAnsi="Times New Roman" w:cs="Times New Roman"/>
          <w:sz w:val="20"/>
          <w:szCs w:val="20"/>
        </w:rPr>
      </w:pPr>
    </w:p>
    <w:p w:rsidR="007F23A8" w:rsidRPr="00915042" w:rsidRDefault="007F23A8" w:rsidP="007F23A8">
      <w:pPr>
        <w:tabs>
          <w:tab w:val="left" w:pos="3763"/>
        </w:tabs>
        <w:spacing w:after="0"/>
        <w:jc w:val="right"/>
        <w:rPr>
          <w:rFonts w:ascii="Times New Roman" w:hAnsi="Times New Roman" w:cs="Times New Roman"/>
          <w:sz w:val="20"/>
          <w:szCs w:val="20"/>
        </w:rPr>
      </w:pPr>
    </w:p>
    <w:p w:rsidR="007F23A8" w:rsidRPr="00915042" w:rsidRDefault="007F23A8" w:rsidP="007F23A8">
      <w:pPr>
        <w:spacing w:after="0" w:line="240" w:lineRule="auto"/>
        <w:rPr>
          <w:rFonts w:ascii="Times New Roman" w:eastAsia="Times New Roman" w:hAnsi="Times New Roman" w:cs="Times New Roman"/>
          <w:sz w:val="18"/>
          <w:szCs w:val="18"/>
          <w:lang w:eastAsia="ru-RU"/>
        </w:rPr>
      </w:pPr>
    </w:p>
    <w:p w:rsidR="007F23A8" w:rsidRPr="00915042" w:rsidRDefault="007F23A8" w:rsidP="007F23A8">
      <w:pPr>
        <w:spacing w:after="0" w:line="240" w:lineRule="auto"/>
        <w:jc w:val="center"/>
        <w:rPr>
          <w:rFonts w:ascii="Times New Roman" w:eastAsia="Times New Roman" w:hAnsi="Times New Roman" w:cs="Times New Roman"/>
          <w:b/>
          <w:sz w:val="20"/>
          <w:szCs w:val="20"/>
          <w:lang w:eastAsia="ru-RU"/>
        </w:rPr>
      </w:pPr>
    </w:p>
    <w:p w:rsidR="0090076C" w:rsidRPr="00915042" w:rsidRDefault="0090076C" w:rsidP="0090076C">
      <w:pPr>
        <w:spacing w:after="0" w:line="240" w:lineRule="auto"/>
        <w:ind w:firstLine="768"/>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Заявление</w:t>
      </w:r>
    </w:p>
    <w:p w:rsidR="0090076C" w:rsidRPr="00915042" w:rsidRDefault="0090076C" w:rsidP="0090076C">
      <w:pPr>
        <w:spacing w:after="0" w:line="240" w:lineRule="auto"/>
        <w:ind w:firstLine="768"/>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о согласии излишне удержанного налога</w:t>
      </w:r>
      <w:r w:rsidR="00B84B45" w:rsidRPr="00915042">
        <w:rPr>
          <w:rFonts w:ascii="Times New Roman" w:eastAsia="Times New Roman" w:hAnsi="Times New Roman" w:cs="Times New Roman"/>
          <w:b/>
          <w:bCs/>
          <w:sz w:val="20"/>
          <w:szCs w:val="20"/>
          <w:lang w:eastAsia="ru-RU"/>
        </w:rPr>
        <w:t xml:space="preserve"> на доходы </w:t>
      </w:r>
    </w:p>
    <w:p w:rsidR="0090076C" w:rsidRPr="00915042" w:rsidRDefault="0090076C" w:rsidP="0090076C">
      <w:pPr>
        <w:spacing w:after="0" w:line="360" w:lineRule="auto"/>
        <w:ind w:firstLine="768"/>
        <w:jc w:val="cente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xml:space="preserve"> </w:t>
      </w:r>
    </w:p>
    <w:p w:rsidR="0090076C" w:rsidRPr="00915042" w:rsidRDefault="0090076C" w:rsidP="0090076C">
      <w:pPr>
        <w:spacing w:after="0" w:line="240" w:lineRule="auto"/>
        <w:ind w:firstLine="768"/>
        <w:rPr>
          <w:rFonts w:ascii="Times New Roman" w:eastAsia="Times New Roman" w:hAnsi="Times New Roman" w:cs="Times New Roman"/>
          <w:b/>
          <w:bCs/>
          <w:sz w:val="18"/>
          <w:szCs w:val="18"/>
          <w:lang w:eastAsia="ru-RU"/>
        </w:rPr>
      </w:pPr>
    </w:p>
    <w:p w:rsidR="0090076C" w:rsidRPr="00915042" w:rsidRDefault="0090076C" w:rsidP="0090076C">
      <w:pPr>
        <w:spacing w:after="0" w:line="240" w:lineRule="auto"/>
        <w:ind w:firstLine="48"/>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                                                                                                                                                           “__”___________20__ г.</w:t>
      </w:r>
    </w:p>
    <w:p w:rsidR="0090076C" w:rsidRPr="00915042" w:rsidRDefault="0090076C" w:rsidP="0090076C">
      <w:pPr>
        <w:spacing w:after="0" w:line="240" w:lineRule="auto"/>
        <w:ind w:firstLine="768"/>
        <w:rPr>
          <w:rFonts w:ascii="Times New Roman" w:eastAsia="Times New Roman" w:hAnsi="Times New Roman" w:cs="Times New Roman"/>
          <w:sz w:val="18"/>
          <w:szCs w:val="18"/>
          <w:lang w:eastAsia="ru-RU"/>
        </w:rPr>
      </w:pPr>
    </w:p>
    <w:p w:rsidR="0090076C" w:rsidRPr="00915042" w:rsidRDefault="0090076C" w:rsidP="0090076C">
      <w:pPr>
        <w:spacing w:after="0" w:line="240" w:lineRule="auto"/>
        <w:ind w:firstLine="768"/>
        <w:rPr>
          <w:rFonts w:ascii="Times New Roman" w:eastAsia="Times New Roman" w:hAnsi="Times New Roman" w:cs="Times New Roman"/>
          <w:sz w:val="18"/>
          <w:szCs w:val="18"/>
          <w:lang w:eastAsia="ru-RU"/>
        </w:rPr>
      </w:pPr>
    </w:p>
    <w:p w:rsidR="0090076C" w:rsidRPr="00915042" w:rsidRDefault="0090076C" w:rsidP="0090076C">
      <w:pPr>
        <w:spacing w:after="0" w:line="240" w:lineRule="auto"/>
        <w:rPr>
          <w:rFonts w:ascii="Times New Roman" w:eastAsia="Times New Roman" w:hAnsi="Times New Roman" w:cs="Times New Roman"/>
          <w:i/>
          <w:iCs/>
          <w:sz w:val="18"/>
          <w:szCs w:val="18"/>
          <w:lang w:eastAsia="ru-RU"/>
        </w:rPr>
      </w:pPr>
      <w:r w:rsidRPr="00915042">
        <w:rPr>
          <w:rFonts w:ascii="Times New Roman" w:eastAsia="Times New Roman" w:hAnsi="Times New Roman" w:cs="Times New Roman"/>
          <w:b/>
          <w:bCs/>
          <w:sz w:val="18"/>
          <w:szCs w:val="18"/>
          <w:lang w:eastAsia="ru-RU"/>
        </w:rPr>
        <w:t>Клиент</w:t>
      </w:r>
      <w:r w:rsidRPr="00915042">
        <w:rPr>
          <w:rFonts w:ascii="Times New Roman" w:eastAsia="Times New Roman" w:hAnsi="Times New Roman" w:cs="Times New Roman"/>
          <w:sz w:val="18"/>
          <w:szCs w:val="18"/>
          <w:lang w:eastAsia="ru-RU"/>
        </w:rPr>
        <w:t>_</w:t>
      </w:r>
      <w:r w:rsidRPr="00915042">
        <w:rPr>
          <w:rFonts w:ascii="Times New Roman" w:eastAsia="Times New Roman" w:hAnsi="Times New Roman" w:cs="Times New Roman"/>
          <w:i/>
          <w:iCs/>
          <w:sz w:val="18"/>
          <w:szCs w:val="18"/>
          <w:lang w:eastAsia="ru-RU"/>
        </w:rPr>
        <w:t>________________________________________</w:t>
      </w:r>
    </w:p>
    <w:p w:rsidR="0090076C" w:rsidRPr="00915042" w:rsidRDefault="0090076C" w:rsidP="0090076C">
      <w:pPr>
        <w:spacing w:after="0" w:line="240" w:lineRule="auto"/>
        <w:ind w:left="1416" w:firstLine="708"/>
        <w:rPr>
          <w:rFonts w:ascii="Times New Roman" w:eastAsia="Times New Roman" w:hAnsi="Times New Roman" w:cs="Times New Roman"/>
          <w:i/>
          <w:iCs/>
          <w:sz w:val="18"/>
          <w:szCs w:val="18"/>
          <w:lang w:eastAsia="ru-RU"/>
        </w:rPr>
      </w:pPr>
      <w:r w:rsidRPr="00915042">
        <w:rPr>
          <w:rFonts w:ascii="Times New Roman" w:eastAsia="Times New Roman" w:hAnsi="Times New Roman" w:cs="Times New Roman"/>
          <w:i/>
          <w:iCs/>
          <w:sz w:val="18"/>
          <w:szCs w:val="18"/>
          <w:lang w:eastAsia="ru-RU"/>
        </w:rPr>
        <w:t xml:space="preserve"> (</w:t>
      </w:r>
      <w:r w:rsidRPr="00915042">
        <w:rPr>
          <w:rFonts w:ascii="Times New Roman" w:eastAsia="Times New Roman" w:hAnsi="Times New Roman" w:cs="Times New Roman"/>
          <w:i/>
          <w:iCs/>
          <w:sz w:val="16"/>
          <w:szCs w:val="16"/>
          <w:lang w:eastAsia="ru-RU"/>
        </w:rPr>
        <w:t>наименование</w:t>
      </w:r>
      <w:r w:rsidRPr="00915042">
        <w:rPr>
          <w:rFonts w:ascii="Times New Roman" w:eastAsia="Times New Roman" w:hAnsi="Times New Roman" w:cs="Times New Roman"/>
          <w:i/>
          <w:iCs/>
          <w:sz w:val="18"/>
          <w:szCs w:val="18"/>
          <w:lang w:eastAsia="ru-RU"/>
        </w:rPr>
        <w:t>)</w:t>
      </w:r>
    </w:p>
    <w:p w:rsidR="0090076C" w:rsidRPr="00915042" w:rsidRDefault="0090076C" w:rsidP="0090076C">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sz w:val="18"/>
          <w:szCs w:val="18"/>
          <w:lang w:eastAsia="ru-RU"/>
        </w:rPr>
        <w:t>Уникальный регистрационный номер</w:t>
      </w:r>
      <w:r w:rsidRPr="00915042">
        <w:rPr>
          <w:rFonts w:ascii="Times New Roman" w:eastAsia="Times New Roman" w:hAnsi="Times New Roman" w:cs="Times New Roman"/>
          <w:b/>
          <w:bCs/>
          <w:sz w:val="18"/>
          <w:szCs w:val="18"/>
          <w:lang w:eastAsia="ru-RU"/>
        </w:rPr>
        <w:t xml:space="preserve">______________  </w:t>
      </w:r>
    </w:p>
    <w:p w:rsidR="0090076C" w:rsidRPr="00915042" w:rsidRDefault="0090076C" w:rsidP="0090076C">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Договор №___</w:t>
      </w:r>
      <w:r w:rsidRPr="00915042">
        <w:rPr>
          <w:rFonts w:ascii="Times New Roman" w:eastAsia="Times New Roman" w:hAnsi="Times New Roman" w:cs="Times New Roman"/>
          <w:sz w:val="18"/>
          <w:szCs w:val="18"/>
          <w:lang w:eastAsia="ru-RU"/>
        </w:rPr>
        <w:t>_</w:t>
      </w:r>
      <w:r w:rsidRPr="00915042">
        <w:rPr>
          <w:rFonts w:ascii="Times New Roman" w:eastAsia="Times New Roman" w:hAnsi="Times New Roman" w:cs="Times New Roman"/>
          <w:b/>
          <w:bCs/>
          <w:sz w:val="18"/>
          <w:szCs w:val="18"/>
          <w:lang w:eastAsia="ru-RU"/>
        </w:rPr>
        <w:t>___________</w:t>
      </w:r>
      <w:proofErr w:type="gramStart"/>
      <w:r w:rsidRPr="00915042">
        <w:rPr>
          <w:rFonts w:ascii="Times New Roman" w:eastAsia="Times New Roman" w:hAnsi="Times New Roman" w:cs="Times New Roman"/>
          <w:b/>
          <w:bCs/>
          <w:sz w:val="18"/>
          <w:szCs w:val="18"/>
          <w:lang w:eastAsia="ru-RU"/>
        </w:rPr>
        <w:t>от</w:t>
      </w:r>
      <w:proofErr w:type="gramEnd"/>
      <w:r w:rsidRPr="00915042">
        <w:rPr>
          <w:rFonts w:ascii="Times New Roman" w:eastAsia="Times New Roman" w:hAnsi="Times New Roman" w:cs="Times New Roman"/>
          <w:b/>
          <w:bCs/>
          <w:sz w:val="18"/>
          <w:szCs w:val="18"/>
          <w:lang w:eastAsia="ru-RU"/>
        </w:rPr>
        <w:t xml:space="preserve"> ________________</w:t>
      </w:r>
    </w:p>
    <w:p w:rsidR="00B84B45" w:rsidRPr="00915042" w:rsidRDefault="00B84B45" w:rsidP="00B84B45">
      <w:pPr>
        <w:spacing w:after="0" w:line="240" w:lineRule="auto"/>
        <w:rPr>
          <w:rFonts w:ascii="Times New Roman" w:eastAsia="Times New Roman" w:hAnsi="Times New Roman" w:cs="Times New Roman"/>
          <w:sz w:val="20"/>
          <w:szCs w:val="20"/>
          <w:lang w:eastAsia="ru-RU"/>
        </w:rPr>
      </w:pPr>
    </w:p>
    <w:p w:rsidR="00B84B45" w:rsidRPr="00915042" w:rsidRDefault="00B84B45" w:rsidP="00B84B45">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Паспортные данные: № ____________ Дата выдачи __________ Кем _____________________</w:t>
      </w:r>
    </w:p>
    <w:p w:rsidR="00B84B45" w:rsidRPr="00915042" w:rsidRDefault="00B84B45" w:rsidP="00B84B45">
      <w:pPr>
        <w:spacing w:after="0" w:line="240" w:lineRule="auto"/>
        <w:rPr>
          <w:rFonts w:ascii="Times New Roman" w:eastAsia="Times New Roman" w:hAnsi="Times New Roman" w:cs="Times New Roman"/>
          <w:sz w:val="20"/>
          <w:szCs w:val="20"/>
          <w:lang w:eastAsia="ru-RU"/>
        </w:rPr>
      </w:pPr>
    </w:p>
    <w:p w:rsidR="00B84B45" w:rsidRPr="00915042" w:rsidRDefault="00B84B45" w:rsidP="00B84B45">
      <w:pPr>
        <w:spacing w:after="0" w:line="240" w:lineRule="auto"/>
        <w:ind w:leftChars="-142" w:left="-312" w:rightChars="-284" w:right="-625"/>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Прошу Вас произвести возврат налога на доходы физических лиц, излишне удержанного ООО «</w:t>
      </w:r>
      <w:proofErr w:type="spellStart"/>
      <w:r w:rsidRPr="00915042">
        <w:rPr>
          <w:rFonts w:ascii="Times New Roman" w:eastAsia="Times New Roman" w:hAnsi="Times New Roman" w:cs="Times New Roman"/>
          <w:sz w:val="20"/>
          <w:szCs w:val="20"/>
          <w:lang w:eastAsia="ru-RU"/>
        </w:rPr>
        <w:t>Экспобанк</w:t>
      </w:r>
      <w:proofErr w:type="spellEnd"/>
      <w:r w:rsidRPr="00915042">
        <w:rPr>
          <w:rFonts w:ascii="Times New Roman" w:eastAsia="Times New Roman" w:hAnsi="Times New Roman" w:cs="Times New Roman"/>
          <w:sz w:val="20"/>
          <w:szCs w:val="20"/>
          <w:lang w:eastAsia="ru-RU"/>
        </w:rPr>
        <w:t xml:space="preserve">», согласно Уведомлению № ____ </w:t>
      </w:r>
      <w:proofErr w:type="gramStart"/>
      <w:r w:rsidRPr="00915042">
        <w:rPr>
          <w:rFonts w:ascii="Times New Roman" w:eastAsia="Times New Roman" w:hAnsi="Times New Roman" w:cs="Times New Roman"/>
          <w:sz w:val="20"/>
          <w:szCs w:val="20"/>
          <w:lang w:eastAsia="ru-RU"/>
        </w:rPr>
        <w:t>от</w:t>
      </w:r>
      <w:proofErr w:type="gramEnd"/>
      <w:r w:rsidRPr="00915042">
        <w:rPr>
          <w:rFonts w:ascii="Times New Roman" w:eastAsia="Times New Roman" w:hAnsi="Times New Roman" w:cs="Times New Roman"/>
          <w:sz w:val="20"/>
          <w:szCs w:val="20"/>
          <w:lang w:eastAsia="ru-RU"/>
        </w:rPr>
        <w:t xml:space="preserve"> ____________  </w:t>
      </w:r>
    </w:p>
    <w:p w:rsidR="00B84B45" w:rsidRPr="00915042" w:rsidRDefault="00B84B45" w:rsidP="00B84B45">
      <w:pPr>
        <w:spacing w:after="0" w:line="240" w:lineRule="auto"/>
        <w:rPr>
          <w:rFonts w:ascii="Times New Roman" w:eastAsia="Times New Roman" w:hAnsi="Times New Roman" w:cs="Times New Roman"/>
          <w:sz w:val="20"/>
          <w:szCs w:val="20"/>
          <w:lang w:eastAsia="ru-RU"/>
        </w:rPr>
      </w:pPr>
    </w:p>
    <w:p w:rsidR="00B84B45" w:rsidRPr="00915042" w:rsidRDefault="00B84B45" w:rsidP="00B84B45">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 сумме:   </w:t>
      </w:r>
    </w:p>
    <w:p w:rsidR="00B84B45" w:rsidRPr="00915042" w:rsidRDefault="00B84B45" w:rsidP="00B84B45">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_________________     (___________________________________________) руб.</w:t>
      </w:r>
    </w:p>
    <w:p w:rsidR="00B84B45" w:rsidRPr="00915042" w:rsidRDefault="00B84B45" w:rsidP="00B84B45">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          Сумма цифрами                               </w:t>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t xml:space="preserve"> Сумма прописью</w:t>
      </w:r>
    </w:p>
    <w:p w:rsidR="00B84B45" w:rsidRPr="00915042" w:rsidRDefault="00B84B45" w:rsidP="00B84B45">
      <w:pPr>
        <w:spacing w:after="0" w:line="240" w:lineRule="auto"/>
        <w:rPr>
          <w:rFonts w:ascii="Times New Roman" w:eastAsia="Times New Roman" w:hAnsi="Times New Roman" w:cs="Times New Roman"/>
          <w:sz w:val="20"/>
          <w:szCs w:val="20"/>
          <w:lang w:eastAsia="ru-RU"/>
        </w:rPr>
      </w:pPr>
    </w:p>
    <w:p w:rsidR="00B84B45" w:rsidRPr="00915042" w:rsidRDefault="00B84B45" w:rsidP="00B84B45">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Возврат прошу произвести путем  безналичного  перевода:</w:t>
      </w:r>
    </w:p>
    <w:p w:rsidR="00B84B45" w:rsidRPr="00915042" w:rsidRDefault="00B84B45" w:rsidP="00B84B4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tblGrid>
      <w:tr w:rsidR="00B84B45" w:rsidRPr="00915042" w:rsidTr="00F233B2">
        <w:trPr>
          <w:trHeight w:val="270"/>
        </w:trPr>
        <w:tc>
          <w:tcPr>
            <w:tcW w:w="270" w:type="dxa"/>
            <w:shd w:val="clear" w:color="auto" w:fill="auto"/>
          </w:tcPr>
          <w:p w:rsidR="00B84B45" w:rsidRPr="00915042" w:rsidRDefault="00B84B45" w:rsidP="00B84B45">
            <w:pPr>
              <w:spacing w:after="0" w:line="240" w:lineRule="auto"/>
              <w:rPr>
                <w:rFonts w:ascii="TimesNewRomanPSMT" w:eastAsia="Calibri" w:hAnsi="TimesNewRomanPSMT" w:cs="TimesNewRomanPSMT"/>
                <w:sz w:val="20"/>
                <w:szCs w:val="20"/>
              </w:rPr>
            </w:pPr>
          </w:p>
        </w:tc>
      </w:tr>
    </w:tbl>
    <w:p w:rsidR="00B84B45" w:rsidRPr="00915042" w:rsidRDefault="00B84B45" w:rsidP="00B84B45">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Зачислить на мой брокерский счет</w:t>
      </w:r>
    </w:p>
    <w:p w:rsidR="00B84B45" w:rsidRPr="00915042" w:rsidRDefault="00B84B45" w:rsidP="00B84B45">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ТС:__________________</w:t>
      </w:r>
    </w:p>
    <w:p w:rsidR="00B84B45" w:rsidRPr="00915042" w:rsidRDefault="00B84B45" w:rsidP="00B84B45">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  </w:t>
      </w:r>
    </w:p>
    <w:p w:rsidR="00B84B45" w:rsidRPr="00915042" w:rsidRDefault="00B84B45" w:rsidP="00B84B45">
      <w:pPr>
        <w:spacing w:after="0" w:line="240" w:lineRule="auto"/>
        <w:ind w:left="1440" w:firstLine="720"/>
        <w:rPr>
          <w:rFonts w:ascii="Calibri" w:eastAsia="Calibri" w:hAnsi="Calibri" w:cs="Times New Roman"/>
          <w:b/>
          <w:i/>
          <w:sz w:val="20"/>
          <w:szCs w:val="20"/>
        </w:rPr>
      </w:pPr>
      <w:r w:rsidRPr="00915042">
        <w:rPr>
          <w:rFonts w:ascii="Times New Roman" w:eastAsia="Times New Roman" w:hAnsi="Times New Roman" w:cs="Times New Roman"/>
          <w:sz w:val="20"/>
          <w:szCs w:val="20"/>
          <w:lang w:eastAsia="ru-RU"/>
        </w:rPr>
        <w:t xml:space="preserve">  </w:t>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tblGrid>
      <w:tr w:rsidR="00B84B45" w:rsidRPr="00915042" w:rsidTr="00F233B2">
        <w:trPr>
          <w:trHeight w:val="270"/>
        </w:trPr>
        <w:tc>
          <w:tcPr>
            <w:tcW w:w="270" w:type="dxa"/>
            <w:shd w:val="clear" w:color="auto" w:fill="auto"/>
          </w:tcPr>
          <w:p w:rsidR="00B84B45" w:rsidRPr="00915042" w:rsidRDefault="00B84B45" w:rsidP="00B84B45">
            <w:pPr>
              <w:spacing w:after="0" w:line="240" w:lineRule="auto"/>
              <w:rPr>
                <w:rFonts w:ascii="TimesNewRomanPSMT" w:eastAsia="Calibri" w:hAnsi="TimesNewRomanPSMT" w:cs="TimesNewRomanPSMT"/>
                <w:sz w:val="20"/>
                <w:szCs w:val="20"/>
              </w:rPr>
            </w:pPr>
          </w:p>
        </w:tc>
      </w:tr>
    </w:tbl>
    <w:p w:rsidR="00B84B45" w:rsidRPr="00915042" w:rsidRDefault="00B84B45" w:rsidP="00B84B45">
      <w:pPr>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    Перечислить по следующим реквизитам:</w:t>
      </w:r>
    </w:p>
    <w:p w:rsidR="00B84B45" w:rsidRPr="00915042" w:rsidRDefault="00B84B45" w:rsidP="00B84B45">
      <w:pPr>
        <w:spacing w:after="0" w:line="240" w:lineRule="auto"/>
        <w:ind w:left="426"/>
        <w:rPr>
          <w:rFonts w:ascii="Times New Roman" w:eastAsia="Times New Roman" w:hAnsi="Times New Roman" w:cs="Times New Roman"/>
          <w:sz w:val="20"/>
          <w:szCs w:val="20"/>
          <w:lang w:eastAsia="ru-RU"/>
        </w:rPr>
      </w:pPr>
    </w:p>
    <w:p w:rsidR="00B84B45" w:rsidRPr="00915042" w:rsidRDefault="00B84B45" w:rsidP="00B84B45">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Счет:_____________________________________</w:t>
      </w:r>
    </w:p>
    <w:p w:rsidR="00B84B45" w:rsidRPr="00915042" w:rsidRDefault="00B84B45" w:rsidP="00B84B45">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Получатель: ________________________________________________</w:t>
      </w:r>
    </w:p>
    <w:p w:rsidR="00B84B45" w:rsidRPr="00915042" w:rsidRDefault="00B84B45" w:rsidP="00B84B45">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Банк получателя:_____________________________________________</w:t>
      </w:r>
    </w:p>
    <w:p w:rsidR="00B84B45" w:rsidRPr="00915042" w:rsidRDefault="00B84B45" w:rsidP="00B84B45">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БИК банка-получателя:________________________________________</w:t>
      </w:r>
    </w:p>
    <w:p w:rsidR="00B84B45" w:rsidRPr="00915042" w:rsidRDefault="00B84B45" w:rsidP="00B84B45">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ИНН банка-получателя: _______________________________________</w:t>
      </w:r>
    </w:p>
    <w:p w:rsidR="00C103CD" w:rsidRPr="00915042" w:rsidRDefault="00C103CD" w:rsidP="00C103CD">
      <w:pPr>
        <w:tabs>
          <w:tab w:val="left" w:pos="3763"/>
        </w:tabs>
        <w:spacing w:after="0"/>
        <w:jc w:val="right"/>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2C7EBD" w:rsidRPr="00915042" w:rsidRDefault="002C7EBD" w:rsidP="002C7EBD">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Клиент/Уполномоченное лицо Клиента_______________/____________________/</w:t>
      </w:r>
    </w:p>
    <w:p w:rsidR="002C7EBD" w:rsidRPr="00915042" w:rsidRDefault="002C7EBD" w:rsidP="002C7EBD">
      <w:pPr>
        <w:spacing w:after="0" w:line="240" w:lineRule="auto"/>
        <w:ind w:right="-568"/>
        <w:rPr>
          <w:rFonts w:ascii="Times New Roman" w:eastAsia="Times New Roman" w:hAnsi="Times New Roman" w:cs="Times New Roman"/>
          <w:bCs/>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Cs/>
          <w:iCs/>
          <w:sz w:val="18"/>
          <w:szCs w:val="18"/>
          <w:lang w:eastAsia="ru-RU"/>
        </w:rPr>
        <w:t>мп</w:t>
      </w:r>
      <w:proofErr w:type="spellEnd"/>
    </w:p>
    <w:p w:rsidR="002C7EBD" w:rsidRPr="00915042" w:rsidRDefault="002C7EBD" w:rsidP="002C7EBD">
      <w:pPr>
        <w:spacing w:after="0" w:line="240" w:lineRule="auto"/>
        <w:ind w:right="-568"/>
        <w:rPr>
          <w:rFonts w:ascii="Times New Roman" w:eastAsia="Times New Roman" w:hAnsi="Times New Roman" w:cs="Times New Roman"/>
          <w:b/>
          <w:bCs/>
          <w:i/>
          <w:iCs/>
          <w:sz w:val="18"/>
          <w:szCs w:val="18"/>
          <w:lang w:eastAsia="ru-RU"/>
        </w:rPr>
      </w:pPr>
    </w:p>
    <w:p w:rsidR="002C7EBD" w:rsidRPr="00915042" w:rsidRDefault="002C7EBD" w:rsidP="002C7EBD">
      <w:pPr>
        <w:spacing w:after="0" w:line="240" w:lineRule="auto"/>
        <w:ind w:right="-568"/>
        <w:rPr>
          <w:rFonts w:ascii="Times New Roman" w:eastAsia="Times New Roman" w:hAnsi="Times New Roman" w:cs="Times New Roman"/>
          <w:b/>
          <w:bCs/>
          <w:i/>
          <w:iCs/>
          <w:sz w:val="20"/>
          <w:szCs w:val="20"/>
          <w:lang w:eastAsia="ru-RU"/>
        </w:rPr>
      </w:pPr>
    </w:p>
    <w:p w:rsidR="002C7EBD" w:rsidRPr="00915042" w:rsidRDefault="002C7EBD" w:rsidP="002C7EBD">
      <w:pPr>
        <w:spacing w:after="0" w:line="240" w:lineRule="auto"/>
        <w:ind w:right="-568"/>
        <w:rPr>
          <w:rFonts w:ascii="Times New Roman" w:eastAsia="Times New Roman" w:hAnsi="Times New Roman" w:cs="Times New Roman"/>
          <w:b/>
          <w:bCs/>
          <w:i/>
          <w:iCs/>
          <w:sz w:val="20"/>
          <w:szCs w:val="20"/>
          <w:lang w:eastAsia="ru-RU"/>
        </w:rPr>
      </w:pPr>
    </w:p>
    <w:p w:rsidR="002C7EBD" w:rsidRPr="00915042" w:rsidRDefault="002C7EBD" w:rsidP="002C7EBD">
      <w:pPr>
        <w:spacing w:after="0" w:line="240" w:lineRule="auto"/>
        <w:ind w:right="-568"/>
        <w:rPr>
          <w:rFonts w:ascii="Times New Roman" w:eastAsia="Times New Roman" w:hAnsi="Times New Roman" w:cs="Times New Roman"/>
          <w:b/>
          <w:bCs/>
          <w:i/>
          <w:iCs/>
          <w:sz w:val="20"/>
          <w:szCs w:val="20"/>
          <w:lang w:eastAsia="ru-RU"/>
        </w:rPr>
      </w:pPr>
    </w:p>
    <w:p w:rsidR="002C7EBD" w:rsidRPr="00915042" w:rsidRDefault="002C7EBD" w:rsidP="002C7EBD">
      <w:pPr>
        <w:spacing w:after="0" w:line="240" w:lineRule="auto"/>
        <w:ind w:right="-568"/>
        <w:rPr>
          <w:rFonts w:ascii="Times New Roman" w:eastAsia="Times New Roman" w:hAnsi="Times New Roman" w:cs="Times New Roman"/>
          <w:b/>
          <w:bCs/>
          <w:i/>
          <w:iCs/>
          <w:sz w:val="20"/>
          <w:szCs w:val="20"/>
          <w:lang w:eastAsia="ru-RU"/>
        </w:rPr>
      </w:pPr>
    </w:p>
    <w:p w:rsidR="002C7EBD" w:rsidRPr="00915042" w:rsidRDefault="002C7EBD" w:rsidP="002C7EBD">
      <w:pPr>
        <w:spacing w:after="0" w:line="240" w:lineRule="auto"/>
        <w:ind w:right="-568"/>
        <w:rPr>
          <w:rFonts w:ascii="Times New Roman" w:eastAsia="Times New Roman" w:hAnsi="Times New Roman" w:cs="Times New Roman"/>
          <w:b/>
          <w:bCs/>
          <w:i/>
          <w:iCs/>
          <w:sz w:val="20"/>
          <w:szCs w:val="20"/>
          <w:lang w:eastAsia="ru-RU"/>
        </w:rPr>
      </w:pPr>
    </w:p>
    <w:p w:rsidR="002C7EBD" w:rsidRPr="00915042" w:rsidRDefault="002C7EBD" w:rsidP="002C7EBD">
      <w:pPr>
        <w:spacing w:after="0" w:line="240" w:lineRule="auto"/>
        <w:ind w:right="-568"/>
        <w:rPr>
          <w:rFonts w:ascii="Times New Roman" w:eastAsia="Times New Roman" w:hAnsi="Times New Roman" w:cs="Times New Roman"/>
          <w:b/>
          <w:bCs/>
          <w:i/>
          <w:iCs/>
          <w:sz w:val="20"/>
          <w:szCs w:val="20"/>
          <w:lang w:eastAsia="ru-RU"/>
        </w:rPr>
      </w:pPr>
    </w:p>
    <w:p w:rsidR="002C7EBD" w:rsidRPr="00915042" w:rsidRDefault="002C7EBD" w:rsidP="002C7EBD">
      <w:pPr>
        <w:spacing w:after="0" w:line="240" w:lineRule="auto"/>
        <w:ind w:right="-568"/>
        <w:rPr>
          <w:rFonts w:ascii="Times New Roman" w:eastAsia="Times New Roman" w:hAnsi="Times New Roman" w:cs="Times New Roman"/>
          <w:b/>
          <w:bCs/>
          <w:i/>
          <w:iCs/>
          <w:sz w:val="20"/>
          <w:szCs w:val="20"/>
          <w:lang w:eastAsia="ru-RU"/>
        </w:rPr>
      </w:pPr>
    </w:p>
    <w:p w:rsidR="002C7EBD" w:rsidRPr="00915042" w:rsidRDefault="002C7EBD" w:rsidP="002C7EBD">
      <w:pPr>
        <w:spacing w:after="0" w:line="240" w:lineRule="auto"/>
        <w:ind w:right="-568"/>
        <w:rPr>
          <w:rFonts w:ascii="Times New Roman" w:eastAsia="Times New Roman" w:hAnsi="Times New Roman" w:cs="Times New Roman"/>
          <w:b/>
          <w:bCs/>
          <w:i/>
          <w:iCs/>
          <w:sz w:val="20"/>
          <w:szCs w:val="20"/>
          <w:lang w:eastAsia="ru-RU"/>
        </w:rPr>
      </w:pPr>
    </w:p>
    <w:p w:rsidR="002C7EBD" w:rsidRPr="00915042" w:rsidRDefault="002C7EBD" w:rsidP="002C7EBD">
      <w:pPr>
        <w:spacing w:after="0" w:line="240" w:lineRule="auto"/>
        <w:ind w:right="-568"/>
        <w:rPr>
          <w:rFonts w:ascii="Times New Roman" w:eastAsia="Times New Roman" w:hAnsi="Times New Roman" w:cs="Times New Roman"/>
          <w:b/>
          <w:bCs/>
          <w:i/>
          <w:iCs/>
          <w:sz w:val="20"/>
          <w:szCs w:val="20"/>
          <w:lang w:eastAsia="ru-RU"/>
        </w:rPr>
      </w:pPr>
    </w:p>
    <w:p w:rsidR="002C7EBD" w:rsidRPr="00915042" w:rsidRDefault="002C7EBD" w:rsidP="002C7EBD">
      <w:pPr>
        <w:spacing w:after="0" w:line="240" w:lineRule="auto"/>
        <w:ind w:right="-568"/>
        <w:rPr>
          <w:rFonts w:ascii="Times New Roman" w:eastAsia="Times New Roman" w:hAnsi="Times New Roman" w:cs="Times New Roman"/>
          <w:b/>
          <w:bCs/>
          <w:i/>
          <w:iCs/>
          <w:sz w:val="20"/>
          <w:szCs w:val="20"/>
          <w:lang w:eastAsia="ru-RU"/>
        </w:rPr>
      </w:pPr>
    </w:p>
    <w:p w:rsidR="002C7EBD" w:rsidRPr="00915042" w:rsidRDefault="002C7EBD" w:rsidP="002C7EBD">
      <w:pPr>
        <w:spacing w:after="0" w:line="240" w:lineRule="auto"/>
        <w:ind w:right="-568"/>
        <w:rPr>
          <w:rFonts w:ascii="Times New Roman" w:eastAsia="Times New Roman" w:hAnsi="Times New Roman" w:cs="Times New Roman"/>
          <w:b/>
          <w:bCs/>
          <w:i/>
          <w:iCs/>
          <w:sz w:val="20"/>
          <w:szCs w:val="20"/>
          <w:lang w:eastAsia="ru-RU"/>
        </w:rPr>
      </w:pPr>
    </w:p>
    <w:tbl>
      <w:tblPr>
        <w:tblW w:w="9708" w:type="dxa"/>
        <w:tblInd w:w="70" w:type="dxa"/>
        <w:tblLayout w:type="fixed"/>
        <w:tblCellMar>
          <w:left w:w="70" w:type="dxa"/>
          <w:right w:w="70" w:type="dxa"/>
        </w:tblCellMar>
        <w:tblLook w:val="0000" w:firstRow="0" w:lastRow="0" w:firstColumn="0" w:lastColumn="0" w:noHBand="0" w:noVBand="0"/>
      </w:tblPr>
      <w:tblGrid>
        <w:gridCol w:w="9708"/>
      </w:tblGrid>
      <w:tr w:rsidR="00181944" w:rsidRPr="00915042" w:rsidTr="00803364">
        <w:tc>
          <w:tcPr>
            <w:tcW w:w="9708" w:type="dxa"/>
            <w:tcBorders>
              <w:top w:val="single" w:sz="6" w:space="0" w:color="auto"/>
              <w:left w:val="single" w:sz="6" w:space="0" w:color="auto"/>
              <w:bottom w:val="single" w:sz="6" w:space="0" w:color="auto"/>
              <w:right w:val="single" w:sz="6" w:space="0" w:color="auto"/>
            </w:tcBorders>
          </w:tcPr>
          <w:p w:rsidR="00181944" w:rsidRPr="00915042" w:rsidRDefault="00181944" w:rsidP="00803364">
            <w:pPr>
              <w:spacing w:after="0" w:line="240" w:lineRule="auto"/>
              <w:ind w:right="-568"/>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u w:val="single"/>
                <w:lang w:eastAsia="ru-RU"/>
              </w:rPr>
              <w:t>Для служебных отметок</w:t>
            </w:r>
          </w:p>
          <w:p w:rsidR="00181944" w:rsidRPr="00915042" w:rsidRDefault="00181944"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Принято к исполнению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181944" w:rsidRPr="00915042" w:rsidRDefault="00181944" w:rsidP="00803364">
            <w:pPr>
              <w:spacing w:after="0" w:line="240" w:lineRule="auto"/>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должность___________________________</w:t>
            </w:r>
          </w:p>
          <w:p w:rsidR="00181944" w:rsidRPr="00915042" w:rsidRDefault="00181944"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Исполнено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181944" w:rsidRPr="00915042" w:rsidRDefault="00181944"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 должность __________________________</w:t>
            </w:r>
          </w:p>
          <w:p w:rsidR="00181944" w:rsidRPr="00915042" w:rsidRDefault="00181944" w:rsidP="00803364">
            <w:pPr>
              <w:spacing w:after="0" w:line="240" w:lineRule="auto"/>
              <w:rPr>
                <w:rFonts w:ascii="Times New Roman" w:eastAsia="Times New Roman" w:hAnsi="Times New Roman" w:cs="Times New Roman"/>
                <w:sz w:val="16"/>
                <w:szCs w:val="16"/>
                <w:u w:val="single"/>
                <w:lang w:eastAsia="ru-RU"/>
              </w:rPr>
            </w:pPr>
          </w:p>
        </w:tc>
      </w:tr>
    </w:tbl>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sectPr w:rsidR="006F5716" w:rsidRPr="00915042" w:rsidSect="00472282">
          <w:pgSz w:w="11906" w:h="16838"/>
          <w:pgMar w:top="1134" w:right="851" w:bottom="1134" w:left="1701" w:header="709" w:footer="709" w:gutter="0"/>
          <w:cols w:space="708"/>
          <w:docGrid w:linePitch="360"/>
        </w:sectPr>
      </w:pPr>
    </w:p>
    <w:p w:rsidR="00707481" w:rsidRPr="00915042" w:rsidRDefault="00707481" w:rsidP="00707481">
      <w:pPr>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2</w:t>
      </w:r>
      <w:r w:rsidR="00FA233E" w:rsidRPr="00915042">
        <w:rPr>
          <w:rFonts w:ascii="Times New Roman" w:hAnsi="Times New Roman" w:cs="Times New Roman"/>
          <w:sz w:val="20"/>
          <w:szCs w:val="20"/>
        </w:rPr>
        <w:t>8</w:t>
      </w:r>
    </w:p>
    <w:p w:rsidR="00707481" w:rsidRPr="00915042" w:rsidRDefault="00A0340F" w:rsidP="00707481">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w:t>
      </w:r>
      <w:r w:rsidR="00707481" w:rsidRPr="00915042">
        <w:rPr>
          <w:rFonts w:ascii="Times New Roman" w:hAnsi="Times New Roman" w:cs="Times New Roman"/>
          <w:sz w:val="20"/>
          <w:szCs w:val="20"/>
        </w:rPr>
        <w:t xml:space="preserve"> Регламенту</w:t>
      </w:r>
    </w:p>
    <w:p w:rsidR="00707481" w:rsidRPr="00915042" w:rsidRDefault="00707481" w:rsidP="00707481">
      <w:pPr>
        <w:tabs>
          <w:tab w:val="left" w:pos="3763"/>
        </w:tabs>
        <w:spacing w:after="0"/>
        <w:jc w:val="right"/>
        <w:rPr>
          <w:rFonts w:ascii="Times New Roman" w:hAnsi="Times New Roman" w:cs="Times New Roman"/>
          <w:sz w:val="20"/>
          <w:szCs w:val="20"/>
        </w:rPr>
      </w:pPr>
    </w:p>
    <w:p w:rsidR="00707481" w:rsidRPr="00915042" w:rsidRDefault="00707481" w:rsidP="00707481">
      <w:pPr>
        <w:tabs>
          <w:tab w:val="left" w:pos="3763"/>
        </w:tabs>
        <w:spacing w:after="0"/>
        <w:jc w:val="right"/>
        <w:rPr>
          <w:rFonts w:ascii="Times New Roman" w:hAnsi="Times New Roman" w:cs="Times New Roman"/>
          <w:sz w:val="20"/>
          <w:szCs w:val="20"/>
        </w:rPr>
      </w:pPr>
    </w:p>
    <w:p w:rsidR="00707481" w:rsidRPr="00915042" w:rsidRDefault="00707481" w:rsidP="00707481">
      <w:pPr>
        <w:spacing w:after="0" w:line="240" w:lineRule="auto"/>
        <w:rPr>
          <w:rFonts w:ascii="Times New Roman" w:eastAsia="Times New Roman" w:hAnsi="Times New Roman" w:cs="Times New Roman"/>
          <w:sz w:val="18"/>
          <w:szCs w:val="18"/>
          <w:lang w:eastAsia="ru-RU"/>
        </w:rPr>
      </w:pPr>
    </w:p>
    <w:p w:rsidR="00707481" w:rsidRPr="00915042" w:rsidRDefault="00707481" w:rsidP="00707481">
      <w:pPr>
        <w:spacing w:after="0" w:line="240" w:lineRule="auto"/>
        <w:jc w:val="center"/>
        <w:rPr>
          <w:rFonts w:ascii="Times New Roman" w:eastAsia="Times New Roman" w:hAnsi="Times New Roman" w:cs="Times New Roman"/>
          <w:b/>
          <w:sz w:val="20"/>
          <w:szCs w:val="20"/>
          <w:lang w:eastAsia="ru-RU"/>
        </w:rPr>
      </w:pPr>
    </w:p>
    <w:p w:rsidR="00707481" w:rsidRPr="00915042" w:rsidRDefault="00707481" w:rsidP="00707481">
      <w:pPr>
        <w:spacing w:after="0" w:line="240" w:lineRule="auto"/>
        <w:ind w:firstLine="768"/>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Заявление</w:t>
      </w:r>
    </w:p>
    <w:p w:rsidR="00707481" w:rsidRPr="00915042" w:rsidRDefault="00707481" w:rsidP="00707481">
      <w:pPr>
        <w:spacing w:after="0" w:line="240" w:lineRule="auto"/>
        <w:ind w:firstLine="768"/>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о расторжении Договора</w:t>
      </w:r>
    </w:p>
    <w:p w:rsidR="00707481" w:rsidRPr="00915042" w:rsidRDefault="00707481" w:rsidP="00707481">
      <w:pPr>
        <w:spacing w:after="0" w:line="360" w:lineRule="auto"/>
        <w:ind w:firstLine="768"/>
        <w:jc w:val="cente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xml:space="preserve"> </w:t>
      </w:r>
    </w:p>
    <w:p w:rsidR="00707481" w:rsidRPr="00915042" w:rsidRDefault="00707481" w:rsidP="00707481">
      <w:pPr>
        <w:spacing w:after="0" w:line="240" w:lineRule="auto"/>
        <w:ind w:firstLine="768"/>
        <w:rPr>
          <w:rFonts w:ascii="Times New Roman" w:eastAsia="Times New Roman" w:hAnsi="Times New Roman" w:cs="Times New Roman"/>
          <w:b/>
          <w:bCs/>
          <w:sz w:val="18"/>
          <w:szCs w:val="18"/>
          <w:lang w:eastAsia="ru-RU"/>
        </w:rPr>
      </w:pPr>
    </w:p>
    <w:p w:rsidR="00707481" w:rsidRPr="00915042" w:rsidRDefault="00707481" w:rsidP="00707481">
      <w:pPr>
        <w:spacing w:after="0" w:line="240" w:lineRule="auto"/>
        <w:ind w:firstLine="48"/>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                                                                                                                                                           “__”___________20__ г.</w:t>
      </w:r>
    </w:p>
    <w:p w:rsidR="00707481" w:rsidRPr="00915042" w:rsidRDefault="00707481" w:rsidP="00707481">
      <w:pPr>
        <w:spacing w:after="0" w:line="240" w:lineRule="auto"/>
        <w:ind w:firstLine="768"/>
        <w:rPr>
          <w:rFonts w:ascii="Times New Roman" w:eastAsia="Times New Roman" w:hAnsi="Times New Roman" w:cs="Times New Roman"/>
          <w:sz w:val="18"/>
          <w:szCs w:val="18"/>
          <w:lang w:eastAsia="ru-RU"/>
        </w:rPr>
      </w:pPr>
    </w:p>
    <w:p w:rsidR="00707481" w:rsidRPr="00915042" w:rsidRDefault="00707481" w:rsidP="00707481">
      <w:pPr>
        <w:spacing w:after="0" w:line="240" w:lineRule="auto"/>
        <w:ind w:firstLine="768"/>
        <w:rPr>
          <w:rFonts w:ascii="Times New Roman" w:eastAsia="Times New Roman" w:hAnsi="Times New Roman" w:cs="Times New Roman"/>
          <w:sz w:val="18"/>
          <w:szCs w:val="18"/>
          <w:lang w:eastAsia="ru-RU"/>
        </w:rPr>
      </w:pPr>
    </w:p>
    <w:p w:rsidR="00707481" w:rsidRPr="00915042" w:rsidRDefault="00707481" w:rsidP="00707481">
      <w:pPr>
        <w:spacing w:after="0" w:line="240" w:lineRule="auto"/>
        <w:rPr>
          <w:rFonts w:ascii="Times New Roman" w:eastAsia="Times New Roman" w:hAnsi="Times New Roman" w:cs="Times New Roman"/>
          <w:i/>
          <w:iCs/>
          <w:sz w:val="18"/>
          <w:szCs w:val="18"/>
          <w:lang w:eastAsia="ru-RU"/>
        </w:rPr>
      </w:pPr>
      <w:r w:rsidRPr="00915042">
        <w:rPr>
          <w:rFonts w:ascii="Times New Roman" w:eastAsia="Times New Roman" w:hAnsi="Times New Roman" w:cs="Times New Roman"/>
          <w:b/>
          <w:bCs/>
          <w:sz w:val="18"/>
          <w:szCs w:val="18"/>
          <w:lang w:eastAsia="ru-RU"/>
        </w:rPr>
        <w:t>Клиент</w:t>
      </w:r>
      <w:r w:rsidRPr="00915042">
        <w:rPr>
          <w:rFonts w:ascii="Times New Roman" w:eastAsia="Times New Roman" w:hAnsi="Times New Roman" w:cs="Times New Roman"/>
          <w:sz w:val="18"/>
          <w:szCs w:val="18"/>
          <w:lang w:eastAsia="ru-RU"/>
        </w:rPr>
        <w:t>_</w:t>
      </w:r>
      <w:r w:rsidRPr="00915042">
        <w:rPr>
          <w:rFonts w:ascii="Times New Roman" w:eastAsia="Times New Roman" w:hAnsi="Times New Roman" w:cs="Times New Roman"/>
          <w:i/>
          <w:iCs/>
          <w:sz w:val="18"/>
          <w:szCs w:val="18"/>
          <w:lang w:eastAsia="ru-RU"/>
        </w:rPr>
        <w:t>________________________________________</w:t>
      </w:r>
    </w:p>
    <w:p w:rsidR="00707481" w:rsidRPr="00915042" w:rsidRDefault="00707481" w:rsidP="00707481">
      <w:pPr>
        <w:spacing w:after="0" w:line="240" w:lineRule="auto"/>
        <w:ind w:left="1416" w:firstLine="708"/>
        <w:rPr>
          <w:rFonts w:ascii="Times New Roman" w:eastAsia="Times New Roman" w:hAnsi="Times New Roman" w:cs="Times New Roman"/>
          <w:i/>
          <w:iCs/>
          <w:sz w:val="18"/>
          <w:szCs w:val="18"/>
          <w:lang w:eastAsia="ru-RU"/>
        </w:rPr>
      </w:pPr>
      <w:r w:rsidRPr="00915042">
        <w:rPr>
          <w:rFonts w:ascii="Times New Roman" w:eastAsia="Times New Roman" w:hAnsi="Times New Roman" w:cs="Times New Roman"/>
          <w:i/>
          <w:iCs/>
          <w:sz w:val="18"/>
          <w:szCs w:val="18"/>
          <w:lang w:eastAsia="ru-RU"/>
        </w:rPr>
        <w:t xml:space="preserve"> (</w:t>
      </w:r>
      <w:r w:rsidRPr="00915042">
        <w:rPr>
          <w:rFonts w:ascii="Times New Roman" w:eastAsia="Times New Roman" w:hAnsi="Times New Roman" w:cs="Times New Roman"/>
          <w:i/>
          <w:iCs/>
          <w:sz w:val="16"/>
          <w:szCs w:val="16"/>
          <w:lang w:eastAsia="ru-RU"/>
        </w:rPr>
        <w:t>наименование</w:t>
      </w:r>
      <w:r w:rsidRPr="00915042">
        <w:rPr>
          <w:rFonts w:ascii="Times New Roman" w:eastAsia="Times New Roman" w:hAnsi="Times New Roman" w:cs="Times New Roman"/>
          <w:i/>
          <w:iCs/>
          <w:sz w:val="18"/>
          <w:szCs w:val="18"/>
          <w:lang w:eastAsia="ru-RU"/>
        </w:rPr>
        <w:t>)</w:t>
      </w:r>
    </w:p>
    <w:p w:rsidR="00707481" w:rsidRPr="00915042" w:rsidRDefault="00707481" w:rsidP="00707481">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sz w:val="18"/>
          <w:szCs w:val="18"/>
          <w:lang w:eastAsia="ru-RU"/>
        </w:rPr>
        <w:t>Уникальный регистрационный номер</w:t>
      </w:r>
      <w:r w:rsidRPr="00915042">
        <w:rPr>
          <w:rFonts w:ascii="Times New Roman" w:eastAsia="Times New Roman" w:hAnsi="Times New Roman" w:cs="Times New Roman"/>
          <w:b/>
          <w:bCs/>
          <w:sz w:val="18"/>
          <w:szCs w:val="18"/>
          <w:lang w:eastAsia="ru-RU"/>
        </w:rPr>
        <w:t xml:space="preserve">______________  </w:t>
      </w:r>
    </w:p>
    <w:p w:rsidR="00707481" w:rsidRPr="00915042" w:rsidRDefault="00707481" w:rsidP="00707481">
      <w:pPr>
        <w:spacing w:after="0" w:line="240" w:lineRule="auto"/>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Договор №___</w:t>
      </w:r>
      <w:r w:rsidRPr="00915042">
        <w:rPr>
          <w:rFonts w:ascii="Times New Roman" w:eastAsia="Times New Roman" w:hAnsi="Times New Roman" w:cs="Times New Roman"/>
          <w:sz w:val="18"/>
          <w:szCs w:val="18"/>
          <w:lang w:eastAsia="ru-RU"/>
        </w:rPr>
        <w:t>_</w:t>
      </w:r>
      <w:r w:rsidRPr="00915042">
        <w:rPr>
          <w:rFonts w:ascii="Times New Roman" w:eastAsia="Times New Roman" w:hAnsi="Times New Roman" w:cs="Times New Roman"/>
          <w:b/>
          <w:bCs/>
          <w:sz w:val="18"/>
          <w:szCs w:val="18"/>
          <w:lang w:eastAsia="ru-RU"/>
        </w:rPr>
        <w:t>___________</w:t>
      </w:r>
      <w:proofErr w:type="gramStart"/>
      <w:r w:rsidRPr="00915042">
        <w:rPr>
          <w:rFonts w:ascii="Times New Roman" w:eastAsia="Times New Roman" w:hAnsi="Times New Roman" w:cs="Times New Roman"/>
          <w:b/>
          <w:bCs/>
          <w:sz w:val="18"/>
          <w:szCs w:val="18"/>
          <w:lang w:eastAsia="ru-RU"/>
        </w:rPr>
        <w:t>от</w:t>
      </w:r>
      <w:proofErr w:type="gramEnd"/>
      <w:r w:rsidRPr="00915042">
        <w:rPr>
          <w:rFonts w:ascii="Times New Roman" w:eastAsia="Times New Roman" w:hAnsi="Times New Roman" w:cs="Times New Roman"/>
          <w:b/>
          <w:bCs/>
          <w:sz w:val="18"/>
          <w:szCs w:val="18"/>
          <w:lang w:eastAsia="ru-RU"/>
        </w:rPr>
        <w:t xml:space="preserve"> ________________</w:t>
      </w:r>
    </w:p>
    <w:p w:rsidR="00707481" w:rsidRPr="00915042" w:rsidRDefault="00707481" w:rsidP="00707481">
      <w:pPr>
        <w:spacing w:after="0" w:line="240" w:lineRule="auto"/>
        <w:rPr>
          <w:rFonts w:ascii="Times New Roman" w:eastAsia="Times New Roman" w:hAnsi="Times New Roman" w:cs="Times New Roman"/>
          <w:sz w:val="20"/>
          <w:szCs w:val="20"/>
          <w:lang w:eastAsia="ru-RU"/>
        </w:rPr>
      </w:pPr>
    </w:p>
    <w:p w:rsidR="00707481" w:rsidRPr="00915042" w:rsidRDefault="00707481" w:rsidP="00707481">
      <w:pPr>
        <w:spacing w:after="0" w:line="240" w:lineRule="auto"/>
        <w:rPr>
          <w:rFonts w:ascii="Times New Roman" w:eastAsia="Times New Roman" w:hAnsi="Times New Roman" w:cs="Times New Roman"/>
          <w:sz w:val="20"/>
          <w:szCs w:val="20"/>
          <w:lang w:eastAsia="ru-RU"/>
        </w:rPr>
      </w:pPr>
    </w:p>
    <w:p w:rsidR="00707481" w:rsidRPr="00915042" w:rsidRDefault="00707481" w:rsidP="00707481">
      <w:pPr>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Прошу Вас расторгнуть </w:t>
      </w:r>
      <w:r w:rsidRPr="00915042">
        <w:rPr>
          <w:rFonts w:ascii="Times New Roman" w:hAnsi="Times New Roman" w:cs="Times New Roman"/>
          <w:color w:val="000000"/>
          <w:sz w:val="20"/>
          <w:szCs w:val="20"/>
        </w:rPr>
        <w:t xml:space="preserve"> Договор</w:t>
      </w:r>
      <w:r w:rsidRPr="00915042">
        <w:rPr>
          <w:rFonts w:ascii="Times New Roman" w:eastAsia="Times New Roman" w:hAnsi="Times New Roman" w:cs="Times New Roman"/>
          <w:sz w:val="20"/>
          <w:szCs w:val="20"/>
          <w:lang w:eastAsia="ru-RU"/>
        </w:rPr>
        <w:t xml:space="preserve">, заключенный путем присоединения к Регламенту </w:t>
      </w:r>
      <w:r w:rsidR="00A0340F" w:rsidRPr="00915042">
        <w:rPr>
          <w:rFonts w:ascii="Times New Roman" w:hAnsi="Times New Roman"/>
          <w:sz w:val="20"/>
          <w:szCs w:val="20"/>
        </w:rPr>
        <w:t>брокерского обслуживания</w:t>
      </w:r>
      <w:r w:rsidRPr="00915042">
        <w:rPr>
          <w:rFonts w:ascii="Times New Roman" w:hAnsi="Times New Roman"/>
          <w:sz w:val="20"/>
          <w:szCs w:val="20"/>
        </w:rPr>
        <w:t xml:space="preserve"> ООО «</w:t>
      </w:r>
      <w:proofErr w:type="spellStart"/>
      <w:r w:rsidRPr="00915042">
        <w:rPr>
          <w:rFonts w:ascii="Times New Roman" w:hAnsi="Times New Roman"/>
          <w:sz w:val="20"/>
          <w:szCs w:val="20"/>
        </w:rPr>
        <w:t>Экспобанк</w:t>
      </w:r>
      <w:proofErr w:type="spellEnd"/>
      <w:r w:rsidRPr="00915042">
        <w:rPr>
          <w:rFonts w:ascii="Times New Roman" w:hAnsi="Times New Roman"/>
          <w:sz w:val="20"/>
          <w:szCs w:val="20"/>
        </w:rPr>
        <w:t>».</w:t>
      </w:r>
    </w:p>
    <w:p w:rsidR="00707481" w:rsidRPr="00915042" w:rsidRDefault="00707481" w:rsidP="00707481">
      <w:pPr>
        <w:spacing w:after="0" w:line="240" w:lineRule="auto"/>
        <w:rPr>
          <w:rFonts w:ascii="Times New Roman" w:eastAsia="Times New Roman" w:hAnsi="Times New Roman" w:cs="Times New Roman"/>
          <w:sz w:val="20"/>
          <w:szCs w:val="20"/>
          <w:lang w:eastAsia="ru-RU"/>
        </w:rPr>
      </w:pPr>
    </w:p>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707481" w:rsidRPr="00915042" w:rsidRDefault="00707481" w:rsidP="00707481">
      <w:pPr>
        <w:spacing w:after="0" w:line="240" w:lineRule="auto"/>
        <w:rPr>
          <w:rFonts w:ascii="Times New Roman" w:eastAsia="Times New Roman" w:hAnsi="Times New Roman" w:cs="Times New Roman"/>
          <w:b/>
          <w:bCs/>
          <w:iCs/>
          <w:sz w:val="18"/>
          <w:szCs w:val="18"/>
          <w:lang w:eastAsia="ru-RU"/>
        </w:rPr>
      </w:pPr>
      <w:r w:rsidRPr="00915042">
        <w:rPr>
          <w:rFonts w:ascii="Times New Roman" w:eastAsia="Times New Roman" w:hAnsi="Times New Roman" w:cs="Times New Roman"/>
          <w:b/>
          <w:bCs/>
          <w:iCs/>
          <w:sz w:val="18"/>
          <w:szCs w:val="18"/>
          <w:lang w:eastAsia="ru-RU"/>
        </w:rPr>
        <w:t>Клиент/Уполномоченное лицо Клиента_______________/____________________/</w:t>
      </w:r>
    </w:p>
    <w:p w:rsidR="00707481" w:rsidRPr="00915042" w:rsidRDefault="00707481" w:rsidP="00707481">
      <w:pPr>
        <w:spacing w:after="0" w:line="240" w:lineRule="auto"/>
        <w:ind w:right="-568"/>
        <w:rPr>
          <w:rFonts w:ascii="Times New Roman" w:eastAsia="Times New Roman" w:hAnsi="Times New Roman" w:cs="Times New Roman"/>
          <w:bCs/>
          <w:iCs/>
          <w:sz w:val="18"/>
          <w:szCs w:val="18"/>
          <w:lang w:eastAsia="ru-RU"/>
        </w:rPr>
      </w:pP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r w:rsidRPr="00915042">
        <w:rPr>
          <w:rFonts w:ascii="Times New Roman" w:eastAsia="Times New Roman" w:hAnsi="Times New Roman" w:cs="Times New Roman"/>
          <w:b/>
          <w:bCs/>
          <w:i/>
          <w:iCs/>
          <w:sz w:val="18"/>
          <w:szCs w:val="18"/>
          <w:lang w:eastAsia="ru-RU"/>
        </w:rPr>
        <w:tab/>
      </w:r>
      <w:proofErr w:type="spellStart"/>
      <w:r w:rsidRPr="00915042">
        <w:rPr>
          <w:rFonts w:ascii="Times New Roman" w:eastAsia="Times New Roman" w:hAnsi="Times New Roman" w:cs="Times New Roman"/>
          <w:bCs/>
          <w:iCs/>
          <w:sz w:val="18"/>
          <w:szCs w:val="18"/>
          <w:lang w:eastAsia="ru-RU"/>
        </w:rPr>
        <w:t>мп</w:t>
      </w:r>
      <w:proofErr w:type="spellEnd"/>
    </w:p>
    <w:p w:rsidR="00707481" w:rsidRPr="00915042" w:rsidRDefault="00707481" w:rsidP="00707481">
      <w:pPr>
        <w:spacing w:after="0" w:line="240" w:lineRule="auto"/>
        <w:ind w:right="-568"/>
        <w:rPr>
          <w:rFonts w:ascii="Times New Roman" w:eastAsia="Times New Roman" w:hAnsi="Times New Roman" w:cs="Times New Roman"/>
          <w:b/>
          <w:bCs/>
          <w:i/>
          <w:iCs/>
          <w:sz w:val="18"/>
          <w:szCs w:val="18"/>
          <w:lang w:eastAsia="ru-RU"/>
        </w:rPr>
      </w:pPr>
    </w:p>
    <w:p w:rsidR="00707481" w:rsidRPr="00915042" w:rsidRDefault="00707481" w:rsidP="00707481">
      <w:pPr>
        <w:spacing w:after="0" w:line="240" w:lineRule="auto"/>
        <w:ind w:right="-568"/>
        <w:rPr>
          <w:rFonts w:ascii="Times New Roman" w:eastAsia="Times New Roman" w:hAnsi="Times New Roman" w:cs="Times New Roman"/>
          <w:b/>
          <w:bCs/>
          <w:i/>
          <w:iCs/>
          <w:sz w:val="20"/>
          <w:szCs w:val="20"/>
          <w:lang w:eastAsia="ru-RU"/>
        </w:rPr>
      </w:pPr>
    </w:p>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tbl>
      <w:tblPr>
        <w:tblW w:w="9708" w:type="dxa"/>
        <w:tblInd w:w="70" w:type="dxa"/>
        <w:tblLayout w:type="fixed"/>
        <w:tblCellMar>
          <w:left w:w="70" w:type="dxa"/>
          <w:right w:w="70" w:type="dxa"/>
        </w:tblCellMar>
        <w:tblLook w:val="0000" w:firstRow="0" w:lastRow="0" w:firstColumn="0" w:lastColumn="0" w:noHBand="0" w:noVBand="0"/>
      </w:tblPr>
      <w:tblGrid>
        <w:gridCol w:w="9708"/>
      </w:tblGrid>
      <w:tr w:rsidR="00025048" w:rsidRPr="00915042" w:rsidTr="00025048">
        <w:tc>
          <w:tcPr>
            <w:tcW w:w="9708" w:type="dxa"/>
            <w:tcBorders>
              <w:top w:val="single" w:sz="6" w:space="0" w:color="auto"/>
              <w:left w:val="single" w:sz="6" w:space="0" w:color="auto"/>
              <w:bottom w:val="single" w:sz="6" w:space="0" w:color="auto"/>
              <w:right w:val="single" w:sz="6" w:space="0" w:color="auto"/>
            </w:tcBorders>
          </w:tcPr>
          <w:p w:rsidR="00025048" w:rsidRPr="00915042" w:rsidRDefault="00025048" w:rsidP="00803364">
            <w:pPr>
              <w:spacing w:after="0" w:line="240" w:lineRule="auto"/>
              <w:ind w:right="-568"/>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u w:val="single"/>
                <w:lang w:eastAsia="ru-RU"/>
              </w:rPr>
              <w:t>Для служебных отметок</w:t>
            </w:r>
          </w:p>
          <w:p w:rsidR="00025048" w:rsidRPr="00915042" w:rsidRDefault="00025048"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Принято к исполнению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025048" w:rsidRPr="00915042" w:rsidRDefault="00025048" w:rsidP="00803364">
            <w:pPr>
              <w:spacing w:after="0" w:line="240" w:lineRule="auto"/>
              <w:rPr>
                <w:rFonts w:ascii="Times New Roman" w:eastAsia="Times New Roman" w:hAnsi="Times New Roman" w:cs="Times New Roman"/>
                <w:sz w:val="16"/>
                <w:szCs w:val="16"/>
                <w:u w:val="single"/>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w:t>
            </w:r>
            <w:r w:rsidR="00997717" w:rsidRPr="00915042">
              <w:rPr>
                <w:rFonts w:ascii="Times New Roman" w:eastAsia="Times New Roman" w:hAnsi="Times New Roman" w:cs="Times New Roman"/>
                <w:sz w:val="16"/>
                <w:szCs w:val="16"/>
                <w:lang w:eastAsia="ru-RU"/>
              </w:rPr>
              <w:t>, должность</w:t>
            </w:r>
            <w:r w:rsidRPr="00915042">
              <w:rPr>
                <w:rFonts w:ascii="Times New Roman" w:eastAsia="Times New Roman" w:hAnsi="Times New Roman" w:cs="Times New Roman"/>
                <w:sz w:val="16"/>
                <w:szCs w:val="16"/>
                <w:lang w:eastAsia="ru-RU"/>
              </w:rPr>
              <w:t>___________________________</w:t>
            </w:r>
          </w:p>
          <w:p w:rsidR="00025048" w:rsidRPr="00915042" w:rsidRDefault="00025048"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Исполнено ” _____” от_______________ 20___ г. Время    __________</w:t>
            </w:r>
            <w:proofErr w:type="spellStart"/>
            <w:r w:rsidRPr="00915042">
              <w:rPr>
                <w:rFonts w:ascii="Times New Roman" w:eastAsia="Times New Roman" w:hAnsi="Times New Roman" w:cs="Times New Roman"/>
                <w:sz w:val="16"/>
                <w:szCs w:val="16"/>
                <w:lang w:eastAsia="ru-RU"/>
              </w:rPr>
              <w:t>час__________мин</w:t>
            </w:r>
            <w:proofErr w:type="spellEnd"/>
          </w:p>
          <w:p w:rsidR="00025048" w:rsidRPr="00915042" w:rsidRDefault="00025048" w:rsidP="00803364">
            <w:pPr>
              <w:spacing w:after="0" w:line="240" w:lineRule="auto"/>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Подпись уполномоченного сотрудника Банка, ФИО</w:t>
            </w:r>
            <w:r w:rsidR="00997717" w:rsidRPr="00915042">
              <w:rPr>
                <w:rFonts w:ascii="Times New Roman" w:eastAsia="Times New Roman" w:hAnsi="Times New Roman" w:cs="Times New Roman"/>
                <w:sz w:val="16"/>
                <w:szCs w:val="16"/>
                <w:lang w:eastAsia="ru-RU"/>
              </w:rPr>
              <w:t>, должность</w:t>
            </w:r>
            <w:r w:rsidRPr="00915042">
              <w:rPr>
                <w:rFonts w:ascii="Times New Roman" w:eastAsia="Times New Roman" w:hAnsi="Times New Roman" w:cs="Times New Roman"/>
                <w:sz w:val="16"/>
                <w:szCs w:val="16"/>
                <w:lang w:eastAsia="ru-RU"/>
              </w:rPr>
              <w:t xml:space="preserve"> __________________________</w:t>
            </w:r>
          </w:p>
          <w:p w:rsidR="00025048" w:rsidRPr="00915042" w:rsidRDefault="00025048" w:rsidP="00803364">
            <w:pPr>
              <w:spacing w:after="0" w:line="240" w:lineRule="auto"/>
              <w:rPr>
                <w:rFonts w:ascii="Times New Roman" w:eastAsia="Times New Roman" w:hAnsi="Times New Roman" w:cs="Times New Roman"/>
                <w:sz w:val="16"/>
                <w:szCs w:val="16"/>
                <w:u w:val="single"/>
                <w:lang w:eastAsia="ru-RU"/>
              </w:rPr>
            </w:pPr>
          </w:p>
        </w:tc>
      </w:tr>
    </w:tbl>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6F5716" w:rsidRPr="00915042" w:rsidRDefault="006F5716" w:rsidP="00E7383C">
      <w:pPr>
        <w:tabs>
          <w:tab w:val="left" w:pos="3763"/>
        </w:tabs>
        <w:rPr>
          <w:rFonts w:ascii="Times New Roman" w:hAnsi="Times New Roman" w:cs="Times New Roman"/>
          <w:sz w:val="20"/>
          <w:szCs w:val="20"/>
        </w:rPr>
      </w:pPr>
    </w:p>
    <w:p w:rsidR="00707481" w:rsidRPr="00915042" w:rsidRDefault="00FA233E" w:rsidP="00707481">
      <w:pPr>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29</w:t>
      </w:r>
    </w:p>
    <w:p w:rsidR="00707481" w:rsidRPr="00915042" w:rsidRDefault="00A0340F" w:rsidP="00707481">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w:t>
      </w:r>
      <w:r w:rsidR="00707481" w:rsidRPr="00915042">
        <w:rPr>
          <w:rFonts w:ascii="Times New Roman" w:hAnsi="Times New Roman" w:cs="Times New Roman"/>
          <w:sz w:val="20"/>
          <w:szCs w:val="20"/>
        </w:rPr>
        <w:t xml:space="preserve"> Регламенту</w:t>
      </w:r>
    </w:p>
    <w:p w:rsidR="00707481" w:rsidRPr="00915042" w:rsidRDefault="00707481" w:rsidP="00707481">
      <w:pPr>
        <w:tabs>
          <w:tab w:val="left" w:pos="3763"/>
        </w:tabs>
        <w:spacing w:after="0"/>
        <w:jc w:val="right"/>
        <w:rPr>
          <w:rFonts w:ascii="Times New Roman" w:hAnsi="Times New Roman" w:cs="Times New Roman"/>
          <w:sz w:val="20"/>
          <w:szCs w:val="20"/>
        </w:rPr>
      </w:pPr>
    </w:p>
    <w:p w:rsidR="00707481" w:rsidRPr="00915042" w:rsidRDefault="00707481" w:rsidP="00707481">
      <w:pPr>
        <w:tabs>
          <w:tab w:val="left" w:pos="3763"/>
        </w:tabs>
        <w:spacing w:after="0"/>
        <w:jc w:val="right"/>
        <w:rPr>
          <w:rFonts w:ascii="Times New Roman" w:hAnsi="Times New Roman" w:cs="Times New Roman"/>
          <w:sz w:val="20"/>
          <w:szCs w:val="20"/>
        </w:rPr>
      </w:pPr>
    </w:p>
    <w:p w:rsidR="00707481" w:rsidRPr="00915042" w:rsidRDefault="00707481" w:rsidP="00707481">
      <w:pPr>
        <w:tabs>
          <w:tab w:val="left" w:pos="3763"/>
        </w:tabs>
        <w:spacing w:after="0"/>
        <w:jc w:val="right"/>
        <w:rPr>
          <w:rFonts w:ascii="Times New Roman" w:hAnsi="Times New Roman" w:cs="Times New Roman"/>
          <w:sz w:val="20"/>
          <w:szCs w:val="20"/>
        </w:rPr>
      </w:pPr>
    </w:p>
    <w:p w:rsidR="00707481" w:rsidRPr="00915042" w:rsidRDefault="00707481" w:rsidP="00707481">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noProof/>
          <w:sz w:val="20"/>
          <w:szCs w:val="20"/>
          <w:lang w:eastAsia="ru-RU"/>
        </w:rPr>
        <w:drawing>
          <wp:anchor distT="0" distB="0" distL="114300" distR="114300" simplePos="0" relativeHeight="251671552" behindDoc="1" locked="0" layoutInCell="1" allowOverlap="1" wp14:anchorId="06EFE023" wp14:editId="3B764C32">
            <wp:simplePos x="0" y="0"/>
            <wp:positionH relativeFrom="column">
              <wp:posOffset>-342900</wp:posOffset>
            </wp:positionH>
            <wp:positionV relativeFrom="paragraph">
              <wp:posOffset>-342900</wp:posOffset>
            </wp:positionV>
            <wp:extent cx="2400300" cy="1028700"/>
            <wp:effectExtent l="0" t="0" r="0" b="0"/>
            <wp:wrapNone/>
            <wp:docPr id="15" name="Рисунок 15" descr="Blan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
                    <pic:cNvPicPr>
                      <a:picLocks noChangeAspect="1" noChangeArrowheads="1"/>
                    </pic:cNvPicPr>
                  </pic:nvPicPr>
                  <pic:blipFill>
                    <a:blip r:embed="rId13">
                      <a:extLst>
                        <a:ext uri="{28A0092B-C50C-407E-A947-70E740481C1C}">
                          <a14:useLocalDpi xmlns:a14="http://schemas.microsoft.com/office/drawing/2010/main" val="0"/>
                        </a:ext>
                      </a:extLst>
                    </a:blip>
                    <a:srcRect l="10579" t="3206" r="57683" b="87177"/>
                    <a:stretch>
                      <a:fillRect/>
                    </a:stretch>
                  </pic:blipFill>
                  <pic:spPr bwMode="auto">
                    <a:xfrm>
                      <a:off x="0" y="0"/>
                      <a:ext cx="2400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481" w:rsidRPr="00915042" w:rsidRDefault="00707481" w:rsidP="00707481">
      <w:pPr>
        <w:spacing w:after="0" w:line="240" w:lineRule="auto"/>
        <w:rPr>
          <w:rFonts w:ascii="Times New Roman" w:eastAsia="Times New Roman" w:hAnsi="Times New Roman" w:cs="Times New Roman"/>
          <w:sz w:val="20"/>
          <w:szCs w:val="20"/>
          <w:lang w:eastAsia="ru-RU"/>
        </w:rPr>
      </w:pPr>
    </w:p>
    <w:p w:rsidR="00707481" w:rsidRPr="00915042" w:rsidRDefault="00707481" w:rsidP="00707481">
      <w:pPr>
        <w:spacing w:after="0" w:line="240" w:lineRule="auto"/>
        <w:rPr>
          <w:rFonts w:ascii="Times New Roman" w:eastAsia="Times New Roman" w:hAnsi="Times New Roman" w:cs="Times New Roman"/>
          <w:sz w:val="20"/>
          <w:szCs w:val="20"/>
          <w:lang w:eastAsia="ru-RU"/>
        </w:rPr>
      </w:pPr>
    </w:p>
    <w:p w:rsidR="00707481" w:rsidRPr="00915042" w:rsidRDefault="00707481" w:rsidP="00707481">
      <w:pPr>
        <w:spacing w:after="0" w:line="240" w:lineRule="auto"/>
        <w:rPr>
          <w:rFonts w:ascii="Times New Roman" w:eastAsia="Times New Roman" w:hAnsi="Times New Roman" w:cs="Times New Roman"/>
          <w:sz w:val="20"/>
          <w:szCs w:val="20"/>
          <w:lang w:eastAsia="ru-RU"/>
        </w:rPr>
      </w:pPr>
    </w:p>
    <w:p w:rsidR="00707481" w:rsidRPr="00915042" w:rsidRDefault="00707481" w:rsidP="0070748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ООО «</w:t>
      </w:r>
      <w:proofErr w:type="spellStart"/>
      <w:r w:rsidRPr="00915042">
        <w:rPr>
          <w:rFonts w:ascii="Times New Roman" w:eastAsia="Times New Roman" w:hAnsi="Times New Roman" w:cs="Times New Roman"/>
          <w:sz w:val="18"/>
          <w:szCs w:val="18"/>
          <w:lang w:eastAsia="ru-RU"/>
        </w:rPr>
        <w:t>Экспобанк</w:t>
      </w:r>
      <w:proofErr w:type="spellEnd"/>
      <w:r w:rsidRPr="00915042">
        <w:rPr>
          <w:rFonts w:ascii="Times New Roman" w:eastAsia="Times New Roman" w:hAnsi="Times New Roman" w:cs="Times New Roman"/>
          <w:sz w:val="18"/>
          <w:szCs w:val="18"/>
          <w:lang w:eastAsia="ru-RU"/>
        </w:rPr>
        <w:t>»</w:t>
      </w:r>
    </w:p>
    <w:p w:rsidR="00707481" w:rsidRPr="00915042" w:rsidRDefault="00707481" w:rsidP="0070748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Россия, 107078, </w:t>
      </w:r>
      <w:proofErr w:type="spellStart"/>
      <w:r w:rsidRPr="00915042">
        <w:rPr>
          <w:rFonts w:ascii="Times New Roman" w:eastAsia="Times New Roman" w:hAnsi="Times New Roman" w:cs="Times New Roman"/>
          <w:sz w:val="18"/>
          <w:szCs w:val="18"/>
          <w:lang w:eastAsia="ru-RU"/>
        </w:rPr>
        <w:t>г</w:t>
      </w:r>
      <w:proofErr w:type="gramStart"/>
      <w:r w:rsidRPr="00915042">
        <w:rPr>
          <w:rFonts w:ascii="Times New Roman" w:eastAsia="Times New Roman" w:hAnsi="Times New Roman" w:cs="Times New Roman"/>
          <w:sz w:val="18"/>
          <w:szCs w:val="18"/>
          <w:lang w:eastAsia="ru-RU"/>
        </w:rPr>
        <w:t>.М</w:t>
      </w:r>
      <w:proofErr w:type="gramEnd"/>
      <w:r w:rsidRPr="00915042">
        <w:rPr>
          <w:rFonts w:ascii="Times New Roman" w:eastAsia="Times New Roman" w:hAnsi="Times New Roman" w:cs="Times New Roman"/>
          <w:sz w:val="18"/>
          <w:szCs w:val="18"/>
          <w:lang w:eastAsia="ru-RU"/>
        </w:rPr>
        <w:t>осква</w:t>
      </w:r>
      <w:proofErr w:type="spellEnd"/>
    </w:p>
    <w:p w:rsidR="00707481" w:rsidRPr="00915042" w:rsidRDefault="00707481" w:rsidP="00707481">
      <w:pPr>
        <w:spacing w:after="0" w:line="240" w:lineRule="auto"/>
        <w:rPr>
          <w:rFonts w:ascii="Times New Roman" w:eastAsia="Times New Roman" w:hAnsi="Times New Roman" w:cs="Times New Roman"/>
          <w:sz w:val="18"/>
          <w:szCs w:val="18"/>
          <w:lang w:eastAsia="ru-RU"/>
        </w:rPr>
      </w:pPr>
      <w:proofErr w:type="spellStart"/>
      <w:r w:rsidRPr="00915042">
        <w:rPr>
          <w:rFonts w:ascii="Times New Roman" w:eastAsia="Times New Roman" w:hAnsi="Times New Roman" w:cs="Times New Roman"/>
          <w:sz w:val="18"/>
          <w:szCs w:val="18"/>
          <w:lang w:eastAsia="ru-RU"/>
        </w:rPr>
        <w:t>ул</w:t>
      </w:r>
      <w:proofErr w:type="gramStart"/>
      <w:r w:rsidRPr="00915042">
        <w:rPr>
          <w:rFonts w:ascii="Times New Roman" w:eastAsia="Times New Roman" w:hAnsi="Times New Roman" w:cs="Times New Roman"/>
          <w:sz w:val="18"/>
          <w:szCs w:val="18"/>
          <w:lang w:eastAsia="ru-RU"/>
        </w:rPr>
        <w:t>.К</w:t>
      </w:r>
      <w:proofErr w:type="gramEnd"/>
      <w:r w:rsidRPr="00915042">
        <w:rPr>
          <w:rFonts w:ascii="Times New Roman" w:eastAsia="Times New Roman" w:hAnsi="Times New Roman" w:cs="Times New Roman"/>
          <w:sz w:val="18"/>
          <w:szCs w:val="18"/>
          <w:lang w:eastAsia="ru-RU"/>
        </w:rPr>
        <w:t>аланчевская</w:t>
      </w:r>
      <w:proofErr w:type="spellEnd"/>
      <w:r w:rsidRPr="00915042">
        <w:rPr>
          <w:rFonts w:ascii="Times New Roman" w:eastAsia="Times New Roman" w:hAnsi="Times New Roman" w:cs="Times New Roman"/>
          <w:sz w:val="18"/>
          <w:szCs w:val="18"/>
          <w:lang w:eastAsia="ru-RU"/>
        </w:rPr>
        <w:t>, д.29, стр.2</w:t>
      </w:r>
    </w:p>
    <w:p w:rsidR="00707481" w:rsidRPr="00915042" w:rsidRDefault="00707481" w:rsidP="00707481">
      <w:pPr>
        <w:spacing w:after="0" w:line="240" w:lineRule="auto"/>
        <w:rPr>
          <w:rFonts w:ascii="Times New Roman" w:eastAsia="Times New Roman" w:hAnsi="Times New Roman" w:cs="Times New Roman"/>
          <w:sz w:val="18"/>
          <w:szCs w:val="18"/>
          <w:vertAlign w:val="subscript"/>
          <w:lang w:eastAsia="ru-RU"/>
        </w:rPr>
      </w:pPr>
      <w:r w:rsidRPr="00915042">
        <w:rPr>
          <w:rFonts w:ascii="Times New Roman" w:eastAsia="Times New Roman" w:hAnsi="Times New Roman" w:cs="Times New Roman"/>
          <w:sz w:val="18"/>
          <w:szCs w:val="18"/>
          <w:lang w:eastAsia="ru-RU"/>
        </w:rPr>
        <w:t xml:space="preserve">Тел.:  (495) 228-31-31 </w:t>
      </w:r>
    </w:p>
    <w:p w:rsidR="00707481" w:rsidRPr="00915042" w:rsidRDefault="00707481" w:rsidP="0070748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www.expobank.ru</w:t>
      </w:r>
    </w:p>
    <w:p w:rsidR="00707481" w:rsidRPr="00915042" w:rsidRDefault="00707481" w:rsidP="00707481">
      <w:pPr>
        <w:spacing w:after="0" w:line="240" w:lineRule="auto"/>
        <w:rPr>
          <w:rFonts w:ascii="Times New Roman" w:eastAsia="Times New Roman" w:hAnsi="Times New Roman" w:cs="Times New Roman"/>
          <w:sz w:val="18"/>
          <w:szCs w:val="18"/>
          <w:lang w:eastAsia="ru-RU"/>
        </w:rPr>
      </w:pPr>
    </w:p>
    <w:p w:rsidR="00707481" w:rsidRPr="00915042" w:rsidRDefault="00707481" w:rsidP="0070748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ИСХ.№ ____________</w:t>
      </w:r>
    </w:p>
    <w:p w:rsidR="00707481" w:rsidRPr="00915042" w:rsidRDefault="00707481" w:rsidP="00707481">
      <w:pPr>
        <w:spacing w:after="0" w:line="240" w:lineRule="auto"/>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от _________________</w:t>
      </w:r>
    </w:p>
    <w:p w:rsidR="00707481" w:rsidRPr="00915042" w:rsidRDefault="00707481" w:rsidP="00707481">
      <w:pPr>
        <w:spacing w:after="0" w:line="240" w:lineRule="auto"/>
        <w:rPr>
          <w:rFonts w:ascii="Times New Roman" w:eastAsia="Times New Roman" w:hAnsi="Times New Roman" w:cs="Times New Roman"/>
          <w:sz w:val="18"/>
          <w:szCs w:val="18"/>
          <w:lang w:eastAsia="ru-RU"/>
        </w:rPr>
      </w:pPr>
    </w:p>
    <w:p w:rsidR="00707481" w:rsidRPr="00915042" w:rsidRDefault="00707481" w:rsidP="00707481">
      <w:pPr>
        <w:tabs>
          <w:tab w:val="left" w:pos="3763"/>
        </w:tabs>
        <w:spacing w:after="0"/>
        <w:jc w:val="right"/>
        <w:rPr>
          <w:rFonts w:ascii="Times New Roman" w:hAnsi="Times New Roman" w:cs="Times New Roman"/>
          <w:sz w:val="20"/>
          <w:szCs w:val="20"/>
        </w:rPr>
      </w:pPr>
    </w:p>
    <w:p w:rsidR="00707481" w:rsidRPr="00915042" w:rsidRDefault="00707481" w:rsidP="00707481">
      <w:pPr>
        <w:tabs>
          <w:tab w:val="left" w:pos="3763"/>
        </w:tabs>
        <w:spacing w:after="0"/>
        <w:jc w:val="right"/>
        <w:rPr>
          <w:rFonts w:ascii="Times New Roman" w:hAnsi="Times New Roman" w:cs="Times New Roman"/>
          <w:sz w:val="20"/>
          <w:szCs w:val="20"/>
        </w:rPr>
      </w:pPr>
    </w:p>
    <w:p w:rsidR="00707481" w:rsidRPr="00915042" w:rsidRDefault="00707481" w:rsidP="00707481">
      <w:pPr>
        <w:spacing w:after="0" w:line="240" w:lineRule="auto"/>
        <w:rPr>
          <w:rFonts w:ascii="Times New Roman" w:eastAsia="Times New Roman" w:hAnsi="Times New Roman" w:cs="Times New Roman"/>
          <w:sz w:val="18"/>
          <w:szCs w:val="18"/>
          <w:lang w:eastAsia="ru-RU"/>
        </w:rPr>
      </w:pPr>
    </w:p>
    <w:p w:rsidR="00707481" w:rsidRPr="00915042" w:rsidRDefault="00707481" w:rsidP="00707481">
      <w:pPr>
        <w:spacing w:after="0" w:line="240" w:lineRule="auto"/>
        <w:jc w:val="center"/>
        <w:rPr>
          <w:rFonts w:ascii="Times New Roman" w:eastAsia="Times New Roman" w:hAnsi="Times New Roman" w:cs="Times New Roman"/>
          <w:b/>
          <w:sz w:val="20"/>
          <w:szCs w:val="20"/>
          <w:lang w:eastAsia="ru-RU"/>
        </w:rPr>
      </w:pPr>
    </w:p>
    <w:p w:rsidR="00707481" w:rsidRPr="00915042" w:rsidRDefault="00707481" w:rsidP="00707481">
      <w:pPr>
        <w:spacing w:after="0" w:line="240" w:lineRule="auto"/>
        <w:ind w:firstLine="768"/>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Уведомление</w:t>
      </w:r>
    </w:p>
    <w:p w:rsidR="00707481" w:rsidRPr="00915042" w:rsidRDefault="00707481" w:rsidP="00707481">
      <w:pPr>
        <w:spacing w:after="0" w:line="240" w:lineRule="auto"/>
        <w:ind w:firstLine="768"/>
        <w:jc w:val="center"/>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о расторжении Договора</w:t>
      </w:r>
    </w:p>
    <w:p w:rsidR="00707481" w:rsidRPr="00915042" w:rsidRDefault="00707481" w:rsidP="00707481">
      <w:pPr>
        <w:spacing w:after="0" w:line="360" w:lineRule="auto"/>
        <w:ind w:firstLine="768"/>
        <w:jc w:val="center"/>
        <w:rPr>
          <w:rFonts w:ascii="Times New Roman" w:eastAsia="Times New Roman" w:hAnsi="Times New Roman" w:cs="Times New Roman"/>
          <w:b/>
          <w:bCs/>
          <w:sz w:val="18"/>
          <w:szCs w:val="18"/>
          <w:lang w:eastAsia="ru-RU"/>
        </w:rPr>
      </w:pPr>
      <w:r w:rsidRPr="00915042">
        <w:rPr>
          <w:rFonts w:ascii="Times New Roman" w:eastAsia="Times New Roman" w:hAnsi="Times New Roman" w:cs="Times New Roman"/>
          <w:b/>
          <w:bCs/>
          <w:sz w:val="18"/>
          <w:szCs w:val="18"/>
          <w:lang w:eastAsia="ru-RU"/>
        </w:rPr>
        <w:t xml:space="preserve"> </w:t>
      </w:r>
    </w:p>
    <w:p w:rsidR="00707481" w:rsidRPr="00915042" w:rsidRDefault="00707481" w:rsidP="00707481">
      <w:pPr>
        <w:spacing w:after="0" w:line="240" w:lineRule="auto"/>
        <w:ind w:firstLine="768"/>
        <w:rPr>
          <w:rFonts w:ascii="Times New Roman" w:eastAsia="Times New Roman" w:hAnsi="Times New Roman" w:cs="Times New Roman"/>
          <w:b/>
          <w:bCs/>
          <w:sz w:val="18"/>
          <w:szCs w:val="18"/>
          <w:lang w:eastAsia="ru-RU"/>
        </w:rPr>
      </w:pPr>
    </w:p>
    <w:p w:rsidR="00707481" w:rsidRPr="00915042" w:rsidRDefault="00707481" w:rsidP="00707481">
      <w:pPr>
        <w:spacing w:after="0" w:line="240" w:lineRule="auto"/>
        <w:ind w:firstLine="48"/>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                                                                                                                                                           “__”___________20__ г.</w:t>
      </w:r>
    </w:p>
    <w:p w:rsidR="00707481" w:rsidRPr="00915042" w:rsidRDefault="00707481" w:rsidP="00707481">
      <w:pPr>
        <w:spacing w:after="0" w:line="240" w:lineRule="auto"/>
        <w:ind w:firstLine="768"/>
        <w:rPr>
          <w:rFonts w:ascii="Times New Roman" w:eastAsia="Times New Roman" w:hAnsi="Times New Roman" w:cs="Times New Roman"/>
          <w:sz w:val="18"/>
          <w:szCs w:val="18"/>
          <w:lang w:eastAsia="ru-RU"/>
        </w:rPr>
      </w:pPr>
    </w:p>
    <w:p w:rsidR="00707481" w:rsidRPr="00915042" w:rsidRDefault="00707481" w:rsidP="00707481">
      <w:pPr>
        <w:spacing w:after="0" w:line="240" w:lineRule="auto"/>
        <w:ind w:firstLine="768"/>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Уважаемый Клиент!</w:t>
      </w:r>
    </w:p>
    <w:p w:rsidR="00707481" w:rsidRPr="00915042" w:rsidRDefault="00707481" w:rsidP="00707481">
      <w:pPr>
        <w:spacing w:after="0" w:line="240" w:lineRule="auto"/>
        <w:ind w:firstLine="768"/>
        <w:rPr>
          <w:rFonts w:ascii="Times New Roman" w:eastAsia="Times New Roman" w:hAnsi="Times New Roman" w:cs="Times New Roman"/>
          <w:sz w:val="18"/>
          <w:szCs w:val="18"/>
          <w:lang w:eastAsia="ru-RU"/>
        </w:rPr>
      </w:pPr>
    </w:p>
    <w:p w:rsidR="00707481" w:rsidRPr="00915042" w:rsidRDefault="00707481" w:rsidP="00707481">
      <w:pPr>
        <w:spacing w:after="0" w:line="240" w:lineRule="auto"/>
        <w:ind w:firstLine="768"/>
        <w:rPr>
          <w:rFonts w:ascii="Times New Roman" w:eastAsia="Times New Roman" w:hAnsi="Times New Roman" w:cs="Times New Roman"/>
          <w:sz w:val="18"/>
          <w:szCs w:val="18"/>
          <w:lang w:eastAsia="ru-RU"/>
        </w:rPr>
      </w:pPr>
    </w:p>
    <w:p w:rsidR="00707481" w:rsidRPr="00915042" w:rsidRDefault="00707481" w:rsidP="00707481">
      <w:pPr>
        <w:pBdr>
          <w:bottom w:val="single" w:sz="4" w:space="1" w:color="auto"/>
        </w:pBdr>
        <w:spacing w:after="0"/>
        <w:rPr>
          <w:rFonts w:ascii="Times New Roman" w:hAnsi="Times New Roman" w:cs="Times New Roman"/>
          <w:sz w:val="20"/>
          <w:szCs w:val="20"/>
        </w:rPr>
      </w:pPr>
    </w:p>
    <w:p w:rsidR="00707481" w:rsidRPr="00915042" w:rsidRDefault="00707481" w:rsidP="00707481">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ФИО Клиента/полное наименование организации</w:t>
      </w:r>
    </w:p>
    <w:p w:rsidR="00707481" w:rsidRPr="00915042" w:rsidRDefault="00707481" w:rsidP="00707481">
      <w:pPr>
        <w:pBdr>
          <w:bottom w:val="single" w:sz="4" w:space="1" w:color="auto"/>
        </w:pBdr>
        <w:spacing w:after="0"/>
        <w:rPr>
          <w:rFonts w:ascii="Times New Roman" w:hAnsi="Times New Roman" w:cs="Times New Roman"/>
          <w:sz w:val="20"/>
          <w:szCs w:val="20"/>
        </w:rPr>
      </w:pPr>
    </w:p>
    <w:p w:rsidR="00707481" w:rsidRPr="00915042" w:rsidRDefault="00707481" w:rsidP="00707481">
      <w:pPr>
        <w:tabs>
          <w:tab w:val="left" w:pos="3763"/>
        </w:tabs>
        <w:spacing w:after="0"/>
        <w:jc w:val="center"/>
        <w:rPr>
          <w:rFonts w:ascii="Times New Roman" w:hAnsi="Times New Roman" w:cs="Times New Roman"/>
          <w:b/>
          <w:sz w:val="24"/>
          <w:szCs w:val="24"/>
        </w:rPr>
      </w:pPr>
      <w:r w:rsidRPr="00915042">
        <w:rPr>
          <w:rFonts w:ascii="Times New Roman" w:hAnsi="Times New Roman" w:cs="Times New Roman"/>
          <w:i/>
          <w:sz w:val="16"/>
          <w:szCs w:val="16"/>
        </w:rPr>
        <w:t>вид документа, удостоверяющего личность, реквизиты документа</w:t>
      </w:r>
    </w:p>
    <w:p w:rsidR="00707481" w:rsidRPr="00915042" w:rsidRDefault="00707481" w:rsidP="00707481">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/сведения о государственной регистрации</w:t>
      </w:r>
    </w:p>
    <w:p w:rsidR="00707481" w:rsidRPr="00915042" w:rsidRDefault="00707481" w:rsidP="00707481">
      <w:pPr>
        <w:spacing w:after="0"/>
        <w:jc w:val="center"/>
        <w:rPr>
          <w:rFonts w:ascii="Times New Roman" w:hAnsi="Times New Roman" w:cs="Times New Roman"/>
          <w:i/>
          <w:sz w:val="16"/>
          <w:szCs w:val="16"/>
        </w:rPr>
      </w:pPr>
    </w:p>
    <w:p w:rsidR="00707481" w:rsidRPr="00915042" w:rsidRDefault="00707481" w:rsidP="00707481">
      <w:pPr>
        <w:spacing w:after="0"/>
        <w:jc w:val="center"/>
        <w:rPr>
          <w:rFonts w:ascii="Times New Roman" w:hAnsi="Times New Roman" w:cs="Times New Roman"/>
          <w:sz w:val="20"/>
          <w:szCs w:val="20"/>
        </w:rPr>
      </w:pPr>
      <w:r w:rsidRPr="00915042">
        <w:rPr>
          <w:rFonts w:ascii="Times New Roman" w:hAnsi="Times New Roman" w:cs="Times New Roman"/>
          <w:sz w:val="20"/>
          <w:szCs w:val="20"/>
        </w:rPr>
        <w:t>Идентификационные данные:</w:t>
      </w:r>
    </w:p>
    <w:tbl>
      <w:tblPr>
        <w:tblStyle w:val="a4"/>
        <w:tblW w:w="0" w:type="auto"/>
        <w:tblLook w:val="04A0" w:firstRow="1" w:lastRow="0" w:firstColumn="1" w:lastColumn="0" w:noHBand="0" w:noVBand="1"/>
      </w:tblPr>
      <w:tblGrid>
        <w:gridCol w:w="4785"/>
        <w:gridCol w:w="4785"/>
      </w:tblGrid>
      <w:tr w:rsidR="00707481" w:rsidRPr="00915042" w:rsidTr="00F233B2">
        <w:tc>
          <w:tcPr>
            <w:tcW w:w="4785" w:type="dxa"/>
          </w:tcPr>
          <w:p w:rsidR="00707481" w:rsidRPr="00915042" w:rsidRDefault="00707481" w:rsidP="00550C94">
            <w:pPr>
              <w:jc w:val="both"/>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Номер Договора</w:t>
            </w:r>
          </w:p>
        </w:tc>
        <w:tc>
          <w:tcPr>
            <w:tcW w:w="4785" w:type="dxa"/>
          </w:tcPr>
          <w:p w:rsidR="00707481" w:rsidRPr="00915042" w:rsidRDefault="00707481" w:rsidP="00550C94">
            <w:pPr>
              <w:jc w:val="both"/>
              <w:rPr>
                <w:rFonts w:ascii="Times New Roman" w:eastAsia="Times New Roman" w:hAnsi="Times New Roman" w:cs="Times New Roman"/>
                <w:sz w:val="18"/>
                <w:szCs w:val="18"/>
                <w:lang w:eastAsia="ru-RU"/>
              </w:rPr>
            </w:pPr>
          </w:p>
        </w:tc>
      </w:tr>
      <w:tr w:rsidR="00707481" w:rsidRPr="00915042" w:rsidTr="00F233B2">
        <w:tc>
          <w:tcPr>
            <w:tcW w:w="4785" w:type="dxa"/>
          </w:tcPr>
          <w:p w:rsidR="00707481" w:rsidRPr="00915042" w:rsidRDefault="00707481" w:rsidP="00550C94">
            <w:pPr>
              <w:jc w:val="both"/>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дата Договора</w:t>
            </w:r>
          </w:p>
        </w:tc>
        <w:tc>
          <w:tcPr>
            <w:tcW w:w="4785" w:type="dxa"/>
          </w:tcPr>
          <w:p w:rsidR="00707481" w:rsidRPr="00915042" w:rsidRDefault="00707481" w:rsidP="00550C94">
            <w:pPr>
              <w:jc w:val="both"/>
              <w:rPr>
                <w:rFonts w:ascii="Times New Roman" w:eastAsia="Times New Roman" w:hAnsi="Times New Roman" w:cs="Times New Roman"/>
                <w:sz w:val="18"/>
                <w:szCs w:val="18"/>
                <w:lang w:eastAsia="ru-RU"/>
              </w:rPr>
            </w:pPr>
          </w:p>
        </w:tc>
      </w:tr>
      <w:tr w:rsidR="00707481" w:rsidRPr="00915042" w:rsidTr="00F233B2">
        <w:tc>
          <w:tcPr>
            <w:tcW w:w="4785" w:type="dxa"/>
          </w:tcPr>
          <w:p w:rsidR="00707481" w:rsidRPr="00915042" w:rsidRDefault="00707481" w:rsidP="00550C94">
            <w:pPr>
              <w:jc w:val="both"/>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Уникальный регистрационный номер</w:t>
            </w:r>
          </w:p>
        </w:tc>
        <w:tc>
          <w:tcPr>
            <w:tcW w:w="4785" w:type="dxa"/>
          </w:tcPr>
          <w:p w:rsidR="00707481" w:rsidRPr="00915042" w:rsidRDefault="00707481" w:rsidP="00550C94">
            <w:pPr>
              <w:jc w:val="both"/>
              <w:rPr>
                <w:rFonts w:ascii="Times New Roman" w:eastAsia="Times New Roman" w:hAnsi="Times New Roman" w:cs="Times New Roman"/>
                <w:sz w:val="18"/>
                <w:szCs w:val="18"/>
                <w:lang w:eastAsia="ru-RU"/>
              </w:rPr>
            </w:pPr>
          </w:p>
        </w:tc>
      </w:tr>
    </w:tbl>
    <w:p w:rsidR="00707481" w:rsidRPr="00915042" w:rsidRDefault="00707481" w:rsidP="00550C94">
      <w:pPr>
        <w:spacing w:after="0" w:line="240" w:lineRule="auto"/>
        <w:ind w:right="-568"/>
        <w:rPr>
          <w:rFonts w:ascii="Times New Roman" w:eastAsia="Times New Roman" w:hAnsi="Times New Roman" w:cs="Times New Roman"/>
          <w:b/>
          <w:bCs/>
          <w:i/>
          <w:iCs/>
          <w:sz w:val="18"/>
          <w:szCs w:val="18"/>
          <w:lang w:eastAsia="ru-RU"/>
        </w:rPr>
      </w:pPr>
    </w:p>
    <w:p w:rsidR="00707481" w:rsidRPr="00915042" w:rsidRDefault="00707481" w:rsidP="00707481">
      <w:pPr>
        <w:spacing w:after="0" w:line="240" w:lineRule="auto"/>
        <w:ind w:right="-568"/>
        <w:rPr>
          <w:rFonts w:ascii="Times New Roman" w:eastAsia="Times New Roman" w:hAnsi="Times New Roman" w:cs="Times New Roman"/>
          <w:b/>
          <w:bCs/>
          <w:i/>
          <w:iCs/>
          <w:sz w:val="20"/>
          <w:szCs w:val="20"/>
          <w:lang w:eastAsia="ru-RU"/>
        </w:rPr>
      </w:pPr>
    </w:p>
    <w:p w:rsidR="00550C94" w:rsidRPr="00915042" w:rsidRDefault="00707481" w:rsidP="003178E1">
      <w:pPr>
        <w:jc w:val="both"/>
        <w:rPr>
          <w:rFonts w:ascii="Times New Roman" w:hAnsi="Times New Roman"/>
          <w:sz w:val="20"/>
          <w:szCs w:val="20"/>
        </w:rPr>
      </w:pPr>
      <w:r w:rsidRPr="00915042">
        <w:rPr>
          <w:rFonts w:ascii="Times New Roman" w:eastAsia="Times New Roman" w:hAnsi="Times New Roman" w:cs="Times New Roman"/>
          <w:bCs/>
          <w:iCs/>
          <w:sz w:val="20"/>
          <w:szCs w:val="20"/>
          <w:lang w:eastAsia="ru-RU"/>
        </w:rPr>
        <w:t>ООО «</w:t>
      </w:r>
      <w:proofErr w:type="spellStart"/>
      <w:r w:rsidRPr="00915042">
        <w:rPr>
          <w:rFonts w:ascii="Times New Roman" w:eastAsia="Times New Roman" w:hAnsi="Times New Roman" w:cs="Times New Roman"/>
          <w:bCs/>
          <w:iCs/>
          <w:sz w:val="20"/>
          <w:szCs w:val="20"/>
          <w:lang w:eastAsia="ru-RU"/>
        </w:rPr>
        <w:t>Экспобанк</w:t>
      </w:r>
      <w:proofErr w:type="spellEnd"/>
      <w:r w:rsidRPr="00915042">
        <w:rPr>
          <w:rFonts w:ascii="Times New Roman" w:eastAsia="Times New Roman" w:hAnsi="Times New Roman" w:cs="Times New Roman"/>
          <w:bCs/>
          <w:iCs/>
          <w:sz w:val="20"/>
          <w:szCs w:val="20"/>
          <w:lang w:eastAsia="ru-RU"/>
        </w:rPr>
        <w:t>» уведомляет Вас о расторжении Договора, за</w:t>
      </w:r>
      <w:r w:rsidR="00550C94" w:rsidRPr="00915042">
        <w:rPr>
          <w:rFonts w:ascii="Times New Roman" w:eastAsia="Times New Roman" w:hAnsi="Times New Roman" w:cs="Times New Roman"/>
          <w:bCs/>
          <w:iCs/>
          <w:sz w:val="20"/>
          <w:szCs w:val="20"/>
          <w:lang w:eastAsia="ru-RU"/>
        </w:rPr>
        <w:t xml:space="preserve">ключенного </w:t>
      </w:r>
      <w:r w:rsidR="00550C94" w:rsidRPr="00915042">
        <w:rPr>
          <w:rFonts w:ascii="Times New Roman" w:eastAsia="Times New Roman" w:hAnsi="Times New Roman" w:cs="Times New Roman"/>
          <w:sz w:val="20"/>
          <w:szCs w:val="20"/>
          <w:lang w:eastAsia="ru-RU"/>
        </w:rPr>
        <w:t xml:space="preserve">путем присоединения к Регламенту </w:t>
      </w:r>
      <w:r w:rsidR="00A0340F" w:rsidRPr="00915042">
        <w:rPr>
          <w:rFonts w:ascii="Times New Roman" w:hAnsi="Times New Roman"/>
          <w:sz w:val="20"/>
          <w:szCs w:val="20"/>
        </w:rPr>
        <w:t>брокерского обслуживания</w:t>
      </w:r>
      <w:r w:rsidR="00550C94" w:rsidRPr="00915042">
        <w:rPr>
          <w:rFonts w:ascii="Times New Roman" w:hAnsi="Times New Roman"/>
          <w:sz w:val="20"/>
          <w:szCs w:val="20"/>
        </w:rPr>
        <w:t xml:space="preserve"> ООО «</w:t>
      </w:r>
      <w:proofErr w:type="spellStart"/>
      <w:r w:rsidR="00550C94" w:rsidRPr="00915042">
        <w:rPr>
          <w:rFonts w:ascii="Times New Roman" w:hAnsi="Times New Roman"/>
          <w:sz w:val="20"/>
          <w:szCs w:val="20"/>
        </w:rPr>
        <w:t>Экспобанк</w:t>
      </w:r>
      <w:proofErr w:type="spellEnd"/>
      <w:r w:rsidR="00550C94" w:rsidRPr="00915042">
        <w:rPr>
          <w:rFonts w:ascii="Times New Roman" w:hAnsi="Times New Roman"/>
          <w:sz w:val="20"/>
          <w:szCs w:val="20"/>
        </w:rPr>
        <w:t>»</w:t>
      </w:r>
      <w:r w:rsidR="003178E1" w:rsidRPr="00915042">
        <w:rPr>
          <w:rFonts w:ascii="Times New Roman" w:hAnsi="Times New Roman"/>
          <w:sz w:val="20"/>
          <w:szCs w:val="20"/>
        </w:rPr>
        <w:t xml:space="preserve"> в соответствии с пунктом 13.6 Регламента.</w:t>
      </w:r>
    </w:p>
    <w:p w:rsidR="003178E1" w:rsidRPr="00915042" w:rsidRDefault="003178E1" w:rsidP="003178E1">
      <w:pPr>
        <w:jc w:val="both"/>
        <w:rPr>
          <w:rFonts w:ascii="Times New Roman" w:hAnsi="Times New Roman"/>
          <w:sz w:val="20"/>
          <w:szCs w:val="20"/>
        </w:rPr>
      </w:pPr>
    </w:p>
    <w:p w:rsidR="003178E1" w:rsidRPr="00915042" w:rsidRDefault="003178E1" w:rsidP="003178E1">
      <w:pPr>
        <w:jc w:val="both"/>
        <w:rPr>
          <w:rFonts w:ascii="Times New Roman" w:hAnsi="Times New Roman"/>
          <w:sz w:val="20"/>
          <w:szCs w:val="20"/>
        </w:rPr>
      </w:pPr>
    </w:p>
    <w:p w:rsidR="003178E1" w:rsidRPr="00915042" w:rsidRDefault="003178E1" w:rsidP="003178E1">
      <w:pPr>
        <w:jc w:val="both"/>
        <w:rPr>
          <w:rFonts w:ascii="Times New Roman" w:hAnsi="Times New Roman"/>
          <w:sz w:val="20"/>
          <w:szCs w:val="20"/>
        </w:rPr>
      </w:pPr>
    </w:p>
    <w:p w:rsidR="003178E1" w:rsidRPr="00915042" w:rsidRDefault="00670655" w:rsidP="003178E1">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Должность уполномоченного сотрудника</w:t>
      </w:r>
      <w:r w:rsidR="003178E1" w:rsidRPr="00915042">
        <w:rPr>
          <w:rFonts w:ascii="Times New Roman" w:eastAsia="Times New Roman" w:hAnsi="Times New Roman" w:cs="Times New Roman"/>
          <w:sz w:val="20"/>
          <w:szCs w:val="20"/>
          <w:lang w:eastAsia="ru-RU"/>
        </w:rPr>
        <w:t xml:space="preserve"> Банка</w:t>
      </w:r>
      <w:r w:rsidR="003178E1" w:rsidRPr="00915042">
        <w:rPr>
          <w:rFonts w:ascii="Times New Roman" w:eastAsia="Times New Roman" w:hAnsi="Times New Roman" w:cs="Times New Roman"/>
          <w:sz w:val="20"/>
          <w:szCs w:val="20"/>
          <w:lang w:eastAsia="ru-RU"/>
        </w:rPr>
        <w:tab/>
      </w:r>
      <w:r w:rsidR="003178E1" w:rsidRPr="00915042">
        <w:rPr>
          <w:rFonts w:ascii="Times New Roman" w:eastAsia="Times New Roman" w:hAnsi="Times New Roman" w:cs="Times New Roman"/>
          <w:sz w:val="20"/>
          <w:szCs w:val="20"/>
          <w:lang w:eastAsia="ru-RU"/>
        </w:rPr>
        <w:tab/>
        <w:t xml:space="preserve"> ________________/________________________/</w:t>
      </w:r>
    </w:p>
    <w:p w:rsidR="003178E1" w:rsidRPr="00915042" w:rsidRDefault="003178E1" w:rsidP="00670655">
      <w:pPr>
        <w:spacing w:after="0" w:line="240" w:lineRule="auto"/>
        <w:ind w:left="4956" w:firstLine="708"/>
        <w:jc w:val="both"/>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подпись</w:t>
      </w:r>
      <w:r w:rsidRPr="00915042">
        <w:rPr>
          <w:rFonts w:ascii="Times New Roman" w:eastAsia="Times New Roman" w:hAnsi="Times New Roman" w:cs="Times New Roman"/>
          <w:sz w:val="16"/>
          <w:szCs w:val="16"/>
          <w:lang w:eastAsia="ru-RU"/>
        </w:rPr>
        <w:tab/>
      </w:r>
      <w:r w:rsidRPr="00915042">
        <w:rPr>
          <w:rFonts w:ascii="Times New Roman" w:eastAsia="Times New Roman" w:hAnsi="Times New Roman" w:cs="Times New Roman"/>
          <w:sz w:val="16"/>
          <w:szCs w:val="16"/>
          <w:lang w:eastAsia="ru-RU"/>
        </w:rPr>
        <w:tab/>
      </w:r>
      <w:r w:rsidRPr="00915042">
        <w:rPr>
          <w:rFonts w:ascii="Times New Roman" w:eastAsia="Times New Roman" w:hAnsi="Times New Roman" w:cs="Times New Roman"/>
          <w:sz w:val="16"/>
          <w:szCs w:val="16"/>
          <w:lang w:eastAsia="ru-RU"/>
        </w:rPr>
        <w:tab/>
        <w:t>ФИО</w:t>
      </w:r>
    </w:p>
    <w:p w:rsidR="003178E1" w:rsidRPr="00915042" w:rsidRDefault="003178E1" w:rsidP="003178E1">
      <w:pPr>
        <w:spacing w:after="0" w:line="240" w:lineRule="auto"/>
        <w:ind w:left="4248" w:firstLine="708"/>
        <w:jc w:val="both"/>
        <w:rPr>
          <w:rFonts w:ascii="Times New Roman" w:eastAsia="Times New Roman" w:hAnsi="Times New Roman" w:cs="Times New Roman"/>
          <w:sz w:val="16"/>
          <w:szCs w:val="16"/>
          <w:lang w:eastAsia="ru-RU"/>
        </w:rPr>
      </w:pPr>
    </w:p>
    <w:p w:rsidR="003178E1" w:rsidRPr="00915042" w:rsidRDefault="003178E1" w:rsidP="003178E1">
      <w:pPr>
        <w:jc w:val="both"/>
        <w:rPr>
          <w:rFonts w:ascii="Times New Roman" w:hAnsi="Times New Roman"/>
          <w:sz w:val="20"/>
          <w:szCs w:val="20"/>
        </w:rPr>
      </w:pPr>
    </w:p>
    <w:p w:rsidR="003178E1" w:rsidRPr="00915042" w:rsidRDefault="003178E1" w:rsidP="00550C94">
      <w:pPr>
        <w:rPr>
          <w:rFonts w:ascii="Times New Roman" w:eastAsia="Times New Roman" w:hAnsi="Times New Roman" w:cs="Times New Roman"/>
          <w:sz w:val="20"/>
          <w:szCs w:val="20"/>
          <w:lang w:eastAsia="ru-RU"/>
        </w:rPr>
      </w:pPr>
    </w:p>
    <w:p w:rsidR="008C04AD" w:rsidRPr="00915042" w:rsidRDefault="008C04AD" w:rsidP="00550C94">
      <w:pPr>
        <w:rPr>
          <w:rFonts w:ascii="Times New Roman" w:eastAsia="Times New Roman" w:hAnsi="Times New Roman" w:cs="Times New Roman"/>
          <w:sz w:val="20"/>
          <w:szCs w:val="20"/>
          <w:lang w:eastAsia="ru-RU"/>
        </w:rPr>
      </w:pPr>
    </w:p>
    <w:p w:rsidR="00A0340F" w:rsidRPr="00915042" w:rsidRDefault="00A0340F" w:rsidP="00550C94">
      <w:pPr>
        <w:rPr>
          <w:rFonts w:ascii="Times New Roman" w:eastAsia="Times New Roman" w:hAnsi="Times New Roman" w:cs="Times New Roman"/>
          <w:sz w:val="20"/>
          <w:szCs w:val="20"/>
          <w:lang w:eastAsia="ru-RU"/>
        </w:rPr>
      </w:pPr>
    </w:p>
    <w:p w:rsidR="00707481" w:rsidRPr="00915042" w:rsidRDefault="00707481" w:rsidP="00707481">
      <w:pPr>
        <w:spacing w:after="0" w:line="240" w:lineRule="auto"/>
        <w:ind w:right="-568"/>
        <w:rPr>
          <w:rFonts w:ascii="Times New Roman" w:eastAsia="Times New Roman" w:hAnsi="Times New Roman" w:cs="Times New Roman"/>
          <w:bCs/>
          <w:iCs/>
          <w:sz w:val="20"/>
          <w:szCs w:val="20"/>
          <w:lang w:eastAsia="ru-RU"/>
        </w:rPr>
      </w:pPr>
    </w:p>
    <w:p w:rsidR="008C04AD" w:rsidRPr="00915042" w:rsidRDefault="008C04AD" w:rsidP="008C04AD">
      <w:pPr>
        <w:spacing w:after="0"/>
        <w:jc w:val="right"/>
        <w:rPr>
          <w:rFonts w:ascii="Times New Roman" w:hAnsi="Times New Roman" w:cs="Times New Roman"/>
          <w:sz w:val="20"/>
          <w:szCs w:val="20"/>
        </w:rPr>
      </w:pPr>
      <w:r w:rsidRPr="00915042">
        <w:rPr>
          <w:rFonts w:ascii="Times New Roman" w:hAnsi="Times New Roman" w:cs="Times New Roman"/>
          <w:sz w:val="20"/>
          <w:szCs w:val="20"/>
        </w:rPr>
        <w:t>Приложение № 30</w:t>
      </w:r>
    </w:p>
    <w:p w:rsidR="008C04AD" w:rsidRPr="00915042" w:rsidRDefault="00A0340F" w:rsidP="008C04AD">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w:t>
      </w:r>
      <w:r w:rsidR="008C04AD" w:rsidRPr="00915042">
        <w:rPr>
          <w:rFonts w:ascii="Times New Roman" w:hAnsi="Times New Roman" w:cs="Times New Roman"/>
          <w:sz w:val="20"/>
          <w:szCs w:val="20"/>
        </w:rPr>
        <w:t xml:space="preserve"> Регламенту</w:t>
      </w:r>
    </w:p>
    <w:p w:rsidR="00707481" w:rsidRPr="00915042" w:rsidRDefault="00707481" w:rsidP="00707481">
      <w:pPr>
        <w:spacing w:after="0" w:line="240" w:lineRule="auto"/>
        <w:ind w:right="-568"/>
        <w:rPr>
          <w:rFonts w:ascii="Times New Roman" w:eastAsia="Times New Roman" w:hAnsi="Times New Roman" w:cs="Times New Roman"/>
          <w:b/>
          <w:bCs/>
          <w:i/>
          <w:iCs/>
          <w:sz w:val="20"/>
          <w:szCs w:val="20"/>
          <w:lang w:eastAsia="ru-RU"/>
        </w:rPr>
      </w:pPr>
    </w:p>
    <w:p w:rsidR="00707481" w:rsidRPr="00915042" w:rsidRDefault="00707481" w:rsidP="00707481">
      <w:pPr>
        <w:spacing w:after="0" w:line="240" w:lineRule="auto"/>
        <w:ind w:right="-568"/>
        <w:rPr>
          <w:rFonts w:ascii="Times New Roman" w:eastAsia="Times New Roman" w:hAnsi="Times New Roman" w:cs="Times New Roman"/>
          <w:b/>
          <w:bCs/>
          <w:i/>
          <w:iCs/>
          <w:sz w:val="20"/>
          <w:szCs w:val="20"/>
          <w:lang w:eastAsia="ru-RU"/>
        </w:rPr>
      </w:pPr>
    </w:p>
    <w:p w:rsidR="008C04AD" w:rsidRPr="00915042" w:rsidRDefault="00B65E41" w:rsidP="008C04AD">
      <w:pPr>
        <w:spacing w:after="0" w:line="240" w:lineRule="auto"/>
        <w:jc w:val="center"/>
        <w:rPr>
          <w:rFonts w:ascii="Times New Roman" w:eastAsia="Times New Roman" w:hAnsi="Times New Roman" w:cs="Times New Roman"/>
          <w:b/>
          <w:sz w:val="20"/>
          <w:szCs w:val="20"/>
          <w:lang w:eastAsia="ru-RU"/>
        </w:rPr>
      </w:pPr>
      <w:r w:rsidRPr="00915042">
        <w:rPr>
          <w:rFonts w:ascii="Times New Roman" w:eastAsia="Times New Roman" w:hAnsi="Times New Roman" w:cs="Times New Roman"/>
          <w:b/>
          <w:sz w:val="20"/>
          <w:szCs w:val="20"/>
          <w:lang w:eastAsia="ru-RU"/>
        </w:rPr>
        <w:t>Декларация о рисках,</w:t>
      </w:r>
    </w:p>
    <w:p w:rsidR="003038DA" w:rsidRPr="00915042" w:rsidRDefault="003038DA" w:rsidP="003038DA">
      <w:pPr>
        <w:pStyle w:val="Default"/>
        <w:jc w:val="center"/>
        <w:rPr>
          <w:rFonts w:ascii="Times New Roman" w:hAnsi="Times New Roman" w:cs="Times New Roman"/>
          <w:sz w:val="20"/>
          <w:szCs w:val="20"/>
        </w:rPr>
      </w:pPr>
      <w:proofErr w:type="gramStart"/>
      <w:r w:rsidRPr="00915042">
        <w:rPr>
          <w:rFonts w:ascii="Times New Roman" w:hAnsi="Times New Roman" w:cs="Times New Roman"/>
          <w:b/>
          <w:bCs/>
          <w:sz w:val="20"/>
          <w:szCs w:val="20"/>
        </w:rPr>
        <w:t>связанных</w:t>
      </w:r>
      <w:proofErr w:type="gramEnd"/>
      <w:r w:rsidRPr="00915042">
        <w:rPr>
          <w:rFonts w:ascii="Times New Roman" w:hAnsi="Times New Roman" w:cs="Times New Roman"/>
          <w:b/>
          <w:bCs/>
          <w:sz w:val="20"/>
          <w:szCs w:val="20"/>
        </w:rPr>
        <w:t xml:space="preserve"> с инвестированием на финансовом рынке.</w:t>
      </w:r>
    </w:p>
    <w:p w:rsidR="003038DA" w:rsidRPr="00915042" w:rsidRDefault="003038DA" w:rsidP="003038DA">
      <w:pPr>
        <w:pStyle w:val="Default"/>
        <w:jc w:val="both"/>
        <w:rPr>
          <w:rFonts w:ascii="Times New Roman" w:hAnsi="Times New Roman" w:cs="Times New Roman"/>
          <w:b/>
          <w:bCs/>
          <w:sz w:val="20"/>
          <w:szCs w:val="20"/>
        </w:rPr>
      </w:pP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sz w:val="20"/>
          <w:szCs w:val="20"/>
        </w:rPr>
        <w:t xml:space="preserve">Целью настоящей Декларации является предоставление Клиенту информации о рисках, связанных с осуществлением операций на финансовых рынках, и предупреждение о возможных потерях при осуществлении операций на финансовых рынках.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sz w:val="20"/>
          <w:szCs w:val="20"/>
        </w:rPr>
        <w:t xml:space="preserve">Клиент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Банк, так как они находятся вне разумного контроля Сторон и их возможности предвидеть и </w:t>
      </w:r>
      <w:proofErr w:type="gramStart"/>
      <w:r w:rsidRPr="00915042">
        <w:rPr>
          <w:rFonts w:ascii="Times New Roman" w:hAnsi="Times New Roman" w:cs="Times New Roman"/>
          <w:b/>
          <w:bCs/>
          <w:sz w:val="20"/>
          <w:szCs w:val="20"/>
        </w:rPr>
        <w:t>предотвратить последствия таких рисков ограничены</w:t>
      </w:r>
      <w:proofErr w:type="gramEnd"/>
      <w:r w:rsidRPr="00915042">
        <w:rPr>
          <w:rFonts w:ascii="Times New Roman" w:hAnsi="Times New Roman" w:cs="Times New Roman"/>
          <w:b/>
          <w:bCs/>
          <w:sz w:val="20"/>
          <w:szCs w:val="20"/>
        </w:rPr>
        <w:t>. Эти риски связаны, в том числе с нестабильностью политической и экономической ситуации в РФ и несовершенством законодательной базы РФ. На основании вышеизложенного Клиент должен самостоятельно оценивать возможность осуществления своих инвестиций, при этом Банк будет прилагать максимум усилий с целью помочь Клиенту сократить возможные риски при инвестировании последним сре</w:t>
      </w:r>
      <w:proofErr w:type="gramStart"/>
      <w:r w:rsidRPr="00915042">
        <w:rPr>
          <w:rFonts w:ascii="Times New Roman" w:hAnsi="Times New Roman" w:cs="Times New Roman"/>
          <w:b/>
          <w:bCs/>
          <w:sz w:val="20"/>
          <w:szCs w:val="20"/>
        </w:rPr>
        <w:t>дств в р</w:t>
      </w:r>
      <w:proofErr w:type="gramEnd"/>
      <w:r w:rsidRPr="00915042">
        <w:rPr>
          <w:rFonts w:ascii="Times New Roman" w:hAnsi="Times New Roman" w:cs="Times New Roman"/>
          <w:b/>
          <w:bCs/>
          <w:sz w:val="20"/>
          <w:szCs w:val="20"/>
        </w:rPr>
        <w:t xml:space="preserve">амках Брокерского договора.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sz w:val="20"/>
          <w:szCs w:val="20"/>
        </w:rPr>
        <w:t xml:space="preserve">Ниже приводятся конкретные виды рисков, список которых не является исчерпывающим, но позволяет Клиенту иметь общее представление об основных рисках, с которыми он может столкнуться при инвестировании средств в Инструменты финансового рынка в Российской Федерации.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sz w:val="20"/>
          <w:szCs w:val="20"/>
        </w:rPr>
        <w:t>Для целей Декларации под риском при осуществлении операций на финансовых рынках понимается возможность наступления события, влекущего за собой потери для Клиента.</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Политический риск - </w:t>
      </w:r>
      <w:r w:rsidRPr="00915042">
        <w:rPr>
          <w:rFonts w:ascii="Times New Roman" w:hAnsi="Times New Roman" w:cs="Times New Roman"/>
          <w:sz w:val="20"/>
          <w:szCs w:val="20"/>
        </w:rPr>
        <w:t xml:space="preserve">риск финансовых потерь со стороны Клиента Банка,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Экономический риск - </w:t>
      </w:r>
      <w:r w:rsidRPr="00915042">
        <w:rPr>
          <w:rFonts w:ascii="Times New Roman" w:hAnsi="Times New Roman" w:cs="Times New Roman"/>
          <w:sz w:val="20"/>
          <w:szCs w:val="20"/>
        </w:rPr>
        <w:t xml:space="preserve">риск финансовых потерь со стороны Клиента Банка,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действующего законодательства и законодательных изменений (Правовой риск) -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w:t>
      </w:r>
      <w:proofErr w:type="gramStart"/>
      <w:r w:rsidRPr="00915042">
        <w:rPr>
          <w:rFonts w:ascii="Times New Roman" w:hAnsi="Times New Roman" w:cs="Times New Roman"/>
          <w:sz w:val="20"/>
          <w:szCs w:val="20"/>
        </w:rPr>
        <w:t>ск вкл</w:t>
      </w:r>
      <w:proofErr w:type="gramEnd"/>
      <w:r w:rsidRPr="00915042">
        <w:rPr>
          <w:rFonts w:ascii="Times New Roman" w:hAnsi="Times New Roman" w:cs="Times New Roman"/>
          <w:sz w:val="20"/>
          <w:szCs w:val="20"/>
        </w:rPr>
        <w:t xml:space="preserve">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налогового законодательства - </w:t>
      </w:r>
      <w:r w:rsidRPr="00915042">
        <w:rPr>
          <w:rFonts w:ascii="Times New Roman" w:hAnsi="Times New Roman" w:cs="Times New Roman"/>
          <w:sz w:val="20"/>
          <w:szCs w:val="20"/>
        </w:rPr>
        <w:t xml:space="preserve">риск финансовых потерь со стороны Клиента Банка,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Валютный риск - </w:t>
      </w:r>
      <w:r w:rsidRPr="00915042">
        <w:rPr>
          <w:rFonts w:ascii="Times New Roman" w:hAnsi="Times New Roman" w:cs="Times New Roman"/>
          <w:sz w:val="20"/>
          <w:szCs w:val="20"/>
        </w:rPr>
        <w:t xml:space="preserve">это риск убытков, которые могут возникнуть вследствие неблагоприятного изменения курсов иностранных валют.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w:t>
      </w:r>
      <w:r w:rsidRPr="00915042">
        <w:rPr>
          <w:rFonts w:ascii="Times New Roman" w:hAnsi="Times New Roman" w:cs="Times New Roman"/>
          <w:sz w:val="20"/>
          <w:szCs w:val="20"/>
        </w:rPr>
        <w:lastRenderedPageBreak/>
        <w:t xml:space="preserve">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 </w:t>
      </w:r>
    </w:p>
    <w:p w:rsidR="003038DA" w:rsidRPr="00915042" w:rsidRDefault="003038DA" w:rsidP="003038DA">
      <w:pPr>
        <w:pStyle w:val="Default"/>
        <w:jc w:val="both"/>
        <w:rPr>
          <w:rFonts w:ascii="Times New Roman" w:hAnsi="Times New Roman" w:cs="Times New Roman"/>
          <w:sz w:val="20"/>
          <w:szCs w:val="20"/>
        </w:rPr>
      </w:pPr>
      <w:proofErr w:type="gramStart"/>
      <w:r w:rsidRPr="00915042">
        <w:rPr>
          <w:rFonts w:ascii="Times New Roman" w:hAnsi="Times New Roman" w:cs="Times New Roman"/>
          <w:sz w:val="20"/>
          <w:szCs w:val="20"/>
        </w:rPr>
        <w:t xml:space="preserve">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 </w:t>
      </w:r>
      <w:proofErr w:type="gramEnd"/>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репатриации денежных средств - </w:t>
      </w:r>
      <w:r w:rsidRPr="00915042">
        <w:rPr>
          <w:rFonts w:ascii="Times New Roman" w:hAnsi="Times New Roman" w:cs="Times New Roman"/>
          <w:sz w:val="20"/>
          <w:szCs w:val="20"/>
        </w:rPr>
        <w:t>риск финансовых потерь со стороны Клиента Банка, связанный с репатриацией денежных сре</w:t>
      </w:r>
      <w:proofErr w:type="gramStart"/>
      <w:r w:rsidRPr="00915042">
        <w:rPr>
          <w:rFonts w:ascii="Times New Roman" w:hAnsi="Times New Roman" w:cs="Times New Roman"/>
          <w:sz w:val="20"/>
          <w:szCs w:val="20"/>
        </w:rPr>
        <w:t>дств Кл</w:t>
      </w:r>
      <w:proofErr w:type="gramEnd"/>
      <w:r w:rsidRPr="00915042">
        <w:rPr>
          <w:rFonts w:ascii="Times New Roman" w:hAnsi="Times New Roman" w:cs="Times New Roman"/>
          <w:sz w:val="20"/>
          <w:szCs w:val="20"/>
        </w:rPr>
        <w:t xml:space="preserve">иента Банка.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Клиентов Банков, на которых эти ограничения или запреты будут распространяться.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инфраструктуры финансовых рынков - </w:t>
      </w:r>
      <w:r w:rsidRPr="00915042">
        <w:rPr>
          <w:rFonts w:ascii="Times New Roman" w:hAnsi="Times New Roman" w:cs="Times New Roman"/>
          <w:sz w:val="20"/>
          <w:szCs w:val="20"/>
        </w:rPr>
        <w:t xml:space="preserve">риск финансовых потерь со стороны Клиента СРО НФА, связанный с недостаточно высоким уровнем развития инфраструктуры финансовых рынков.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банковской системы - </w:t>
      </w:r>
      <w:r w:rsidRPr="00915042">
        <w:rPr>
          <w:rFonts w:ascii="Times New Roman" w:hAnsi="Times New Roman" w:cs="Times New Roman"/>
          <w:sz w:val="20"/>
          <w:szCs w:val="20"/>
        </w:rPr>
        <w:t xml:space="preserve">риск финансовых потерь со стороны Клиента Банка, связанный с несвоевременным исполнением и/или неисполнением платежей по операциям Клиента Банка. </w:t>
      </w:r>
    </w:p>
    <w:p w:rsidR="003038DA" w:rsidRPr="00915042" w:rsidRDefault="003038DA" w:rsidP="003038DA">
      <w:pPr>
        <w:pStyle w:val="Default"/>
        <w:jc w:val="both"/>
        <w:rPr>
          <w:rFonts w:ascii="Times New Roman" w:hAnsi="Times New Roman" w:cs="Times New Roman"/>
          <w:sz w:val="20"/>
          <w:szCs w:val="20"/>
        </w:rPr>
      </w:pPr>
      <w:proofErr w:type="gramStart"/>
      <w:r w:rsidRPr="00915042">
        <w:rPr>
          <w:rFonts w:ascii="Times New Roman" w:hAnsi="Times New Roman" w:cs="Times New Roman"/>
          <w:sz w:val="20"/>
          <w:szCs w:val="20"/>
        </w:rPr>
        <w:t>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обслуживающие банки Банка и Клиента, иные кредитные учреждения, являющиеся элементами денежных расчетных систем, а также посредством расчетно-операционных подразделений Центрального Банка РФ (РКЦ, ОПЕРУ), которые могут быть задействованы в рамках Соглашения.</w:t>
      </w:r>
      <w:proofErr w:type="gramEnd"/>
      <w:r w:rsidRPr="00915042">
        <w:rPr>
          <w:rFonts w:ascii="Times New Roman" w:hAnsi="Times New Roman" w:cs="Times New Roman"/>
          <w:sz w:val="20"/>
          <w:szCs w:val="20"/>
        </w:rPr>
        <w:t xml:space="preserve">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использования информации на финансовых рынках - </w:t>
      </w:r>
      <w:r w:rsidRPr="00915042">
        <w:rPr>
          <w:rFonts w:ascii="Times New Roman" w:hAnsi="Times New Roman" w:cs="Times New Roman"/>
          <w:sz w:val="20"/>
          <w:szCs w:val="20"/>
        </w:rPr>
        <w:t xml:space="preserve">риск финансовых потерь со стороны Клиента СРО НФА, связанный с использованием корпоративной информации на финансовых рынках.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Для Клиентов Банка,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инвестиционных ограничений - </w:t>
      </w:r>
      <w:r w:rsidRPr="00915042">
        <w:rPr>
          <w:rFonts w:ascii="Times New Roman" w:hAnsi="Times New Roman" w:cs="Times New Roman"/>
          <w:sz w:val="20"/>
          <w:szCs w:val="20"/>
        </w:rPr>
        <w:t>риск финансовых потерь со стороны Клиента Банка, связанный с ограничениями в обращении ценных бумаг.</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w:t>
      </w:r>
      <w:proofErr w:type="gramStart"/>
      <w:r w:rsidRPr="00915042">
        <w:rPr>
          <w:rFonts w:ascii="Times New Roman" w:hAnsi="Times New Roman" w:cs="Times New Roman"/>
          <w:sz w:val="20"/>
          <w:szCs w:val="20"/>
        </w:rPr>
        <w:t>контроля за</w:t>
      </w:r>
      <w:proofErr w:type="gramEnd"/>
      <w:r w:rsidRPr="00915042">
        <w:rPr>
          <w:rFonts w:ascii="Times New Roman" w:hAnsi="Times New Roman" w:cs="Times New Roman"/>
          <w:sz w:val="20"/>
          <w:szCs w:val="20"/>
        </w:rPr>
        <w:t xml:space="preserve">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lastRenderedPageBreak/>
        <w:t xml:space="preserve">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миноритарного Клиента - </w:t>
      </w:r>
      <w:r w:rsidRPr="00915042">
        <w:rPr>
          <w:rFonts w:ascii="Times New Roman" w:hAnsi="Times New Roman" w:cs="Times New Roman"/>
          <w:sz w:val="20"/>
          <w:szCs w:val="20"/>
        </w:rPr>
        <w:t xml:space="preserve">риск финансовых потерь со стороны Клиента, связанный с достаточно слабой защищенностью Клиента, имеющего незначительный пакет ценных бумаг эмитента.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w:t>
      </w:r>
      <w:proofErr w:type="gramStart"/>
      <w:r w:rsidRPr="00915042">
        <w:rPr>
          <w:rFonts w:ascii="Times New Roman" w:hAnsi="Times New Roman" w:cs="Times New Roman"/>
          <w:sz w:val="20"/>
          <w:szCs w:val="20"/>
        </w:rPr>
        <w:t>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w:t>
      </w:r>
      <w:proofErr w:type="gramEnd"/>
      <w:r w:rsidRPr="00915042">
        <w:rPr>
          <w:rFonts w:ascii="Times New Roman" w:hAnsi="Times New Roman" w:cs="Times New Roman"/>
          <w:sz w:val="20"/>
          <w:szCs w:val="20"/>
        </w:rPr>
        <w:t xml:space="preserve"> Интересы меньшинства владельцев ценных бумаг акционерных обще</w:t>
      </w:r>
      <w:proofErr w:type="gramStart"/>
      <w:r w:rsidRPr="00915042">
        <w:rPr>
          <w:rFonts w:ascii="Times New Roman" w:hAnsi="Times New Roman" w:cs="Times New Roman"/>
          <w:sz w:val="20"/>
          <w:szCs w:val="20"/>
        </w:rPr>
        <w:t>ств пр</w:t>
      </w:r>
      <w:proofErr w:type="gramEnd"/>
      <w:r w:rsidRPr="00915042">
        <w:rPr>
          <w:rFonts w:ascii="Times New Roman" w:hAnsi="Times New Roman" w:cs="Times New Roman"/>
          <w:sz w:val="20"/>
          <w:szCs w:val="20"/>
        </w:rPr>
        <w:t xml:space="preserve">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ликвидности - </w:t>
      </w:r>
      <w:r w:rsidRPr="00915042">
        <w:rPr>
          <w:rFonts w:ascii="Times New Roman" w:hAnsi="Times New Roman" w:cs="Times New Roman"/>
          <w:sz w:val="20"/>
          <w:szCs w:val="20"/>
        </w:rPr>
        <w:t xml:space="preserve">риск, связанный с возможностью потерь при реализации Финансовых активов из-за изменения оценки ее качества.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Операционный риск - </w:t>
      </w:r>
      <w:r w:rsidRPr="00915042">
        <w:rPr>
          <w:rFonts w:ascii="Times New Roman" w:hAnsi="Times New Roman" w:cs="Times New Roman"/>
          <w:sz w:val="20"/>
          <w:szCs w:val="20"/>
        </w:rPr>
        <w:t xml:space="preserve">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Банка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Кредитный риск </w:t>
      </w:r>
      <w:r w:rsidRPr="00915042">
        <w:rPr>
          <w:rFonts w:ascii="Times New Roman" w:hAnsi="Times New Roman" w:cs="Times New Roman"/>
          <w:b/>
          <w:bCs/>
          <w:sz w:val="20"/>
          <w:szCs w:val="20"/>
        </w:rPr>
        <w:t xml:space="preserve">– </w:t>
      </w:r>
      <w:r w:rsidRPr="00915042">
        <w:rPr>
          <w:rFonts w:ascii="Times New Roman" w:hAnsi="Times New Roman" w:cs="Times New Roman"/>
          <w:sz w:val="20"/>
          <w:szCs w:val="20"/>
        </w:rPr>
        <w:t xml:space="preserve">риск возникновения у Клиента Банка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В указанной ситуации Клиент Банка сможет принудительно истребовать исполнение по Сделке, однако, это потребует дополнительных временных и финансовых затрат.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Процентный риск или риск процентной ставки </w:t>
      </w:r>
      <w:r w:rsidRPr="00915042">
        <w:rPr>
          <w:rFonts w:ascii="Times New Roman" w:hAnsi="Times New Roman" w:cs="Times New Roman"/>
          <w:b/>
          <w:bCs/>
          <w:sz w:val="20"/>
          <w:szCs w:val="20"/>
        </w:rPr>
        <w:t xml:space="preserve">— </w:t>
      </w:r>
      <w:r w:rsidRPr="00915042">
        <w:rPr>
          <w:rFonts w:ascii="Times New Roman" w:hAnsi="Times New Roman" w:cs="Times New Roman"/>
          <w:sz w:val="20"/>
          <w:szCs w:val="20"/>
        </w:rPr>
        <w:t xml:space="preserve">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упущенной финансовой выгоды – </w:t>
      </w:r>
      <w:r w:rsidRPr="00915042">
        <w:rPr>
          <w:rFonts w:ascii="Times New Roman" w:hAnsi="Times New Roman" w:cs="Times New Roman"/>
          <w:sz w:val="20"/>
          <w:szCs w:val="20"/>
        </w:rPr>
        <w:t xml:space="preserve">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проведения электронных операций - </w:t>
      </w:r>
      <w:r w:rsidRPr="00915042">
        <w:rPr>
          <w:rFonts w:ascii="Times New Roman" w:hAnsi="Times New Roman" w:cs="Times New Roman"/>
          <w:sz w:val="20"/>
          <w:szCs w:val="20"/>
        </w:rPr>
        <w:t xml:space="preserve">риск потерь, возникающих в связи с использованием конкретной электронной торговой системы.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Клиентом и Банком), но и от операций, производимых через </w:t>
      </w:r>
      <w:r w:rsidRPr="00915042">
        <w:rPr>
          <w:rFonts w:ascii="Times New Roman" w:hAnsi="Times New Roman" w:cs="Times New Roman"/>
          <w:sz w:val="20"/>
          <w:szCs w:val="20"/>
        </w:rPr>
        <w:lastRenderedPageBreak/>
        <w:t xml:space="preserve">другие электронные торговые системы. В случае осуществления Клиентом Банка тех или иных сделок через какую-либо электронную торговую систему Клиент Банка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Банка или их невыполнение вообще.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осуществления электронного документооборота - </w:t>
      </w:r>
      <w:r w:rsidRPr="00915042">
        <w:rPr>
          <w:rFonts w:ascii="Times New Roman" w:hAnsi="Times New Roman" w:cs="Times New Roman"/>
          <w:sz w:val="20"/>
          <w:szCs w:val="20"/>
        </w:rPr>
        <w:t xml:space="preserve">риск,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Использование незащищенных каналов </w:t>
      </w:r>
      <w:proofErr w:type="gramStart"/>
      <w:r w:rsidRPr="00915042">
        <w:rPr>
          <w:rFonts w:ascii="Times New Roman" w:hAnsi="Times New Roman" w:cs="Times New Roman"/>
          <w:sz w:val="20"/>
          <w:szCs w:val="20"/>
        </w:rPr>
        <w:t>связи</w:t>
      </w:r>
      <w:proofErr w:type="gramEnd"/>
      <w:r w:rsidRPr="00915042">
        <w:rPr>
          <w:rFonts w:ascii="Times New Roman" w:hAnsi="Times New Roman" w:cs="Times New Roman"/>
          <w:sz w:val="20"/>
          <w:szCs w:val="20"/>
        </w:rPr>
        <w:t xml:space="preserve">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Банка убытков, связанных с неправомерным использованием третьими лицами полученной информации о Сделках, проводимых Клиентом Банка операциях и сведений о Клиенте/его активах.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взимания комиссионных и других сборов - </w:t>
      </w:r>
      <w:r w:rsidRPr="00915042">
        <w:rPr>
          <w:rFonts w:ascii="Times New Roman" w:hAnsi="Times New Roman" w:cs="Times New Roman"/>
          <w:sz w:val="20"/>
          <w:szCs w:val="20"/>
        </w:rPr>
        <w:t>риск финансовых потерь со стороны Клиента Банка, связанный с полной или частичной неосведомленностью Клиента Банка об издержках, связанных с осуществлением операций с Инструментами финансового рынка.</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Перед началом проведения тех или иных операций Клиент Банка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w:t>
      </w:r>
      <w:proofErr w:type="spellStart"/>
      <w:r w:rsidRPr="00915042">
        <w:rPr>
          <w:rFonts w:ascii="Times New Roman" w:hAnsi="Times New Roman" w:cs="Times New Roman"/>
          <w:b/>
          <w:bCs/>
          <w:i/>
          <w:iCs/>
          <w:sz w:val="20"/>
          <w:szCs w:val="20"/>
        </w:rPr>
        <w:t>недостижения</w:t>
      </w:r>
      <w:proofErr w:type="spellEnd"/>
      <w:r w:rsidRPr="00915042">
        <w:rPr>
          <w:rFonts w:ascii="Times New Roman" w:hAnsi="Times New Roman" w:cs="Times New Roman"/>
          <w:b/>
          <w:bCs/>
          <w:i/>
          <w:iCs/>
          <w:sz w:val="20"/>
          <w:szCs w:val="20"/>
        </w:rPr>
        <w:t xml:space="preserve"> инвестиционных целей - </w:t>
      </w:r>
      <w:r w:rsidRPr="00915042">
        <w:rPr>
          <w:rFonts w:ascii="Times New Roman" w:hAnsi="Times New Roman" w:cs="Times New Roman"/>
          <w:sz w:val="20"/>
          <w:szCs w:val="20"/>
        </w:rPr>
        <w:t xml:space="preserve">риск потерь, возникающих в связи с </w:t>
      </w:r>
      <w:proofErr w:type="spellStart"/>
      <w:r w:rsidRPr="00915042">
        <w:rPr>
          <w:rFonts w:ascii="Times New Roman" w:hAnsi="Times New Roman" w:cs="Times New Roman"/>
          <w:sz w:val="20"/>
          <w:szCs w:val="20"/>
        </w:rPr>
        <w:t>недостижением</w:t>
      </w:r>
      <w:proofErr w:type="spellEnd"/>
      <w:r w:rsidRPr="00915042">
        <w:rPr>
          <w:rFonts w:ascii="Times New Roman" w:hAnsi="Times New Roman" w:cs="Times New Roman"/>
          <w:sz w:val="20"/>
          <w:szCs w:val="20"/>
        </w:rPr>
        <w:t xml:space="preserve"> Клиентом Банка своих инвестиционных целей.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Нет никакой гарантии в том, что сохранение и увеличение капитала, которого Клиент Банка хочет добиться, будет достигнуто. Клиент Банка может потерять часть или весь капитал, вложенный в определенные Финансовые активы. Клиент Банка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 </w:t>
      </w:r>
    </w:p>
    <w:p w:rsidR="003038DA" w:rsidRPr="00915042" w:rsidRDefault="003038DA" w:rsidP="003038DA">
      <w:pPr>
        <w:pStyle w:val="Default"/>
        <w:jc w:val="both"/>
        <w:rPr>
          <w:rFonts w:ascii="Times New Roman" w:hAnsi="Times New Roman" w:cs="Times New Roman"/>
          <w:sz w:val="20"/>
          <w:szCs w:val="20"/>
        </w:rPr>
      </w:pPr>
      <w:proofErr w:type="gramStart"/>
      <w:r w:rsidRPr="00915042">
        <w:rPr>
          <w:rFonts w:ascii="Times New Roman" w:hAnsi="Times New Roman" w:cs="Times New Roman"/>
          <w:b/>
          <w:bCs/>
          <w:i/>
          <w:iCs/>
          <w:sz w:val="20"/>
          <w:szCs w:val="20"/>
        </w:rPr>
        <w:t xml:space="preserve">Риски, связанные с действиями/бездействием третьих лиц - </w:t>
      </w:r>
      <w:r w:rsidRPr="00915042">
        <w:rPr>
          <w:rFonts w:ascii="Times New Roman" w:hAnsi="Times New Roman" w:cs="Times New Roman"/>
          <w:sz w:val="20"/>
          <w:szCs w:val="20"/>
        </w:rPr>
        <w:t>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w:t>
      </w:r>
      <w:proofErr w:type="gramEnd"/>
      <w:r w:rsidRPr="00915042">
        <w:rPr>
          <w:rFonts w:ascii="Times New Roman" w:hAnsi="Times New Roman" w:cs="Times New Roman"/>
          <w:sz w:val="20"/>
          <w:szCs w:val="20"/>
        </w:rPr>
        <w:t xml:space="preserve"> В указанных случаях существует риск невозможности своевременного исполнения обязательств по Сделкам. </w:t>
      </w:r>
    </w:p>
    <w:p w:rsidR="003038DA" w:rsidRPr="00915042" w:rsidRDefault="003038DA" w:rsidP="003038DA">
      <w:pPr>
        <w:pStyle w:val="Default"/>
        <w:jc w:val="both"/>
        <w:rPr>
          <w:rFonts w:ascii="Times New Roman" w:hAnsi="Times New Roman" w:cs="Times New Roman"/>
          <w:sz w:val="20"/>
          <w:szCs w:val="20"/>
        </w:rPr>
      </w:pPr>
      <w:proofErr w:type="gramStart"/>
      <w:r w:rsidRPr="00915042">
        <w:rPr>
          <w:rFonts w:ascii="Times New Roman" w:hAnsi="Times New Roman" w:cs="Times New Roman"/>
          <w:b/>
          <w:bCs/>
          <w:i/>
          <w:iCs/>
          <w:sz w:val="20"/>
          <w:szCs w:val="20"/>
        </w:rPr>
        <w:t xml:space="preserve">Риск совершения Сделок, приводящих к непокрытой позиции </w:t>
      </w:r>
      <w:r w:rsidRPr="00915042">
        <w:rPr>
          <w:rFonts w:ascii="Times New Roman" w:hAnsi="Times New Roman" w:cs="Times New Roman"/>
          <w:sz w:val="20"/>
          <w:szCs w:val="20"/>
        </w:rPr>
        <w:t>- в результате совершения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Клиента Банка и при неблагоприятном для Клиента Банка изменении рыночных цен объем потерь может сравняться или даже превысить размер средств, принимаемых для расчета Уровня</w:t>
      </w:r>
      <w:proofErr w:type="gramEnd"/>
      <w:r w:rsidRPr="00915042">
        <w:rPr>
          <w:rFonts w:ascii="Times New Roman" w:hAnsi="Times New Roman" w:cs="Times New Roman"/>
          <w:sz w:val="20"/>
          <w:szCs w:val="20"/>
        </w:rPr>
        <w:t xml:space="preserve"> маржи, что приводит к потере части или всех средств (активов) Клиента Банка. Также при совершении Клиентом Банка Сделок, приводящих к непокрытой позиции, у Клиента Банка возникают следующие дополнительные виды рисков: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Риск неисполнения или частичного исполнения Поручения на совершение Сделок, приводящих к непокрытой позиции по усмотрению Банка.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Совершая Сделку, приводящую к непокрытой позиции, Клиент Банка несет риск увеличения цен на ценные бумаги, переданные Клиенту Банка. Клиент Банка обязан вернуть ценные бумаги независимо от изменения их стоимости. При этом текущая рыночная стоимость ценных бумаг может значительно превысить их стоимость при первоначальной продаже.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Совершая Сделку, приводящую к непокрытой позиции, Клиент Банка несет ценовой риск как по активам, приобретенным на собственные средства, так и по активам, являющимся обеспечением обязатель</w:t>
      </w:r>
      <w:proofErr w:type="gramStart"/>
      <w:r w:rsidRPr="00915042">
        <w:rPr>
          <w:rFonts w:ascii="Times New Roman" w:hAnsi="Times New Roman" w:cs="Times New Roman"/>
          <w:sz w:val="20"/>
          <w:szCs w:val="20"/>
        </w:rPr>
        <w:t>ств Кл</w:t>
      </w:r>
      <w:proofErr w:type="gramEnd"/>
      <w:r w:rsidRPr="00915042">
        <w:rPr>
          <w:rFonts w:ascii="Times New Roman" w:hAnsi="Times New Roman" w:cs="Times New Roman"/>
          <w:sz w:val="20"/>
          <w:szCs w:val="20"/>
        </w:rPr>
        <w:t>иента перед Банком.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w:t>
      </w:r>
      <w:proofErr w:type="gramStart"/>
      <w:r w:rsidRPr="00915042">
        <w:rPr>
          <w:rFonts w:ascii="Times New Roman" w:hAnsi="Times New Roman" w:cs="Times New Roman"/>
          <w:sz w:val="20"/>
          <w:szCs w:val="20"/>
        </w:rPr>
        <w:t>дств Кл</w:t>
      </w:r>
      <w:proofErr w:type="gramEnd"/>
      <w:r w:rsidRPr="00915042">
        <w:rPr>
          <w:rFonts w:ascii="Times New Roman" w:hAnsi="Times New Roman" w:cs="Times New Roman"/>
          <w:sz w:val="20"/>
          <w:szCs w:val="20"/>
        </w:rPr>
        <w:t xml:space="preserve">иента Банка.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Клиент Банка обязуется поддерживать достаточный уровень обеспечения своих обязательств перед Банком,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При неблагоприятном для Клиента Банка движении цен для поддержания Уровня маржи в случаях, предусмотренных внутренними документами Банка, Позиция Клиента Банка может быть принудительно ликвидирована, что может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lastRenderedPageBreak/>
        <w:t xml:space="preserve">привести к реализации риска потери дохода, риска потери инвестируемых средств или риска потерь, превышающих инвестируемую сумму. </w:t>
      </w:r>
    </w:p>
    <w:p w:rsidR="00CF11BE" w:rsidRPr="00915042" w:rsidRDefault="00CF11BE" w:rsidP="00CF11BE">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i/>
          <w:iCs/>
          <w:color w:val="000000"/>
          <w:sz w:val="20"/>
          <w:szCs w:val="20"/>
        </w:rPr>
        <w:t xml:space="preserve">Риск принудительного закрытия </w:t>
      </w:r>
      <w:r w:rsidR="00B66C60" w:rsidRPr="00915042">
        <w:rPr>
          <w:rFonts w:ascii="Times New Roman" w:hAnsi="Times New Roman" w:cs="Times New Roman"/>
          <w:b/>
          <w:bCs/>
          <w:i/>
          <w:iCs/>
          <w:color w:val="000000"/>
          <w:sz w:val="20"/>
          <w:szCs w:val="20"/>
        </w:rPr>
        <w:t xml:space="preserve">непокрытой </w:t>
      </w:r>
      <w:r w:rsidRPr="00915042">
        <w:rPr>
          <w:rFonts w:ascii="Times New Roman" w:hAnsi="Times New Roman" w:cs="Times New Roman"/>
          <w:b/>
          <w:bCs/>
          <w:i/>
          <w:iCs/>
          <w:color w:val="000000"/>
          <w:sz w:val="20"/>
          <w:szCs w:val="20"/>
        </w:rPr>
        <w:t xml:space="preserve">позиции </w:t>
      </w:r>
    </w:p>
    <w:p w:rsidR="00CF11BE" w:rsidRPr="00915042" w:rsidRDefault="00CF11BE" w:rsidP="00CF11BE">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(Банк) в этом случае вправе без Вашего дополнительного согласия «принудительно закрыть пози</w:t>
      </w:r>
      <w:r w:rsidR="00B66C60" w:rsidRPr="00915042">
        <w:rPr>
          <w:rFonts w:ascii="Times New Roman" w:hAnsi="Times New Roman" w:cs="Times New Roman"/>
          <w:color w:val="000000"/>
          <w:sz w:val="20"/>
          <w:szCs w:val="20"/>
        </w:rPr>
        <w:t>цию», то есть заключить договор</w:t>
      </w:r>
      <w:r w:rsidRPr="00915042">
        <w:rPr>
          <w:rFonts w:ascii="Times New Roman" w:hAnsi="Times New Roman" w:cs="Times New Roman"/>
          <w:color w:val="000000"/>
          <w:sz w:val="20"/>
          <w:szCs w:val="20"/>
        </w:rPr>
        <w:t xml:space="preserve"> </w:t>
      </w:r>
      <w:r w:rsidR="00B66C60" w:rsidRPr="00915042">
        <w:rPr>
          <w:rFonts w:ascii="Times New Roman" w:hAnsi="Times New Roman" w:cs="Times New Roman"/>
          <w:color w:val="000000"/>
          <w:sz w:val="20"/>
          <w:szCs w:val="20"/>
        </w:rPr>
        <w:t>и</w:t>
      </w:r>
      <w:r w:rsidRPr="00915042">
        <w:rPr>
          <w:rFonts w:ascii="Times New Roman" w:hAnsi="Times New Roman" w:cs="Times New Roman"/>
          <w:color w:val="000000"/>
          <w:sz w:val="20"/>
          <w:szCs w:val="20"/>
        </w:rPr>
        <w:t xml:space="preserve">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b/>
          <w:bCs/>
          <w:i/>
          <w:iCs/>
          <w:sz w:val="20"/>
          <w:szCs w:val="20"/>
        </w:rPr>
        <w:t xml:space="preserve">Риск совершения операций на Срочном рынке - </w:t>
      </w:r>
      <w:r w:rsidRPr="00915042">
        <w:rPr>
          <w:rFonts w:ascii="Times New Roman" w:hAnsi="Times New Roman" w:cs="Times New Roman"/>
          <w:sz w:val="20"/>
          <w:szCs w:val="20"/>
        </w:rPr>
        <w:t xml:space="preserve">риск, связанный с возможностью потерь при совершении сделок с инструментами Срочного рынка (фьючерсы и опционы).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При совершении сделок на срочном рынке Клиент должен иметь в виду следующее: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Расчетные и Клиринговые Палаты Торговых систем производят ежедневное исчисление вариационной маржи в соответствии с котировальными ценами, устанавливаемыми по итогам торгов. В связи с этим, Клиент Банка может в сравнительно короткий период времени потерять все свои средства, депонированные в виде гарантийного обеспечения. С другой стороны, для поддержания позиции Клиента Банка от Клиента Банка может потребоваться внести средства на покрытие потерь по вариационной марже значительного размера и в короткий срок. Если Клиент Банка не сможет внести эти дополнительные средства в установленный срок, позиция Клиента Банка может быть принудительно закрыта с убытком, и Клиент Банка будет ответственным за любой образовавшийся в результате этого дефицит средств.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При определенных сложившихся на рынке условиях может стать затруднительным или невозможным закрытие открытой позиции Клиента Банка. Это может произойти, например, когда в силу быстрого движения цен торги будут приостановлены или ограничены.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Поручения, направленные на ограничение убытка Клиента Банка, необязательно ограничат убытки Клиента Банка до предполагаемого уровня, так как в сложившейся на рынке ситуации может оказаться невозможным исполнить такое Поручение по оговоренной цене.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Настоящим Банк предупреждает Клиента, что в определенных случаях в целях минимизации риска неисполнения обязательств участниками биржевой торговли и их клиентами: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 Торговая система имеет право принудительно закрыть позиции участников и их Клиентов, приостановить или ограничить торги;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 Банк имеет право принудительно закрыть позиции Клиента и его клиентов;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 Банк имеет право дать Поручение Торговой системе на принудительное закрытие позиций своих Клиентов. </w:t>
      </w:r>
    </w:p>
    <w:p w:rsidR="003038DA" w:rsidRPr="00915042" w:rsidRDefault="003038DA" w:rsidP="003038DA">
      <w:pPr>
        <w:pStyle w:val="Default"/>
        <w:jc w:val="both"/>
        <w:rPr>
          <w:rFonts w:ascii="Times New Roman" w:hAnsi="Times New Roman" w:cs="Times New Roman"/>
          <w:sz w:val="20"/>
          <w:szCs w:val="20"/>
        </w:rPr>
      </w:pP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При этом Клиент Банка может недополучить прибыль, либо понести убытки. В этом случае Банк не компенсирует Клиенту недополученную прибыль, либо убыток. </w:t>
      </w:r>
    </w:p>
    <w:p w:rsidR="003038DA" w:rsidRPr="00915042" w:rsidRDefault="003038DA" w:rsidP="003038DA">
      <w:pPr>
        <w:pStyle w:val="Default"/>
        <w:jc w:val="both"/>
        <w:rPr>
          <w:rFonts w:ascii="Times New Roman" w:hAnsi="Times New Roman" w:cs="Times New Roman"/>
          <w:sz w:val="20"/>
          <w:szCs w:val="20"/>
        </w:rPr>
      </w:pPr>
      <w:r w:rsidRPr="00915042">
        <w:rPr>
          <w:rFonts w:ascii="Times New Roman" w:hAnsi="Times New Roman" w:cs="Times New Roman"/>
          <w:sz w:val="20"/>
          <w:szCs w:val="20"/>
        </w:rPr>
        <w:t xml:space="preserve">Настоящим Банк обращает внимание Клиента на то, что котировки на рынке фьючерсных и опционных контрактов могут значительно изменяться как в течение дня, так и от одного торгового дня к другому. Ввиду этого, все спорные вопросы, возникающие при торговле фьючерсными и опционными контрактами, следует решать незамедлительно. </w:t>
      </w:r>
    </w:p>
    <w:p w:rsidR="003038DA" w:rsidRPr="00915042" w:rsidRDefault="003038DA" w:rsidP="003038DA">
      <w:pPr>
        <w:spacing w:line="240" w:lineRule="auto"/>
        <w:jc w:val="both"/>
        <w:rPr>
          <w:rFonts w:ascii="Times New Roman" w:hAnsi="Times New Roman" w:cs="Times New Roman"/>
          <w:b/>
          <w:bCs/>
          <w:sz w:val="20"/>
          <w:szCs w:val="20"/>
        </w:rPr>
      </w:pPr>
    </w:p>
    <w:p w:rsidR="003038DA" w:rsidRPr="00915042" w:rsidRDefault="003038DA" w:rsidP="003038DA">
      <w:pPr>
        <w:spacing w:line="240" w:lineRule="auto"/>
        <w:jc w:val="both"/>
        <w:rPr>
          <w:rFonts w:ascii="Times New Roman" w:hAnsi="Times New Roman" w:cs="Times New Roman"/>
          <w:sz w:val="20"/>
          <w:szCs w:val="20"/>
        </w:rPr>
      </w:pPr>
      <w:r w:rsidRPr="00915042">
        <w:rPr>
          <w:rFonts w:ascii="Times New Roman" w:hAnsi="Times New Roman" w:cs="Times New Roman"/>
          <w:b/>
          <w:bCs/>
          <w:sz w:val="20"/>
          <w:szCs w:val="20"/>
        </w:rPr>
        <w:t>Также считаем необходимым отметить, что все вышесказанное не имеет целью заставить Клиента Банка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w:t>
      </w:r>
    </w:p>
    <w:p w:rsidR="008C04AD" w:rsidRPr="00915042" w:rsidRDefault="008C04AD" w:rsidP="008C04AD">
      <w:pPr>
        <w:widowControl w:val="0"/>
        <w:spacing w:before="120" w:after="0" w:line="240" w:lineRule="auto"/>
        <w:jc w:val="both"/>
        <w:rPr>
          <w:rFonts w:ascii="Times New Roman" w:eastAsia="Times New Roman" w:hAnsi="Times New Roman" w:cs="Times New Roman"/>
          <w:sz w:val="20"/>
          <w:szCs w:val="20"/>
          <w:lang w:eastAsia="ru-RU"/>
        </w:rPr>
      </w:pPr>
    </w:p>
    <w:p w:rsidR="008C04AD" w:rsidRPr="00915042" w:rsidRDefault="008C04AD" w:rsidP="008C04AD">
      <w:pPr>
        <w:spacing w:after="0" w:line="240" w:lineRule="auto"/>
        <w:rPr>
          <w:rFonts w:ascii="Times New Roman" w:eastAsia="Times New Roman" w:hAnsi="Times New Roman" w:cs="Times New Roman"/>
          <w:sz w:val="20"/>
          <w:szCs w:val="20"/>
          <w:lang w:eastAsia="ru-RU"/>
        </w:rPr>
      </w:pPr>
    </w:p>
    <w:p w:rsidR="008C04AD" w:rsidRPr="00915042" w:rsidRDefault="008C04AD" w:rsidP="008C04AD">
      <w:pPr>
        <w:spacing w:after="0" w:line="240" w:lineRule="auto"/>
        <w:jc w:val="right"/>
        <w:rPr>
          <w:rFonts w:ascii="Times New Roman" w:eastAsia="Times New Roman" w:hAnsi="Times New Roman" w:cs="Times New Roman"/>
          <w:sz w:val="24"/>
          <w:szCs w:val="24"/>
          <w:lang w:eastAsia="ru-RU"/>
        </w:rPr>
      </w:pPr>
    </w:p>
    <w:p w:rsidR="008C04AD" w:rsidRPr="00915042" w:rsidRDefault="008C04AD" w:rsidP="008C04AD">
      <w:pPr>
        <w:spacing w:after="0" w:line="240" w:lineRule="auto"/>
        <w:jc w:val="right"/>
        <w:rPr>
          <w:rFonts w:ascii="Times New Roman" w:eastAsia="Times New Roman" w:hAnsi="Times New Roman" w:cs="Times New Roman"/>
          <w:sz w:val="24"/>
          <w:szCs w:val="24"/>
          <w:lang w:eastAsia="ru-RU"/>
        </w:rPr>
      </w:pPr>
    </w:p>
    <w:p w:rsidR="000D7B4D" w:rsidRPr="00915042" w:rsidRDefault="000D7B4D" w:rsidP="008C04AD">
      <w:pPr>
        <w:spacing w:after="0" w:line="240" w:lineRule="auto"/>
        <w:jc w:val="right"/>
        <w:rPr>
          <w:rFonts w:ascii="Times New Roman" w:eastAsia="Times New Roman" w:hAnsi="Times New Roman" w:cs="Times New Roman"/>
          <w:sz w:val="24"/>
          <w:szCs w:val="24"/>
          <w:lang w:eastAsia="ru-RU"/>
        </w:rPr>
      </w:pPr>
    </w:p>
    <w:p w:rsidR="000D7B4D" w:rsidRPr="00915042" w:rsidRDefault="000D7B4D" w:rsidP="008C04AD">
      <w:pPr>
        <w:spacing w:after="0" w:line="240" w:lineRule="auto"/>
        <w:jc w:val="right"/>
        <w:rPr>
          <w:rFonts w:ascii="Times New Roman" w:eastAsia="Times New Roman" w:hAnsi="Times New Roman" w:cs="Times New Roman"/>
          <w:sz w:val="24"/>
          <w:szCs w:val="24"/>
          <w:lang w:eastAsia="ru-RU"/>
        </w:rPr>
      </w:pPr>
    </w:p>
    <w:p w:rsidR="000D7B4D" w:rsidRPr="00915042" w:rsidRDefault="000D7B4D" w:rsidP="008C04AD">
      <w:pPr>
        <w:spacing w:after="0" w:line="240" w:lineRule="auto"/>
        <w:jc w:val="right"/>
        <w:rPr>
          <w:rFonts w:ascii="Times New Roman" w:eastAsia="Times New Roman" w:hAnsi="Times New Roman" w:cs="Times New Roman"/>
          <w:sz w:val="24"/>
          <w:szCs w:val="24"/>
          <w:lang w:eastAsia="ru-RU"/>
        </w:rPr>
      </w:pPr>
    </w:p>
    <w:p w:rsidR="000D7B4D" w:rsidRPr="00915042" w:rsidRDefault="000D7B4D" w:rsidP="008C04AD">
      <w:pPr>
        <w:spacing w:after="0" w:line="240" w:lineRule="auto"/>
        <w:jc w:val="right"/>
        <w:rPr>
          <w:rFonts w:ascii="Times New Roman" w:eastAsia="Times New Roman" w:hAnsi="Times New Roman" w:cs="Times New Roman"/>
          <w:sz w:val="24"/>
          <w:szCs w:val="24"/>
          <w:lang w:eastAsia="ru-RU"/>
        </w:rPr>
      </w:pPr>
    </w:p>
    <w:p w:rsidR="000D7B4D" w:rsidRPr="00915042" w:rsidRDefault="000D7B4D" w:rsidP="008C04AD">
      <w:pPr>
        <w:spacing w:after="0" w:line="240" w:lineRule="auto"/>
        <w:jc w:val="right"/>
        <w:rPr>
          <w:rFonts w:ascii="Times New Roman" w:eastAsia="Times New Roman" w:hAnsi="Times New Roman" w:cs="Times New Roman"/>
          <w:sz w:val="24"/>
          <w:szCs w:val="24"/>
          <w:lang w:eastAsia="ru-RU"/>
        </w:rPr>
      </w:pPr>
    </w:p>
    <w:p w:rsidR="000D7B4D" w:rsidRPr="00915042" w:rsidRDefault="000D7B4D" w:rsidP="008C04AD">
      <w:pPr>
        <w:spacing w:after="0" w:line="240" w:lineRule="auto"/>
        <w:jc w:val="right"/>
        <w:rPr>
          <w:rFonts w:ascii="Times New Roman" w:eastAsia="Times New Roman" w:hAnsi="Times New Roman" w:cs="Times New Roman"/>
          <w:sz w:val="24"/>
          <w:szCs w:val="24"/>
          <w:lang w:eastAsia="ru-RU"/>
        </w:rPr>
      </w:pPr>
    </w:p>
    <w:p w:rsidR="000D7B4D" w:rsidRPr="00915042" w:rsidRDefault="000D7B4D" w:rsidP="008C04AD">
      <w:pPr>
        <w:spacing w:after="0" w:line="240" w:lineRule="auto"/>
        <w:jc w:val="right"/>
        <w:rPr>
          <w:rFonts w:ascii="Times New Roman" w:eastAsia="Times New Roman" w:hAnsi="Times New Roman" w:cs="Times New Roman"/>
          <w:sz w:val="24"/>
          <w:szCs w:val="24"/>
          <w:lang w:eastAsia="ru-RU"/>
        </w:rPr>
      </w:pPr>
    </w:p>
    <w:p w:rsidR="008C04AD" w:rsidRPr="00915042" w:rsidRDefault="008C04AD" w:rsidP="008C04AD">
      <w:pPr>
        <w:spacing w:after="0" w:line="240" w:lineRule="auto"/>
        <w:jc w:val="right"/>
        <w:rPr>
          <w:rFonts w:ascii="Times New Roman" w:eastAsia="Times New Roman" w:hAnsi="Times New Roman" w:cs="Times New Roman"/>
          <w:sz w:val="24"/>
          <w:szCs w:val="24"/>
          <w:lang w:eastAsia="ru-RU"/>
        </w:rPr>
      </w:pPr>
    </w:p>
    <w:p w:rsidR="008C04AD" w:rsidRPr="00915042" w:rsidRDefault="008C04AD" w:rsidP="008C04AD">
      <w:pPr>
        <w:spacing w:after="0" w:line="240" w:lineRule="auto"/>
        <w:jc w:val="right"/>
        <w:rPr>
          <w:rFonts w:ascii="Times New Roman" w:eastAsia="Times New Roman" w:hAnsi="Times New Roman" w:cs="Times New Roman"/>
          <w:sz w:val="24"/>
          <w:szCs w:val="24"/>
          <w:lang w:eastAsia="ru-RU"/>
        </w:rPr>
      </w:pPr>
    </w:p>
    <w:p w:rsidR="004F76EE" w:rsidRPr="00915042" w:rsidRDefault="004F76EE" w:rsidP="004F76EE">
      <w:pPr>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31</w:t>
      </w:r>
    </w:p>
    <w:p w:rsidR="004F76EE" w:rsidRPr="00915042" w:rsidRDefault="004F76EE" w:rsidP="004F76EE">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8C04AD" w:rsidRPr="00915042" w:rsidRDefault="008C04AD" w:rsidP="008C04AD">
      <w:pPr>
        <w:spacing w:after="0" w:line="240" w:lineRule="auto"/>
        <w:jc w:val="both"/>
        <w:rPr>
          <w:rFonts w:ascii="Times New Roman" w:eastAsia="Times New Roman" w:hAnsi="Times New Roman" w:cs="Times New Roman"/>
          <w:sz w:val="20"/>
          <w:szCs w:val="20"/>
          <w:lang w:eastAsia="ru-RU"/>
        </w:rPr>
      </w:pPr>
    </w:p>
    <w:p w:rsidR="00274F4D" w:rsidRPr="00915042" w:rsidRDefault="00274F4D" w:rsidP="00274F4D">
      <w:pPr>
        <w:autoSpaceDE w:val="0"/>
        <w:autoSpaceDN w:val="0"/>
        <w:adjustRightInd w:val="0"/>
        <w:spacing w:after="0" w:line="240" w:lineRule="auto"/>
        <w:jc w:val="center"/>
        <w:rPr>
          <w:rFonts w:ascii="Times New Roman" w:hAnsi="Times New Roman" w:cs="Times New Roman"/>
          <w:b/>
          <w:bCs/>
          <w:color w:val="000000"/>
          <w:sz w:val="20"/>
          <w:szCs w:val="20"/>
        </w:rPr>
      </w:pPr>
      <w:r w:rsidRPr="00915042">
        <w:rPr>
          <w:rFonts w:ascii="Times New Roman" w:hAnsi="Times New Roman" w:cs="Times New Roman"/>
          <w:b/>
          <w:bCs/>
          <w:color w:val="000000"/>
          <w:sz w:val="20"/>
          <w:szCs w:val="20"/>
        </w:rPr>
        <w:t>Декларация о рисках,</w:t>
      </w:r>
    </w:p>
    <w:p w:rsidR="00274F4D" w:rsidRPr="00915042" w:rsidRDefault="00274F4D" w:rsidP="00274F4D">
      <w:pPr>
        <w:autoSpaceDE w:val="0"/>
        <w:autoSpaceDN w:val="0"/>
        <w:adjustRightInd w:val="0"/>
        <w:spacing w:after="0" w:line="240" w:lineRule="auto"/>
        <w:jc w:val="both"/>
        <w:rPr>
          <w:rFonts w:ascii="Times New Roman" w:hAnsi="Times New Roman" w:cs="Times New Roman"/>
          <w:b/>
          <w:bCs/>
          <w:color w:val="000000"/>
          <w:sz w:val="20"/>
          <w:szCs w:val="20"/>
        </w:rPr>
      </w:pPr>
      <w:r w:rsidRPr="00915042">
        <w:rPr>
          <w:rFonts w:ascii="Times New Roman" w:hAnsi="Times New Roman" w:cs="Times New Roman"/>
          <w:b/>
          <w:bCs/>
          <w:color w:val="000000"/>
          <w:sz w:val="20"/>
          <w:szCs w:val="20"/>
        </w:rPr>
        <w:t>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Целью настоящей Декларации является предоставление общей информации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i/>
          <w:iCs/>
          <w:color w:val="000000"/>
          <w:sz w:val="20"/>
          <w:szCs w:val="20"/>
        </w:rPr>
        <w:t xml:space="preserve">Риски, </w:t>
      </w:r>
      <w:proofErr w:type="gramStart"/>
      <w:r w:rsidRPr="00915042">
        <w:rPr>
          <w:rFonts w:ascii="Times New Roman" w:hAnsi="Times New Roman" w:cs="Times New Roman"/>
          <w:b/>
          <w:bCs/>
          <w:i/>
          <w:iCs/>
          <w:color w:val="000000"/>
          <w:sz w:val="20"/>
          <w:szCs w:val="20"/>
        </w:rPr>
        <w:t>связанные</w:t>
      </w:r>
      <w:proofErr w:type="gramEnd"/>
      <w:r w:rsidRPr="00915042">
        <w:rPr>
          <w:rFonts w:ascii="Times New Roman" w:hAnsi="Times New Roman" w:cs="Times New Roman"/>
          <w:b/>
          <w:bCs/>
          <w:i/>
          <w:iCs/>
          <w:color w:val="000000"/>
          <w:sz w:val="20"/>
          <w:szCs w:val="20"/>
        </w:rPr>
        <w:t xml:space="preserve"> с производными финансовыми инструментами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Данные инструменты подходят не всем Клиентам Банка.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Банка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915042">
        <w:rPr>
          <w:rFonts w:ascii="Times New Roman" w:hAnsi="Times New Roman" w:cs="Times New Roman"/>
          <w:color w:val="000000"/>
          <w:sz w:val="20"/>
          <w:szCs w:val="20"/>
        </w:rPr>
        <w:t>колл</w:t>
      </w:r>
      <w:proofErr w:type="spellEnd"/>
      <w:r w:rsidRPr="00915042">
        <w:rPr>
          <w:rFonts w:ascii="Times New Roman" w:hAnsi="Times New Roman" w:cs="Times New Roman"/>
          <w:color w:val="000000"/>
          <w:sz w:val="20"/>
          <w:szCs w:val="20"/>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i/>
          <w:iCs/>
          <w:color w:val="000000"/>
          <w:sz w:val="20"/>
          <w:szCs w:val="20"/>
        </w:rPr>
        <w:t xml:space="preserve">Рыночный (ценовой) риск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915042">
        <w:rPr>
          <w:rFonts w:ascii="Times New Roman" w:hAnsi="Times New Roman" w:cs="Times New Roman"/>
          <w:color w:val="000000"/>
          <w:sz w:val="20"/>
          <w:szCs w:val="20"/>
        </w:rPr>
        <w:t xml:space="preserve">Помимо общего рыночного (ценового) риска, который несет Клиент Банка,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w:t>
      </w:r>
      <w:proofErr w:type="gramEnd"/>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i/>
          <w:iCs/>
          <w:color w:val="000000"/>
          <w:sz w:val="20"/>
          <w:szCs w:val="20"/>
        </w:rPr>
        <w:t xml:space="preserve">Риск ликвидности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i/>
          <w:iCs/>
          <w:color w:val="000000"/>
          <w:sz w:val="20"/>
          <w:szCs w:val="20"/>
        </w:rPr>
        <w:t xml:space="preserve">Ограничение распоряжения средствами, являющимися обеспечением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w:t>
      </w:r>
      <w:r w:rsidRPr="00915042">
        <w:rPr>
          <w:rFonts w:ascii="Times New Roman" w:hAnsi="Times New Roman" w:cs="Times New Roman"/>
          <w:color w:val="000000"/>
          <w:sz w:val="20"/>
          <w:szCs w:val="20"/>
        </w:rPr>
        <w:lastRenderedPageBreak/>
        <w:t xml:space="preserve">результате Вы можете быть ограничены в возможности распоряжаться своим имуществом в большей степени, чем до заключения договора.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i/>
          <w:iCs/>
          <w:color w:val="000000"/>
          <w:sz w:val="20"/>
          <w:szCs w:val="20"/>
        </w:rPr>
        <w:t xml:space="preserve">Риск принудительного закрытия позиции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(Банк)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Принудительное закрытие позиции направлено на управление рисками. Вы можете понести значительные </w:t>
      </w:r>
      <w:proofErr w:type="gramStart"/>
      <w:r w:rsidRPr="00915042">
        <w:rPr>
          <w:rFonts w:ascii="Times New Roman" w:hAnsi="Times New Roman" w:cs="Times New Roman"/>
          <w:color w:val="000000"/>
          <w:sz w:val="20"/>
          <w:szCs w:val="20"/>
        </w:rPr>
        <w:t>убытки</w:t>
      </w:r>
      <w:proofErr w:type="gramEnd"/>
      <w:r w:rsidRPr="00915042">
        <w:rPr>
          <w:rFonts w:ascii="Times New Roman" w:hAnsi="Times New Roman" w:cs="Times New Roman"/>
          <w:color w:val="000000"/>
          <w:sz w:val="20"/>
          <w:szCs w:val="20"/>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color w:val="000000"/>
          <w:sz w:val="20"/>
          <w:szCs w:val="20"/>
        </w:rPr>
        <w:t xml:space="preserve">Риски, </w:t>
      </w:r>
      <w:proofErr w:type="gramStart"/>
      <w:r w:rsidRPr="00915042">
        <w:rPr>
          <w:rFonts w:ascii="Times New Roman" w:hAnsi="Times New Roman" w:cs="Times New Roman"/>
          <w:b/>
          <w:bCs/>
          <w:color w:val="000000"/>
          <w:sz w:val="20"/>
          <w:szCs w:val="20"/>
        </w:rPr>
        <w:t>обусловленные</w:t>
      </w:r>
      <w:proofErr w:type="gramEnd"/>
      <w:r w:rsidRPr="00915042">
        <w:rPr>
          <w:rFonts w:ascii="Times New Roman" w:hAnsi="Times New Roman" w:cs="Times New Roman"/>
          <w:b/>
          <w:bCs/>
          <w:color w:val="000000"/>
          <w:sz w:val="20"/>
          <w:szCs w:val="20"/>
        </w:rPr>
        <w:t xml:space="preserve"> иностранным происхождением базисного актива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i/>
          <w:iCs/>
          <w:color w:val="000000"/>
          <w:sz w:val="20"/>
          <w:szCs w:val="20"/>
        </w:rPr>
        <w:t xml:space="preserve">Системные риски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915042">
        <w:rPr>
          <w:rFonts w:ascii="Times New Roman" w:hAnsi="Times New Roman" w:cs="Times New Roman"/>
          <w:color w:val="000000"/>
          <w:sz w:val="20"/>
          <w:szCs w:val="20"/>
        </w:rPr>
        <w:t>развитости финансовой системы страны места нахождения</w:t>
      </w:r>
      <w:proofErr w:type="gramEnd"/>
      <w:r w:rsidRPr="00915042">
        <w:rPr>
          <w:rFonts w:ascii="Times New Roman" w:hAnsi="Times New Roman" w:cs="Times New Roman"/>
          <w:color w:val="000000"/>
          <w:sz w:val="20"/>
          <w:szCs w:val="20"/>
        </w:rPr>
        <w:t xml:space="preserve"> лица, обязанного по иностранным ценным бумагам.</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915042">
        <w:rPr>
          <w:rFonts w:ascii="Times New Roman" w:hAnsi="Times New Roman" w:cs="Times New Roman"/>
          <w:color w:val="000000"/>
          <w:sz w:val="20"/>
          <w:szCs w:val="20"/>
        </w:rPr>
        <w:t xml:space="preserve">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roofErr w:type="gramEnd"/>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i/>
          <w:iCs/>
          <w:color w:val="000000"/>
          <w:sz w:val="20"/>
          <w:szCs w:val="20"/>
        </w:rPr>
        <w:t xml:space="preserve">Правовые риски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915042">
        <w:rPr>
          <w:rFonts w:ascii="Times New Roman" w:hAnsi="Times New Roman" w:cs="Times New Roman"/>
          <w:color w:val="000000"/>
          <w:sz w:val="20"/>
          <w:szCs w:val="20"/>
        </w:rPr>
        <w:t>от</w:t>
      </w:r>
      <w:proofErr w:type="gramEnd"/>
      <w:r w:rsidRPr="00915042">
        <w:rPr>
          <w:rFonts w:ascii="Times New Roman" w:hAnsi="Times New Roman" w:cs="Times New Roman"/>
          <w:color w:val="000000"/>
          <w:sz w:val="20"/>
          <w:szCs w:val="20"/>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i/>
          <w:iCs/>
          <w:color w:val="000000"/>
          <w:sz w:val="20"/>
          <w:szCs w:val="20"/>
        </w:rPr>
        <w:t xml:space="preserve">Раскрытие информации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274F4D" w:rsidRPr="00915042" w:rsidRDefault="00274F4D" w:rsidP="00274F4D">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color w:val="000000"/>
          <w:sz w:val="20"/>
          <w:szCs w:val="20"/>
        </w:rPr>
        <w:t xml:space="preserve">Учитывая вышеизложенное, рекомендуем Клиентам Банка внимательно рассмотреть вопрос о том, являются ли риски, возникающие при проведении соответствующих операций, приемлемыми для Клиента Банка с учетом его инвестиционных целей и финансовых возможностей. Данная Декларация </w:t>
      </w:r>
      <w:r w:rsidRPr="00915042">
        <w:rPr>
          <w:rFonts w:ascii="Times New Roman" w:hAnsi="Times New Roman" w:cs="Times New Roman"/>
          <w:b/>
          <w:bCs/>
          <w:color w:val="000000"/>
          <w:sz w:val="20"/>
          <w:szCs w:val="20"/>
        </w:rPr>
        <w:lastRenderedPageBreak/>
        <w:t>не имеет своей целью заставить Клиента Банка отказаться от осуществления таких операций, а призвана помочь ему оценить их риски и ответственно подойти к решению вопроса о выборе своей инвестиционной стратегии и условий договора с Банком (управляющим).</w:t>
      </w:r>
    </w:p>
    <w:p w:rsidR="008C04AD" w:rsidRPr="00915042" w:rsidRDefault="008C04AD" w:rsidP="008C04AD">
      <w:pPr>
        <w:spacing w:after="0" w:line="240" w:lineRule="auto"/>
        <w:jc w:val="both"/>
        <w:rPr>
          <w:rFonts w:ascii="Times New Roman" w:eastAsia="Times New Roman" w:hAnsi="Times New Roman" w:cs="Times New Roman"/>
          <w:b/>
          <w:sz w:val="20"/>
          <w:szCs w:val="20"/>
          <w:lang w:eastAsia="ru-RU"/>
        </w:rPr>
      </w:pPr>
    </w:p>
    <w:p w:rsidR="008C04AD" w:rsidRPr="00915042" w:rsidRDefault="008C04A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274F4D" w:rsidRPr="00915042" w:rsidRDefault="00274F4D" w:rsidP="00274F4D">
      <w:pPr>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32</w:t>
      </w:r>
    </w:p>
    <w:p w:rsidR="00274F4D" w:rsidRPr="00915042" w:rsidRDefault="00274F4D" w:rsidP="00274F4D">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274F4D" w:rsidRPr="00915042" w:rsidRDefault="00274F4D" w:rsidP="008C04AD">
      <w:pPr>
        <w:spacing w:after="0" w:line="240" w:lineRule="auto"/>
        <w:jc w:val="both"/>
        <w:rPr>
          <w:rFonts w:ascii="Times New Roman" w:eastAsia="Times New Roman" w:hAnsi="Times New Roman" w:cs="Times New Roman"/>
          <w:b/>
          <w:sz w:val="20"/>
          <w:szCs w:val="20"/>
          <w:lang w:eastAsia="ru-RU"/>
        </w:rPr>
      </w:pPr>
    </w:p>
    <w:p w:rsidR="00693D50" w:rsidRPr="00915042" w:rsidRDefault="00693D50" w:rsidP="00693D50">
      <w:pPr>
        <w:autoSpaceDE w:val="0"/>
        <w:autoSpaceDN w:val="0"/>
        <w:adjustRightInd w:val="0"/>
        <w:spacing w:after="0" w:line="240" w:lineRule="auto"/>
        <w:jc w:val="center"/>
        <w:rPr>
          <w:rFonts w:ascii="Times New Roman" w:hAnsi="Times New Roman" w:cs="Times New Roman"/>
          <w:color w:val="000000"/>
          <w:sz w:val="20"/>
          <w:szCs w:val="20"/>
        </w:rPr>
      </w:pPr>
      <w:r w:rsidRPr="00915042">
        <w:rPr>
          <w:rFonts w:ascii="Times New Roman" w:hAnsi="Times New Roman" w:cs="Times New Roman"/>
          <w:b/>
          <w:bCs/>
          <w:color w:val="000000"/>
          <w:sz w:val="20"/>
          <w:szCs w:val="20"/>
        </w:rPr>
        <w:t>Декларация о рисках, связанных с инвестированием в иностранные ценные бумаги.</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Операциям с иностранными ценными бумагами присущи общие риски, связанные с операциями на рынке ценных бумаг, со следующими особенностями: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i/>
          <w:iCs/>
          <w:color w:val="000000"/>
          <w:sz w:val="20"/>
          <w:szCs w:val="20"/>
        </w:rPr>
        <w:t xml:space="preserve">Системные риски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915042">
        <w:rPr>
          <w:rFonts w:ascii="Times New Roman" w:hAnsi="Times New Roman" w:cs="Times New Roman"/>
          <w:color w:val="000000"/>
          <w:sz w:val="20"/>
          <w:szCs w:val="20"/>
        </w:rPr>
        <w:t>развитости финансовой системы страны места нахождения</w:t>
      </w:r>
      <w:proofErr w:type="gramEnd"/>
      <w:r w:rsidRPr="00915042">
        <w:rPr>
          <w:rFonts w:ascii="Times New Roman" w:hAnsi="Times New Roman" w:cs="Times New Roman"/>
          <w:color w:val="000000"/>
          <w:sz w:val="20"/>
          <w:szCs w:val="20"/>
        </w:rPr>
        <w:t xml:space="preserve"> лица, обязанного по иностранной ценной бумаге.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915042">
        <w:rPr>
          <w:rFonts w:ascii="Times New Roman" w:hAnsi="Times New Roman" w:cs="Times New Roman"/>
          <w:color w:val="000000"/>
          <w:sz w:val="20"/>
          <w:szCs w:val="20"/>
        </w:rPr>
        <w:t xml:space="preserve">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 </w:t>
      </w:r>
      <w:proofErr w:type="gramEnd"/>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i/>
          <w:iCs/>
          <w:color w:val="000000"/>
          <w:sz w:val="20"/>
          <w:szCs w:val="20"/>
        </w:rPr>
        <w:t xml:space="preserve">Правовые риски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915042">
        <w:rPr>
          <w:rFonts w:ascii="Times New Roman" w:hAnsi="Times New Roman" w:cs="Times New Roman"/>
          <w:color w:val="000000"/>
          <w:sz w:val="20"/>
          <w:szCs w:val="20"/>
        </w:rPr>
        <w:t>от</w:t>
      </w:r>
      <w:proofErr w:type="gramEnd"/>
      <w:r w:rsidRPr="00915042">
        <w:rPr>
          <w:rFonts w:ascii="Times New Roman" w:hAnsi="Times New Roman" w:cs="Times New Roman"/>
          <w:color w:val="000000"/>
          <w:sz w:val="20"/>
          <w:szCs w:val="20"/>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b/>
          <w:bCs/>
          <w:i/>
          <w:iCs/>
          <w:color w:val="000000"/>
          <w:sz w:val="20"/>
          <w:szCs w:val="20"/>
        </w:rPr>
        <w:t>Раскрытие информации</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Учитывая </w:t>
      </w:r>
      <w:proofErr w:type="gramStart"/>
      <w:r w:rsidRPr="00915042">
        <w:rPr>
          <w:rFonts w:ascii="Times New Roman" w:hAnsi="Times New Roman" w:cs="Times New Roman"/>
          <w:color w:val="000000"/>
          <w:sz w:val="20"/>
          <w:szCs w:val="20"/>
        </w:rPr>
        <w:t>вышеизложенное</w:t>
      </w:r>
      <w:proofErr w:type="gramEnd"/>
      <w:r w:rsidRPr="00915042">
        <w:rPr>
          <w:rFonts w:ascii="Times New Roman" w:hAnsi="Times New Roman" w:cs="Times New Roman"/>
          <w:color w:val="000000"/>
          <w:sz w:val="20"/>
          <w:szCs w:val="20"/>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 </w:t>
      </w:r>
    </w:p>
    <w:p w:rsidR="00707481" w:rsidRPr="00915042" w:rsidRDefault="008C04AD" w:rsidP="008C04AD">
      <w:pPr>
        <w:spacing w:after="0" w:line="240" w:lineRule="auto"/>
        <w:ind w:right="-568"/>
        <w:rPr>
          <w:rFonts w:ascii="Times New Roman" w:eastAsia="Times New Roman" w:hAnsi="Times New Roman" w:cs="Times New Roman"/>
          <w:b/>
          <w:bCs/>
          <w:i/>
          <w:iCs/>
          <w:sz w:val="20"/>
          <w:szCs w:val="20"/>
          <w:lang w:eastAsia="ru-RU"/>
        </w:rPr>
      </w:pPr>
      <w:r w:rsidRPr="00915042">
        <w:rPr>
          <w:rFonts w:ascii="Times New Roman" w:eastAsia="Times New Roman" w:hAnsi="Times New Roman" w:cs="Times New Roman"/>
          <w:sz w:val="20"/>
          <w:szCs w:val="20"/>
          <w:lang w:eastAsia="ru-RU"/>
        </w:rPr>
        <w:br w:type="page"/>
      </w:r>
    </w:p>
    <w:p w:rsidR="00693D50" w:rsidRPr="00915042" w:rsidRDefault="00B65E41" w:rsidP="00693D50">
      <w:pPr>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33</w:t>
      </w:r>
    </w:p>
    <w:p w:rsidR="00693D50" w:rsidRPr="00915042" w:rsidRDefault="00693D50" w:rsidP="00693D50">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707481" w:rsidRPr="00915042" w:rsidRDefault="00707481" w:rsidP="00707481">
      <w:pPr>
        <w:spacing w:after="0" w:line="240" w:lineRule="auto"/>
        <w:ind w:right="-568"/>
        <w:rPr>
          <w:rFonts w:ascii="Times New Roman" w:eastAsia="Times New Roman" w:hAnsi="Times New Roman" w:cs="Times New Roman"/>
          <w:b/>
          <w:bCs/>
          <w:i/>
          <w:iCs/>
          <w:sz w:val="20"/>
          <w:szCs w:val="20"/>
          <w:lang w:eastAsia="ru-RU"/>
        </w:rPr>
      </w:pPr>
    </w:p>
    <w:p w:rsidR="00707481" w:rsidRPr="00915042" w:rsidRDefault="00707481" w:rsidP="00707481">
      <w:pPr>
        <w:spacing w:after="0" w:line="240" w:lineRule="auto"/>
        <w:ind w:right="-568"/>
        <w:rPr>
          <w:rFonts w:ascii="Times New Roman" w:eastAsia="Times New Roman" w:hAnsi="Times New Roman" w:cs="Times New Roman"/>
          <w:b/>
          <w:bCs/>
          <w:i/>
          <w:iCs/>
          <w:sz w:val="20"/>
          <w:szCs w:val="20"/>
          <w:lang w:eastAsia="ru-RU"/>
        </w:rPr>
      </w:pP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p>
    <w:p w:rsidR="00693D50" w:rsidRPr="00915042" w:rsidRDefault="00693D50" w:rsidP="00693D50">
      <w:pPr>
        <w:autoSpaceDE w:val="0"/>
        <w:autoSpaceDN w:val="0"/>
        <w:adjustRightInd w:val="0"/>
        <w:spacing w:after="0" w:line="240" w:lineRule="auto"/>
        <w:jc w:val="center"/>
        <w:rPr>
          <w:rFonts w:ascii="Times New Roman" w:hAnsi="Times New Roman" w:cs="Times New Roman"/>
          <w:b/>
          <w:bCs/>
          <w:color w:val="000000"/>
          <w:sz w:val="20"/>
          <w:szCs w:val="20"/>
        </w:rPr>
      </w:pPr>
      <w:r w:rsidRPr="00915042">
        <w:rPr>
          <w:rFonts w:ascii="Times New Roman" w:hAnsi="Times New Roman" w:cs="Times New Roman"/>
          <w:b/>
          <w:bCs/>
          <w:color w:val="000000"/>
          <w:sz w:val="20"/>
          <w:szCs w:val="20"/>
        </w:rPr>
        <w:t>Декларация о рисках,</w:t>
      </w:r>
    </w:p>
    <w:p w:rsidR="00693D50" w:rsidRPr="00915042" w:rsidRDefault="00693D50" w:rsidP="00693D50">
      <w:pPr>
        <w:autoSpaceDE w:val="0"/>
        <w:autoSpaceDN w:val="0"/>
        <w:adjustRightInd w:val="0"/>
        <w:spacing w:after="0" w:line="240" w:lineRule="auto"/>
        <w:jc w:val="center"/>
        <w:rPr>
          <w:rFonts w:ascii="Times New Roman" w:hAnsi="Times New Roman" w:cs="Times New Roman"/>
          <w:b/>
          <w:bCs/>
          <w:color w:val="000000"/>
          <w:sz w:val="20"/>
          <w:szCs w:val="20"/>
        </w:rPr>
      </w:pPr>
      <w:r w:rsidRPr="00915042">
        <w:rPr>
          <w:rFonts w:ascii="Times New Roman" w:hAnsi="Times New Roman" w:cs="Times New Roman"/>
          <w:b/>
          <w:bCs/>
          <w:color w:val="000000"/>
          <w:sz w:val="20"/>
          <w:szCs w:val="20"/>
        </w:rPr>
        <w:t>связанных с совмещением Банком различных видов профессиональной деятельности, профессиональной деятельности с иными видами деятельности.</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1. 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депозитарную.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2. 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Банка </w:t>
      </w:r>
      <w:proofErr w:type="gramStart"/>
      <w:r w:rsidRPr="00915042">
        <w:rPr>
          <w:rFonts w:ascii="Times New Roman" w:hAnsi="Times New Roman" w:cs="Times New Roman"/>
          <w:color w:val="000000"/>
          <w:sz w:val="20"/>
          <w:szCs w:val="20"/>
        </w:rPr>
        <w:t>вследствие</w:t>
      </w:r>
      <w:proofErr w:type="gramEnd"/>
      <w:r w:rsidRPr="00915042">
        <w:rPr>
          <w:rFonts w:ascii="Times New Roman" w:hAnsi="Times New Roman" w:cs="Times New Roman"/>
          <w:color w:val="000000"/>
          <w:sz w:val="20"/>
          <w:szCs w:val="20"/>
        </w:rPr>
        <w:t xml:space="preserve">: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 возникновения конфликта интересов, а именно, нарушения принципа приоритетности интересов Клиента Банка,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 Банка;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 неправомерного и/или ненадлежащего использования инсайдерской информации, полученной в связи с осуществлением профессиональной деятельности;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 противоправного распоряжения сотрудниками Банка ценными бумагами и денежными средствами Клиента;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 осуществления сотрудниками Банка противоправных действий, связанных с хранением и/или учетом прав на ценные бумаги Клиента;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 необеспечения (ненадлежащего обеспечение) прав по ценным бумагам Клиента Банка;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 несвоевременного (ненадлежащего исполнения) сделок при совмещении брокерской и депозитарной деятельности;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 недостаточно полного раскрытия информации в связи с осуществлением профессиональной деятельности. </w:t>
      </w:r>
    </w:p>
    <w:p w:rsidR="00693D50" w:rsidRPr="00915042" w:rsidRDefault="00693D50" w:rsidP="00693D50">
      <w:pPr>
        <w:autoSpaceDE w:val="0"/>
        <w:autoSpaceDN w:val="0"/>
        <w:adjustRightInd w:val="0"/>
        <w:spacing w:after="0" w:line="240" w:lineRule="auto"/>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 xml:space="preserve">3. При совмещении профессиональной деятельности с деятельностью кредитной организации, возникает риск нанесения ущерба Клиенту Банка при отзыве лицензии кредитной организации, который влечет за собой аннулирование лицензии профессионального участника. </w:t>
      </w:r>
    </w:p>
    <w:p w:rsidR="00693D50" w:rsidRPr="00915042" w:rsidRDefault="00693D50" w:rsidP="00693D50">
      <w:pPr>
        <w:jc w:val="both"/>
        <w:rPr>
          <w:rFonts w:ascii="Times New Roman" w:hAnsi="Times New Roman" w:cs="Times New Roman"/>
          <w:color w:val="000000"/>
          <w:sz w:val="20"/>
          <w:szCs w:val="20"/>
        </w:rPr>
      </w:pPr>
      <w:r w:rsidRPr="00915042">
        <w:rPr>
          <w:rFonts w:ascii="Times New Roman" w:hAnsi="Times New Roman" w:cs="Times New Roman"/>
          <w:color w:val="000000"/>
          <w:sz w:val="20"/>
          <w:szCs w:val="20"/>
        </w:rPr>
        <w:t>4.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693D50">
      <w:pPr>
        <w:jc w:val="both"/>
        <w:rPr>
          <w:rFonts w:ascii="Times New Roman" w:hAnsi="Times New Roman" w:cs="Times New Roman"/>
          <w:color w:val="000000"/>
          <w:sz w:val="20"/>
          <w:szCs w:val="20"/>
        </w:rPr>
      </w:pPr>
    </w:p>
    <w:p w:rsidR="009B1456" w:rsidRPr="00915042" w:rsidRDefault="009B1456" w:rsidP="009B1456">
      <w:pPr>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34</w:t>
      </w:r>
    </w:p>
    <w:p w:rsidR="009B1456" w:rsidRPr="00915042" w:rsidRDefault="009B1456" w:rsidP="009B1456">
      <w:pPr>
        <w:tabs>
          <w:tab w:val="left" w:pos="3763"/>
        </w:tabs>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4075B7" w:rsidRPr="00915042" w:rsidRDefault="004075B7" w:rsidP="004075B7">
      <w:pPr>
        <w:pStyle w:val="3"/>
        <w:keepLines/>
        <w:spacing w:before="200" w:after="0" w:line="276" w:lineRule="auto"/>
        <w:ind w:left="709"/>
        <w:jc w:val="center"/>
        <w:rPr>
          <w:sz w:val="20"/>
        </w:rPr>
      </w:pPr>
      <w:bookmarkStart w:id="2" w:name="_Toc479770689"/>
      <w:r w:rsidRPr="00915042">
        <w:rPr>
          <w:sz w:val="20"/>
        </w:rPr>
        <w:t>Манипулирование рынком</w:t>
      </w:r>
      <w:bookmarkEnd w:id="2"/>
    </w:p>
    <w:p w:rsidR="004075B7" w:rsidRPr="00915042" w:rsidRDefault="004075B7" w:rsidP="004075B7">
      <w:pPr>
        <w:rPr>
          <w:lang w:eastAsia="ru-RU"/>
        </w:rPr>
      </w:pPr>
    </w:p>
    <w:p w:rsidR="004075B7" w:rsidRPr="00915042" w:rsidRDefault="004075B7" w:rsidP="004075B7">
      <w:pPr>
        <w:ind w:firstLine="708"/>
        <w:jc w:val="both"/>
        <w:rPr>
          <w:rFonts w:ascii="Times New Roman" w:hAnsi="Times New Roman" w:cs="Times New Roman"/>
          <w:sz w:val="20"/>
          <w:szCs w:val="20"/>
        </w:rPr>
      </w:pPr>
      <w:r w:rsidRPr="00915042">
        <w:rPr>
          <w:rFonts w:ascii="Times New Roman" w:hAnsi="Times New Roman" w:cs="Times New Roman"/>
          <w:sz w:val="20"/>
          <w:szCs w:val="20"/>
        </w:rPr>
        <w:t xml:space="preserve">Банк уведомляет о недопустимости совершения действий, которые отнесены к манипулированию рынком Федеральным законом №224-ФЗ от 27.07.2010г.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p>
    <w:p w:rsidR="004075B7" w:rsidRPr="00915042" w:rsidRDefault="004075B7" w:rsidP="004075B7">
      <w:pPr>
        <w:ind w:firstLine="708"/>
        <w:jc w:val="both"/>
        <w:rPr>
          <w:rFonts w:ascii="Times New Roman" w:hAnsi="Times New Roman" w:cs="Times New Roman"/>
          <w:sz w:val="20"/>
          <w:szCs w:val="20"/>
        </w:rPr>
      </w:pPr>
      <w:r w:rsidRPr="00915042">
        <w:rPr>
          <w:rFonts w:ascii="Times New Roman" w:hAnsi="Times New Roman" w:cs="Times New Roman"/>
          <w:sz w:val="20"/>
          <w:szCs w:val="20"/>
        </w:rPr>
        <w:t>В случае нарушения требований законодательства Российской Федерации в сфере предотвращения манипулирования рынком лицо, осуществляющее действия, отвечающие признакам манипулирования рынком, может быть привлечено к административной и уголовной ответственности.</w:t>
      </w:r>
    </w:p>
    <w:p w:rsidR="004075B7" w:rsidRPr="00915042" w:rsidRDefault="004075B7" w:rsidP="004075B7">
      <w:pPr>
        <w:ind w:firstLine="708"/>
        <w:jc w:val="both"/>
        <w:rPr>
          <w:rFonts w:ascii="Times New Roman" w:hAnsi="Times New Roman" w:cs="Times New Roman"/>
          <w:sz w:val="20"/>
          <w:szCs w:val="20"/>
        </w:rPr>
      </w:pPr>
      <w:r w:rsidRPr="00915042">
        <w:rPr>
          <w:rFonts w:ascii="Times New Roman" w:hAnsi="Times New Roman" w:cs="Times New Roman"/>
          <w:sz w:val="20"/>
          <w:szCs w:val="20"/>
        </w:rPr>
        <w:t>В случае передачи полномочий по распоряжению переданными Банку Активами (денежными средствами и/или ценными бумагами) другому лицу, Клиент обязан уведомить такое лицо о действиях, которые законодательством Российской Федерации отнесены к манипулированию рынком, о недопустимости манипулирования и об ответственности за манипулирование рынком.</w:t>
      </w:r>
    </w:p>
    <w:p w:rsidR="004075B7" w:rsidRPr="00915042" w:rsidRDefault="004075B7" w:rsidP="004075B7">
      <w:pPr>
        <w:ind w:firstLine="708"/>
        <w:jc w:val="both"/>
        <w:rPr>
          <w:rFonts w:ascii="Times New Roman" w:hAnsi="Times New Roman" w:cs="Times New Roman"/>
          <w:sz w:val="20"/>
          <w:szCs w:val="20"/>
        </w:rPr>
      </w:pPr>
      <w:r w:rsidRPr="00915042">
        <w:rPr>
          <w:rFonts w:ascii="Times New Roman" w:hAnsi="Times New Roman" w:cs="Times New Roman"/>
          <w:sz w:val="20"/>
          <w:szCs w:val="20"/>
        </w:rPr>
        <w:t>Банк вправе приостановить исполнение и/или отказаться от исполнения Поручения на совершение Сделки при наличии подозрений, что такая сделка будет содержать признаки манипулирования рынком.</w:t>
      </w: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4075B7">
      <w:pPr>
        <w:ind w:firstLine="708"/>
        <w:jc w:val="both"/>
        <w:rPr>
          <w:rFonts w:ascii="Times New Roman" w:hAnsi="Times New Roman" w:cs="Times New Roman"/>
          <w:sz w:val="20"/>
          <w:szCs w:val="20"/>
        </w:rPr>
      </w:pPr>
    </w:p>
    <w:p w:rsidR="00CD12D5" w:rsidRPr="00915042" w:rsidRDefault="00CD12D5" w:rsidP="00CD12D5">
      <w:pPr>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3</w:t>
      </w:r>
      <w:r w:rsidR="00631CAC" w:rsidRPr="00915042">
        <w:rPr>
          <w:rFonts w:ascii="Times New Roman" w:hAnsi="Times New Roman" w:cs="Times New Roman"/>
          <w:sz w:val="20"/>
          <w:szCs w:val="20"/>
        </w:rPr>
        <w:t>5</w:t>
      </w:r>
    </w:p>
    <w:p w:rsidR="00CD12D5" w:rsidRPr="00915042" w:rsidRDefault="00CD12D5" w:rsidP="00CD12D5">
      <w:pPr>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CD12D5" w:rsidRPr="00915042" w:rsidRDefault="00CD12D5" w:rsidP="00CD12D5">
      <w:pPr>
        <w:spacing w:after="0"/>
        <w:jc w:val="right"/>
        <w:rPr>
          <w:rFonts w:ascii="Times New Roman" w:hAnsi="Times New Roman" w:cs="Times New Roman"/>
          <w:sz w:val="20"/>
          <w:szCs w:val="20"/>
        </w:rPr>
      </w:pPr>
    </w:p>
    <w:p w:rsidR="00CD12D5" w:rsidRPr="00915042" w:rsidRDefault="00CD12D5" w:rsidP="00B97E8C">
      <w:pPr>
        <w:spacing w:after="0"/>
        <w:ind w:left="709" w:hanging="709"/>
        <w:jc w:val="center"/>
        <w:rPr>
          <w:rFonts w:ascii="Times New Roman" w:hAnsi="Times New Roman" w:cs="Times New Roman"/>
          <w:b/>
          <w:sz w:val="20"/>
          <w:szCs w:val="20"/>
        </w:rPr>
      </w:pPr>
      <w:r w:rsidRPr="00915042">
        <w:rPr>
          <w:rFonts w:ascii="Times New Roman" w:hAnsi="Times New Roman" w:cs="Times New Roman"/>
          <w:b/>
          <w:sz w:val="20"/>
          <w:szCs w:val="20"/>
        </w:rPr>
        <w:t xml:space="preserve">Правила обслуживания Клиентов в системе интернет-трейдинга </w:t>
      </w:r>
      <w:r w:rsidRPr="00915042">
        <w:rPr>
          <w:rFonts w:ascii="Times New Roman" w:hAnsi="Times New Roman" w:cs="Times New Roman"/>
          <w:b/>
          <w:sz w:val="20"/>
          <w:szCs w:val="20"/>
          <w:lang w:val="en-US"/>
        </w:rPr>
        <w:t>QUIK</w:t>
      </w:r>
    </w:p>
    <w:tbl>
      <w:tblPr>
        <w:tblW w:w="9854" w:type="dxa"/>
        <w:tblLayout w:type="fixed"/>
        <w:tblLook w:val="0000" w:firstRow="0" w:lastRow="0" w:firstColumn="0" w:lastColumn="0" w:noHBand="0" w:noVBand="0"/>
      </w:tblPr>
      <w:tblGrid>
        <w:gridCol w:w="4927"/>
        <w:gridCol w:w="4927"/>
      </w:tblGrid>
      <w:tr w:rsidR="00E805C9" w:rsidRPr="00915042" w:rsidTr="00E805C9">
        <w:tc>
          <w:tcPr>
            <w:tcW w:w="4927" w:type="dxa"/>
            <w:tcBorders>
              <w:top w:val="nil"/>
              <w:left w:val="nil"/>
              <w:bottom w:val="nil"/>
              <w:right w:val="nil"/>
            </w:tcBorders>
          </w:tcPr>
          <w:p w:rsidR="00E805C9" w:rsidRPr="00915042" w:rsidRDefault="00E805C9"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4"/>
                <w:szCs w:val="24"/>
                <w:lang w:eastAsia="ru-RU"/>
              </w:rPr>
            </w:pPr>
          </w:p>
        </w:tc>
        <w:tc>
          <w:tcPr>
            <w:tcW w:w="4927" w:type="dxa"/>
            <w:tcBorders>
              <w:top w:val="nil"/>
              <w:left w:val="nil"/>
              <w:bottom w:val="nil"/>
              <w:right w:val="nil"/>
            </w:tcBorders>
          </w:tcPr>
          <w:p w:rsidR="00E805C9" w:rsidRPr="00915042" w:rsidRDefault="00E805C9" w:rsidP="00B97E8C">
            <w:pPr>
              <w:widowControl w:val="0"/>
              <w:tabs>
                <w:tab w:val="left" w:pos="3744"/>
                <w:tab w:val="left" w:pos="7488"/>
              </w:tabs>
              <w:autoSpaceDE w:val="0"/>
              <w:autoSpaceDN w:val="0"/>
              <w:spacing w:after="0" w:line="240" w:lineRule="auto"/>
              <w:ind w:left="709" w:hanging="709"/>
              <w:jc w:val="right"/>
              <w:rPr>
                <w:rFonts w:ascii="Times New Roman" w:eastAsia="Times New Roman" w:hAnsi="Times New Roman" w:cs="Times New Roman"/>
                <w:sz w:val="24"/>
                <w:szCs w:val="24"/>
                <w:lang w:eastAsia="ru-RU"/>
              </w:rPr>
            </w:pPr>
          </w:p>
        </w:tc>
      </w:tr>
    </w:tbl>
    <w:p w:rsidR="00E805C9" w:rsidRPr="00915042" w:rsidRDefault="00E805C9"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4"/>
          <w:szCs w:val="24"/>
          <w:lang w:eastAsia="ru-RU"/>
        </w:rPr>
      </w:pPr>
    </w:p>
    <w:p w:rsidR="00E805C9" w:rsidRPr="00915042" w:rsidRDefault="00E805C9" w:rsidP="00B97E8C">
      <w:pPr>
        <w:keepNext/>
        <w:widowControl w:val="0"/>
        <w:numPr>
          <w:ilvl w:val="0"/>
          <w:numId w:val="16"/>
        </w:numPr>
        <w:tabs>
          <w:tab w:val="left" w:pos="3744"/>
          <w:tab w:val="left" w:pos="7488"/>
        </w:tabs>
        <w:autoSpaceDE w:val="0"/>
        <w:autoSpaceDN w:val="0"/>
        <w:spacing w:after="0" w:line="240" w:lineRule="auto"/>
        <w:ind w:left="709" w:hanging="709"/>
        <w:jc w:val="both"/>
        <w:outlineLvl w:val="0"/>
        <w:rPr>
          <w:rFonts w:ascii="Times New Roman" w:eastAsia="Times New Roman" w:hAnsi="Times New Roman" w:cs="Times New Roman"/>
          <w:b/>
          <w:bCs/>
          <w:caps/>
          <w:sz w:val="20"/>
          <w:szCs w:val="20"/>
          <w:lang w:eastAsia="ru-RU"/>
        </w:rPr>
      </w:pPr>
      <w:bookmarkStart w:id="3" w:name="_Toc349297762"/>
      <w:r w:rsidRPr="00915042">
        <w:rPr>
          <w:rFonts w:ascii="Times New Roman" w:eastAsia="Times New Roman" w:hAnsi="Times New Roman" w:cs="Times New Roman"/>
          <w:b/>
          <w:bCs/>
          <w:caps/>
          <w:sz w:val="20"/>
          <w:szCs w:val="20"/>
          <w:lang w:eastAsia="ru-RU"/>
        </w:rPr>
        <w:t>Термины и понятия</w:t>
      </w:r>
      <w:bookmarkEnd w:id="3"/>
    </w:p>
    <w:p w:rsidR="00E805C9" w:rsidRPr="00915042" w:rsidRDefault="00E805C9"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Если в тексте явно не оговорено иное, термины и понятия, используемые в настоящих Правилах, имеют следующие значения:</w:t>
      </w:r>
    </w:p>
    <w:p w:rsidR="008778F8" w:rsidRPr="00915042" w:rsidRDefault="008778F8" w:rsidP="00B97E8C">
      <w:pPr>
        <w:spacing w:after="0" w:line="240" w:lineRule="auto"/>
        <w:ind w:left="709" w:hanging="709"/>
        <w:jc w:val="both"/>
        <w:rPr>
          <w:rFonts w:ascii="Times New Roman" w:eastAsia="Times New Roman" w:hAnsi="Times New Roman" w:cs="Times New Roman"/>
          <w:b/>
          <w:bCs/>
          <w:iCs/>
          <w:sz w:val="20"/>
          <w:szCs w:val="20"/>
          <w:lang w:eastAsia="ru-RU"/>
        </w:rPr>
      </w:pPr>
      <w:proofErr w:type="gramStart"/>
      <w:r w:rsidRPr="00915042">
        <w:rPr>
          <w:rFonts w:ascii="Times New Roman" w:eastAsia="Times New Roman" w:hAnsi="Times New Roman" w:cs="Times New Roman"/>
          <w:b/>
          <w:bCs/>
          <w:iCs/>
          <w:sz w:val="20"/>
          <w:szCs w:val="20"/>
          <w:lang w:val="en-US" w:eastAsia="ru-RU"/>
        </w:rPr>
        <w:t>QUIK</w:t>
      </w:r>
      <w:r w:rsidRPr="00915042">
        <w:rPr>
          <w:rFonts w:ascii="Times New Roman" w:eastAsia="Times New Roman" w:hAnsi="Times New Roman" w:cs="Times New Roman"/>
          <w:b/>
          <w:bCs/>
          <w:iCs/>
          <w:sz w:val="20"/>
          <w:szCs w:val="20"/>
          <w:lang w:eastAsia="ru-RU"/>
        </w:rPr>
        <w:t xml:space="preserve"> – </w:t>
      </w:r>
      <w:r w:rsidRPr="00915042">
        <w:rPr>
          <w:rFonts w:ascii="Times New Roman" w:eastAsia="Times New Roman" w:hAnsi="Times New Roman" w:cs="Times New Roman"/>
          <w:bCs/>
          <w:iCs/>
          <w:sz w:val="20"/>
          <w:szCs w:val="20"/>
          <w:lang w:eastAsia="ru-RU"/>
        </w:rPr>
        <w:t xml:space="preserve">система интернет-трейдинга, </w:t>
      </w:r>
      <w:r w:rsidRPr="00915042">
        <w:rPr>
          <w:rFonts w:ascii="Times New Roman" w:eastAsia="Times New Roman" w:hAnsi="Times New Roman" w:cs="Times New Roman"/>
          <w:sz w:val="20"/>
          <w:szCs w:val="20"/>
          <w:lang w:eastAsia="ru-RU"/>
        </w:rPr>
        <w:t xml:space="preserve">предназначенная для просмотра и анализа биржевых котировок, а также осуществления </w:t>
      </w:r>
      <w:r w:rsidR="000F32D5" w:rsidRPr="00915042">
        <w:rPr>
          <w:rFonts w:ascii="Times New Roman" w:eastAsia="Times New Roman" w:hAnsi="Times New Roman" w:cs="Times New Roman"/>
          <w:sz w:val="20"/>
          <w:szCs w:val="20"/>
          <w:lang w:eastAsia="ru-RU"/>
        </w:rPr>
        <w:t>за счет клиента от имени Банка</w:t>
      </w:r>
      <w:r w:rsidRPr="00915042">
        <w:rPr>
          <w:rFonts w:ascii="Times New Roman" w:eastAsia="Times New Roman" w:hAnsi="Times New Roman" w:cs="Times New Roman"/>
          <w:sz w:val="20"/>
          <w:szCs w:val="20"/>
          <w:lang w:eastAsia="ru-RU"/>
        </w:rPr>
        <w:t xml:space="preserve"> на секторе Основной рынок Московской биржи.</w:t>
      </w:r>
      <w:proofErr w:type="gramEnd"/>
      <w:r w:rsidRPr="00915042">
        <w:rPr>
          <w:rFonts w:ascii="Times New Roman" w:eastAsia="Times New Roman" w:hAnsi="Times New Roman" w:cs="Times New Roman"/>
          <w:sz w:val="20"/>
          <w:szCs w:val="20"/>
          <w:lang w:eastAsia="ru-RU"/>
        </w:rPr>
        <w:t xml:space="preserve"> Банк не является обладателем исключительных прав на QUIK и предоставляет в пользование QUIK Клиенту на основании лицензионного договора и иных договоров, заключенных между Банком и правообладателем ООО «АРКА </w:t>
      </w:r>
      <w:proofErr w:type="spellStart"/>
      <w:r w:rsidRPr="00915042">
        <w:rPr>
          <w:rFonts w:ascii="Times New Roman" w:eastAsia="Times New Roman" w:hAnsi="Times New Roman" w:cs="Times New Roman"/>
          <w:sz w:val="20"/>
          <w:szCs w:val="20"/>
          <w:lang w:eastAsia="ru-RU"/>
        </w:rPr>
        <w:t>Текнолоджиз</w:t>
      </w:r>
      <w:proofErr w:type="spellEnd"/>
      <w:r w:rsidRPr="00915042">
        <w:rPr>
          <w:rFonts w:ascii="Times New Roman" w:eastAsia="Times New Roman" w:hAnsi="Times New Roman" w:cs="Times New Roman"/>
          <w:sz w:val="20"/>
          <w:szCs w:val="20"/>
          <w:lang w:eastAsia="ru-RU"/>
        </w:rPr>
        <w:t>», адрес в сети интернет: http://arqatech.com/ru/products/quik/.</w:t>
      </w:r>
    </w:p>
    <w:p w:rsidR="001C25AC" w:rsidRPr="00915042" w:rsidRDefault="00DB6658" w:rsidP="001C25AC">
      <w:pPr>
        <w:pStyle w:val="af"/>
        <w:jc w:val="both"/>
      </w:pPr>
      <w:r w:rsidRPr="00915042">
        <w:rPr>
          <w:b/>
          <w:bCs/>
          <w:iCs/>
        </w:rPr>
        <w:t xml:space="preserve">ПО </w:t>
      </w:r>
      <w:r w:rsidR="00E805C9" w:rsidRPr="00915042">
        <w:rPr>
          <w:b/>
          <w:bCs/>
          <w:iCs/>
          <w:lang w:val="en-US"/>
        </w:rPr>
        <w:t>QUIK</w:t>
      </w:r>
      <w:r w:rsidR="00E805C9" w:rsidRPr="00915042">
        <w:rPr>
          <w:bCs/>
          <w:iCs/>
        </w:rPr>
        <w:t xml:space="preserve"> </w:t>
      </w:r>
      <w:r w:rsidR="001C25AC" w:rsidRPr="00915042">
        <w:rPr>
          <w:bCs/>
          <w:iCs/>
        </w:rPr>
        <w:t>-</w:t>
      </w:r>
      <w:r w:rsidR="00D85242" w:rsidRPr="00915042">
        <w:rPr>
          <w:bCs/>
          <w:iCs/>
        </w:rPr>
        <w:t xml:space="preserve"> </w:t>
      </w:r>
      <w:r w:rsidR="001C25AC" w:rsidRPr="00915042">
        <w:rPr>
          <w:rFonts w:ascii="Proxima Nova" w:hAnsi="Proxima Nova"/>
          <w:color w:val="283137"/>
        </w:rPr>
        <w:t>Основное пользовательское приложение программного комплекса, устанавливаемое на компьютер Клиента, предназначенное для просмотра и анализа биржевых котировок, а также осуществления сделок</w:t>
      </w:r>
      <w:r w:rsidR="000F32D5" w:rsidRPr="00915042">
        <w:rPr>
          <w:rFonts w:ascii="Proxima Nova" w:hAnsi="Proxima Nova"/>
          <w:color w:val="283137"/>
        </w:rPr>
        <w:t xml:space="preserve"> </w:t>
      </w:r>
      <w:r w:rsidR="000F32D5" w:rsidRPr="00915042">
        <w:t>за счет клиента от имени Банка</w:t>
      </w:r>
      <w:r w:rsidR="001C25AC" w:rsidRPr="00915042">
        <w:rPr>
          <w:rFonts w:ascii="Proxima Nova" w:hAnsi="Proxima Nova"/>
          <w:color w:val="283137"/>
        </w:rPr>
        <w:t xml:space="preserve"> на секторе Основной рынок Московской биржи</w:t>
      </w:r>
    </w:p>
    <w:p w:rsidR="00ED50B4" w:rsidRPr="00915042" w:rsidRDefault="00ED50B4" w:rsidP="00B97E8C">
      <w:pPr>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 </w:t>
      </w:r>
    </w:p>
    <w:p w:rsidR="00B43823" w:rsidRPr="00915042" w:rsidRDefault="00E805C9"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proofErr w:type="spellStart"/>
      <w:r w:rsidRPr="00915042">
        <w:rPr>
          <w:rFonts w:ascii="Times New Roman" w:eastAsia="Times New Roman" w:hAnsi="Times New Roman" w:cs="Times New Roman"/>
          <w:b/>
          <w:sz w:val="20"/>
          <w:szCs w:val="20"/>
          <w:lang w:val="en-US" w:eastAsia="ru-RU"/>
        </w:rPr>
        <w:t>WebQUIK</w:t>
      </w:r>
      <w:proofErr w:type="spellEnd"/>
      <w:r w:rsidRPr="00915042">
        <w:rPr>
          <w:rFonts w:ascii="Times New Roman" w:eastAsia="Times New Roman" w:hAnsi="Times New Roman" w:cs="Times New Roman"/>
          <w:sz w:val="20"/>
          <w:szCs w:val="20"/>
          <w:lang w:eastAsia="ru-RU"/>
        </w:rPr>
        <w:t xml:space="preserve"> - </w:t>
      </w:r>
      <w:r w:rsidR="001C25AC" w:rsidRPr="00915042">
        <w:rPr>
          <w:rFonts w:ascii="Times New Roman" w:eastAsia="Times New Roman" w:hAnsi="Times New Roman" w:cs="Times New Roman"/>
          <w:sz w:val="20"/>
          <w:szCs w:val="20"/>
          <w:lang w:eastAsia="ru-RU"/>
        </w:rPr>
        <w:t xml:space="preserve">приложение, </w:t>
      </w:r>
      <w:r w:rsidR="000F32D5" w:rsidRPr="00915042">
        <w:rPr>
          <w:rFonts w:ascii="Times New Roman" w:eastAsia="Times New Roman" w:hAnsi="Times New Roman" w:cs="Times New Roman"/>
          <w:sz w:val="20"/>
          <w:szCs w:val="20"/>
          <w:lang w:eastAsia="ru-RU"/>
        </w:rPr>
        <w:t xml:space="preserve">предоставляющее </w:t>
      </w:r>
      <w:r w:rsidR="001C25AC" w:rsidRPr="00915042">
        <w:rPr>
          <w:rFonts w:ascii="Times New Roman" w:eastAsia="Times New Roman" w:hAnsi="Times New Roman" w:cs="Times New Roman"/>
          <w:sz w:val="20"/>
          <w:szCs w:val="20"/>
          <w:lang w:eastAsia="ru-RU"/>
        </w:rPr>
        <w:t xml:space="preserve">Клиенту </w:t>
      </w:r>
      <w:r w:rsidR="000F32D5" w:rsidRPr="00915042">
        <w:rPr>
          <w:rFonts w:ascii="Times New Roman" w:eastAsia="Times New Roman" w:hAnsi="Times New Roman" w:cs="Times New Roman"/>
          <w:sz w:val="20"/>
          <w:szCs w:val="20"/>
          <w:lang w:eastAsia="ru-RU"/>
        </w:rPr>
        <w:t xml:space="preserve">доступ к </w:t>
      </w:r>
      <w:r w:rsidR="000F32D5" w:rsidRPr="00915042">
        <w:rPr>
          <w:rFonts w:ascii="Times New Roman" w:eastAsia="Times New Roman" w:hAnsi="Times New Roman" w:cs="Times New Roman"/>
          <w:sz w:val="20"/>
          <w:szCs w:val="20"/>
          <w:lang w:val="en-US" w:eastAsia="ru-RU"/>
        </w:rPr>
        <w:t>QUIK</w:t>
      </w:r>
      <w:r w:rsidR="000F32D5" w:rsidRPr="00915042">
        <w:rPr>
          <w:rFonts w:ascii="Times New Roman" w:eastAsia="Times New Roman" w:hAnsi="Times New Roman" w:cs="Times New Roman"/>
          <w:sz w:val="20"/>
          <w:szCs w:val="20"/>
          <w:lang w:eastAsia="ru-RU"/>
        </w:rPr>
        <w:t xml:space="preserve"> </w:t>
      </w:r>
      <w:r w:rsidR="001C25AC" w:rsidRPr="00915042">
        <w:rPr>
          <w:rFonts w:ascii="Times New Roman" w:eastAsia="Times New Roman" w:hAnsi="Times New Roman" w:cs="Times New Roman"/>
          <w:sz w:val="20"/>
          <w:szCs w:val="20"/>
          <w:lang w:eastAsia="ru-RU"/>
        </w:rPr>
        <w:t>посредством браузера</w:t>
      </w:r>
      <w:proofErr w:type="gramStart"/>
      <w:r w:rsidR="001C25AC" w:rsidRPr="00915042">
        <w:rPr>
          <w:rFonts w:ascii="Times New Roman" w:eastAsia="Times New Roman" w:hAnsi="Times New Roman" w:cs="Times New Roman"/>
          <w:sz w:val="20"/>
          <w:szCs w:val="20"/>
          <w:lang w:eastAsia="ru-RU"/>
        </w:rPr>
        <w:t>,  не</w:t>
      </w:r>
      <w:proofErr w:type="gramEnd"/>
      <w:r w:rsidR="001C25AC" w:rsidRPr="00915042">
        <w:rPr>
          <w:rFonts w:ascii="Times New Roman" w:eastAsia="Times New Roman" w:hAnsi="Times New Roman" w:cs="Times New Roman"/>
          <w:sz w:val="20"/>
          <w:szCs w:val="20"/>
          <w:lang w:eastAsia="ru-RU"/>
        </w:rPr>
        <w:t xml:space="preserve"> требующее установки</w:t>
      </w:r>
      <w:r w:rsidR="000F32D5" w:rsidRPr="00915042">
        <w:rPr>
          <w:rFonts w:ascii="Times New Roman" w:eastAsia="Times New Roman" w:hAnsi="Times New Roman" w:cs="Times New Roman"/>
          <w:sz w:val="20"/>
          <w:szCs w:val="20"/>
          <w:lang w:eastAsia="ru-RU"/>
        </w:rPr>
        <w:t xml:space="preserve"> ПО</w:t>
      </w:r>
      <w:r w:rsidR="001C25AC" w:rsidRPr="00915042">
        <w:rPr>
          <w:rFonts w:ascii="Times New Roman" w:eastAsia="Times New Roman" w:hAnsi="Times New Roman" w:cs="Times New Roman"/>
          <w:sz w:val="20"/>
          <w:szCs w:val="20"/>
          <w:lang w:eastAsia="ru-RU"/>
        </w:rPr>
        <w:t xml:space="preserve"> на компьютер Клиента.</w:t>
      </w:r>
      <w:r w:rsidR="00B43823" w:rsidRPr="00915042">
        <w:rPr>
          <w:rFonts w:ascii="Times New Roman" w:eastAsia="Times New Roman" w:hAnsi="Times New Roman" w:cs="Times New Roman"/>
          <w:sz w:val="20"/>
          <w:szCs w:val="20"/>
          <w:lang w:eastAsia="ru-RU"/>
        </w:rPr>
        <w:t xml:space="preserve"> </w:t>
      </w:r>
    </w:p>
    <w:p w:rsidR="00E805C9" w:rsidRPr="00915042" w:rsidRDefault="00CB7D90"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b/>
          <w:bCs/>
          <w:sz w:val="20"/>
          <w:szCs w:val="20"/>
          <w:lang w:eastAsia="ru-RU"/>
        </w:rPr>
        <w:t xml:space="preserve">Договор об использовании системы </w:t>
      </w:r>
      <w:r w:rsidRPr="00915042">
        <w:rPr>
          <w:rFonts w:ascii="Times New Roman" w:eastAsia="Times New Roman" w:hAnsi="Times New Roman" w:cs="Times New Roman"/>
          <w:b/>
          <w:bCs/>
          <w:sz w:val="20"/>
          <w:szCs w:val="20"/>
          <w:lang w:val="en-US" w:eastAsia="ru-RU"/>
        </w:rPr>
        <w:t>QUIK</w:t>
      </w:r>
      <w:r w:rsidRPr="00915042">
        <w:rPr>
          <w:rFonts w:ascii="Times New Roman" w:eastAsia="Times New Roman" w:hAnsi="Times New Roman" w:cs="Times New Roman"/>
          <w:b/>
          <w:bCs/>
          <w:sz w:val="20"/>
          <w:szCs w:val="20"/>
          <w:lang w:eastAsia="ru-RU"/>
        </w:rPr>
        <w:t xml:space="preserve"> (</w:t>
      </w:r>
      <w:r w:rsidR="00E805C9" w:rsidRPr="00915042">
        <w:rPr>
          <w:rFonts w:ascii="Times New Roman" w:eastAsia="Times New Roman" w:hAnsi="Times New Roman" w:cs="Times New Roman"/>
          <w:b/>
          <w:bCs/>
          <w:sz w:val="20"/>
          <w:szCs w:val="20"/>
          <w:lang w:eastAsia="ru-RU"/>
        </w:rPr>
        <w:t>Договор об использовании системы</w:t>
      </w:r>
      <w:r w:rsidR="00DB6658" w:rsidRPr="00915042">
        <w:rPr>
          <w:rFonts w:ascii="Times New Roman" w:eastAsia="Times New Roman" w:hAnsi="Times New Roman" w:cs="Times New Roman"/>
          <w:b/>
          <w:bCs/>
          <w:sz w:val="20"/>
          <w:szCs w:val="20"/>
          <w:lang w:eastAsia="ru-RU"/>
        </w:rPr>
        <w:t xml:space="preserve"> ПО</w:t>
      </w:r>
      <w:r w:rsidR="00E805C9" w:rsidRPr="00915042">
        <w:rPr>
          <w:rFonts w:ascii="Times New Roman" w:eastAsia="Times New Roman" w:hAnsi="Times New Roman" w:cs="Times New Roman"/>
          <w:b/>
          <w:bCs/>
          <w:sz w:val="20"/>
          <w:szCs w:val="20"/>
          <w:lang w:eastAsia="ru-RU"/>
        </w:rPr>
        <w:t xml:space="preserve"> </w:t>
      </w:r>
      <w:r w:rsidR="00E805C9" w:rsidRPr="00915042">
        <w:rPr>
          <w:rFonts w:ascii="Times New Roman" w:eastAsia="Times New Roman" w:hAnsi="Times New Roman" w:cs="Times New Roman"/>
          <w:b/>
          <w:bCs/>
          <w:sz w:val="20"/>
          <w:szCs w:val="20"/>
          <w:lang w:val="en-US" w:eastAsia="ru-RU"/>
        </w:rPr>
        <w:t>QUIK</w:t>
      </w:r>
      <w:r w:rsidR="00E805C9" w:rsidRPr="00915042">
        <w:rPr>
          <w:rFonts w:ascii="Times New Roman" w:eastAsia="Times New Roman" w:hAnsi="Times New Roman" w:cs="Times New Roman"/>
          <w:b/>
          <w:bCs/>
          <w:sz w:val="20"/>
          <w:szCs w:val="20"/>
          <w:lang w:eastAsia="ru-RU"/>
        </w:rPr>
        <w:t xml:space="preserve">, </w:t>
      </w:r>
      <w:proofErr w:type="spellStart"/>
      <w:r w:rsidR="00E805C9" w:rsidRPr="00915042">
        <w:rPr>
          <w:rFonts w:ascii="Times New Roman" w:eastAsia="Times New Roman" w:hAnsi="Times New Roman" w:cs="Times New Roman"/>
          <w:b/>
          <w:sz w:val="20"/>
          <w:szCs w:val="20"/>
          <w:lang w:val="en-US" w:eastAsia="ru-RU"/>
        </w:rPr>
        <w:t>webQUIK</w:t>
      </w:r>
      <w:proofErr w:type="spellEnd"/>
      <w:r w:rsidR="00ED50B4" w:rsidRPr="00915042">
        <w:rPr>
          <w:rFonts w:ascii="Times New Roman" w:eastAsia="Times New Roman" w:hAnsi="Times New Roman" w:cs="Times New Roman"/>
          <w:b/>
          <w:sz w:val="20"/>
          <w:szCs w:val="20"/>
          <w:lang w:eastAsia="ru-RU"/>
        </w:rPr>
        <w:t xml:space="preserve">, </w:t>
      </w:r>
      <w:proofErr w:type="spellStart"/>
      <w:r w:rsidR="008778F8" w:rsidRPr="00915042">
        <w:rPr>
          <w:rFonts w:ascii="Times New Roman" w:eastAsia="Times New Roman" w:hAnsi="Times New Roman" w:cs="Times New Roman"/>
          <w:b/>
          <w:bCs/>
          <w:sz w:val="20"/>
          <w:szCs w:val="20"/>
          <w:lang w:eastAsia="ru-RU"/>
        </w:rPr>
        <w:t>PocketQUIK</w:t>
      </w:r>
      <w:proofErr w:type="spellEnd"/>
      <w:r w:rsidR="008778F8" w:rsidRPr="00915042">
        <w:rPr>
          <w:rFonts w:ascii="Times New Roman" w:eastAsia="Times New Roman" w:hAnsi="Times New Roman" w:cs="Times New Roman"/>
          <w:b/>
          <w:bCs/>
          <w:sz w:val="20"/>
          <w:szCs w:val="20"/>
          <w:lang w:eastAsia="ru-RU"/>
        </w:rPr>
        <w:t xml:space="preserve"> в зависимости от выбора Клиента</w:t>
      </w:r>
      <w:r w:rsidRPr="00915042">
        <w:rPr>
          <w:rFonts w:ascii="Times New Roman" w:eastAsia="Times New Roman" w:hAnsi="Times New Roman" w:cs="Times New Roman"/>
          <w:b/>
          <w:bCs/>
          <w:sz w:val="20"/>
          <w:szCs w:val="20"/>
          <w:lang w:eastAsia="ru-RU"/>
        </w:rPr>
        <w:t>)</w:t>
      </w:r>
      <w:r w:rsidR="00ED50B4" w:rsidRPr="00915042">
        <w:rPr>
          <w:rFonts w:ascii="Times New Roman" w:eastAsia="Times New Roman" w:hAnsi="Times New Roman" w:cs="Times New Roman"/>
          <w:b/>
          <w:bCs/>
          <w:sz w:val="20"/>
          <w:szCs w:val="20"/>
          <w:lang w:eastAsia="ru-RU"/>
        </w:rPr>
        <w:t xml:space="preserve"> </w:t>
      </w:r>
      <w:r w:rsidR="00E805C9" w:rsidRPr="00915042">
        <w:rPr>
          <w:rFonts w:ascii="Times New Roman" w:eastAsia="Times New Roman" w:hAnsi="Times New Roman" w:cs="Times New Roman"/>
          <w:sz w:val="20"/>
          <w:szCs w:val="20"/>
          <w:lang w:eastAsia="ru-RU"/>
        </w:rPr>
        <w:t>–</w:t>
      </w:r>
      <w:r w:rsidR="00ED50B4" w:rsidRPr="00915042">
        <w:rPr>
          <w:rFonts w:ascii="Times New Roman" w:eastAsia="Times New Roman" w:hAnsi="Times New Roman" w:cs="Times New Roman"/>
          <w:sz w:val="20"/>
          <w:szCs w:val="20"/>
          <w:lang w:eastAsia="ru-RU"/>
        </w:rPr>
        <w:t xml:space="preserve"> </w:t>
      </w:r>
      <w:r w:rsidR="00E805C9" w:rsidRPr="00915042">
        <w:rPr>
          <w:rFonts w:ascii="Times New Roman" w:eastAsia="Times New Roman" w:hAnsi="Times New Roman" w:cs="Times New Roman"/>
          <w:sz w:val="20"/>
          <w:szCs w:val="20"/>
          <w:lang w:eastAsia="ru-RU"/>
        </w:rPr>
        <w:t xml:space="preserve">договор, заключенный между Банком и Клиентом путем присоединения последнего к настоящим Правилам. </w:t>
      </w:r>
    </w:p>
    <w:p w:rsidR="00A5768D" w:rsidRPr="00915042" w:rsidRDefault="00A5768D"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b/>
          <w:bCs/>
          <w:sz w:val="20"/>
          <w:szCs w:val="20"/>
          <w:lang w:eastAsia="ru-RU"/>
        </w:rPr>
        <w:t xml:space="preserve">Заявление на подключение - </w:t>
      </w:r>
      <w:r w:rsidRPr="00915042">
        <w:rPr>
          <w:rFonts w:ascii="Times New Roman" w:eastAsia="Times New Roman" w:hAnsi="Times New Roman" w:cs="Times New Roman"/>
          <w:sz w:val="20"/>
          <w:szCs w:val="20"/>
          <w:lang w:eastAsia="ru-RU"/>
        </w:rPr>
        <w:t>Заявления на подключение к системе удаленного доступа QUIK (Приложение 1 к настоящим Правилам).</w:t>
      </w:r>
    </w:p>
    <w:p w:rsidR="00E805C9" w:rsidRPr="00915042" w:rsidRDefault="00E805C9"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bCs/>
          <w:sz w:val="20"/>
          <w:szCs w:val="20"/>
          <w:lang w:eastAsia="ru-RU"/>
        </w:rPr>
      </w:pPr>
      <w:r w:rsidRPr="00915042">
        <w:rPr>
          <w:rFonts w:ascii="Times New Roman" w:eastAsia="Times New Roman" w:hAnsi="Times New Roman" w:cs="Times New Roman"/>
          <w:b/>
          <w:bCs/>
          <w:sz w:val="20"/>
          <w:szCs w:val="20"/>
          <w:lang w:eastAsia="ru-RU"/>
        </w:rPr>
        <w:t>Правила</w:t>
      </w:r>
      <w:r w:rsidRPr="00915042">
        <w:rPr>
          <w:rFonts w:ascii="Times New Roman" w:eastAsia="Times New Roman" w:hAnsi="Times New Roman" w:cs="Times New Roman"/>
          <w:bCs/>
          <w:sz w:val="20"/>
          <w:szCs w:val="20"/>
          <w:lang w:eastAsia="ru-RU"/>
        </w:rPr>
        <w:t xml:space="preserve"> – настоящие Правила </w:t>
      </w:r>
      <w:r w:rsidRPr="00915042">
        <w:rPr>
          <w:rFonts w:ascii="Times New Roman" w:eastAsia="Times New Roman" w:hAnsi="Times New Roman" w:cs="Times New Roman"/>
          <w:sz w:val="20"/>
          <w:szCs w:val="20"/>
          <w:lang w:eastAsia="ru-RU"/>
        </w:rPr>
        <w:t xml:space="preserve">обслуживания Клиентов в системе </w:t>
      </w:r>
      <w:r w:rsidR="00CF4E4F" w:rsidRPr="00915042">
        <w:rPr>
          <w:rFonts w:ascii="Times New Roman" w:eastAsia="Times New Roman" w:hAnsi="Times New Roman" w:cs="Times New Roman"/>
          <w:sz w:val="20"/>
          <w:szCs w:val="20"/>
          <w:lang w:eastAsia="ru-RU"/>
        </w:rPr>
        <w:t>интернет-трейдинга</w:t>
      </w:r>
      <w:r w:rsidRPr="00915042">
        <w:rPr>
          <w:rFonts w:ascii="Times New Roman" w:eastAsia="Times New Roman" w:hAnsi="Times New Roman" w:cs="Times New Roman"/>
          <w:sz w:val="20"/>
          <w:szCs w:val="20"/>
          <w:lang w:eastAsia="ru-RU"/>
        </w:rPr>
        <w:t xml:space="preserve">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 xml:space="preserve">. </w:t>
      </w:r>
    </w:p>
    <w:p w:rsidR="00CF4E4F" w:rsidRPr="00915042" w:rsidRDefault="00E805C9"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bCs/>
          <w:sz w:val="20"/>
          <w:szCs w:val="20"/>
          <w:lang w:eastAsia="ru-RU"/>
        </w:rPr>
      </w:pPr>
      <w:r w:rsidRPr="00915042">
        <w:rPr>
          <w:rFonts w:ascii="Times New Roman" w:eastAsia="Times New Roman" w:hAnsi="Times New Roman" w:cs="Times New Roman"/>
          <w:b/>
          <w:bCs/>
          <w:sz w:val="20"/>
          <w:szCs w:val="20"/>
          <w:lang w:eastAsia="ru-RU"/>
        </w:rPr>
        <w:t>Приложение для мобильных устройств</w:t>
      </w:r>
      <w:r w:rsidR="00CF4E4F" w:rsidRPr="00915042">
        <w:t xml:space="preserve"> (</w:t>
      </w:r>
      <w:proofErr w:type="spellStart"/>
      <w:r w:rsidR="00CF4E4F" w:rsidRPr="00915042">
        <w:rPr>
          <w:rFonts w:ascii="Times New Roman" w:eastAsia="Times New Roman" w:hAnsi="Times New Roman" w:cs="Times New Roman"/>
          <w:b/>
          <w:bCs/>
          <w:sz w:val="20"/>
          <w:szCs w:val="20"/>
          <w:lang w:eastAsia="ru-RU"/>
        </w:rPr>
        <w:t>PocketQUIK</w:t>
      </w:r>
      <w:proofErr w:type="spellEnd"/>
      <w:r w:rsidR="00CF4E4F" w:rsidRPr="00915042">
        <w:rPr>
          <w:rFonts w:ascii="Times New Roman" w:eastAsia="Times New Roman" w:hAnsi="Times New Roman" w:cs="Times New Roman"/>
          <w:b/>
          <w:bCs/>
          <w:sz w:val="20"/>
          <w:szCs w:val="20"/>
          <w:lang w:eastAsia="ru-RU"/>
        </w:rPr>
        <w:t xml:space="preserve">) - </w:t>
      </w:r>
      <w:r w:rsidR="00CF4E4F" w:rsidRPr="00915042">
        <w:rPr>
          <w:rFonts w:ascii="Times New Roman" w:eastAsia="Times New Roman" w:hAnsi="Times New Roman" w:cs="Times New Roman"/>
          <w:bCs/>
          <w:sz w:val="20"/>
          <w:szCs w:val="20"/>
          <w:lang w:eastAsia="ru-RU"/>
        </w:rPr>
        <w:t xml:space="preserve">версия рабочего места пользователя </w:t>
      </w:r>
      <w:r w:rsidR="00CF4E4F" w:rsidRPr="00915042">
        <w:rPr>
          <w:rFonts w:ascii="Times New Roman" w:eastAsia="Times New Roman" w:hAnsi="Times New Roman" w:cs="Times New Roman"/>
          <w:sz w:val="20"/>
          <w:szCs w:val="20"/>
          <w:lang w:eastAsia="ru-RU"/>
        </w:rPr>
        <w:t xml:space="preserve">QUIK для мобильных коммуникационных устройств – КПК или  </w:t>
      </w:r>
      <w:proofErr w:type="spellStart"/>
      <w:r w:rsidR="00CF4E4F" w:rsidRPr="00915042">
        <w:rPr>
          <w:rFonts w:ascii="Times New Roman" w:eastAsia="Times New Roman" w:hAnsi="Times New Roman" w:cs="Times New Roman"/>
          <w:sz w:val="20"/>
          <w:szCs w:val="20"/>
          <w:lang w:eastAsia="ru-RU"/>
        </w:rPr>
        <w:t>iPhone</w:t>
      </w:r>
      <w:proofErr w:type="spellEnd"/>
      <w:r w:rsidR="00CF4E4F" w:rsidRPr="00915042">
        <w:rPr>
          <w:rFonts w:ascii="Times New Roman" w:eastAsia="Times New Roman" w:hAnsi="Times New Roman" w:cs="Times New Roman"/>
          <w:sz w:val="20"/>
          <w:szCs w:val="20"/>
          <w:lang w:eastAsia="ru-RU"/>
        </w:rPr>
        <w:t xml:space="preserve"> или </w:t>
      </w:r>
      <w:proofErr w:type="spellStart"/>
      <w:r w:rsidR="00CF4E4F" w:rsidRPr="00915042">
        <w:rPr>
          <w:rFonts w:ascii="Times New Roman" w:eastAsia="Times New Roman" w:hAnsi="Times New Roman" w:cs="Times New Roman"/>
          <w:sz w:val="20"/>
          <w:szCs w:val="20"/>
          <w:lang w:eastAsia="ru-RU"/>
        </w:rPr>
        <w:t>iPad</w:t>
      </w:r>
      <w:proofErr w:type="spellEnd"/>
      <w:r w:rsidR="00CF4E4F" w:rsidRPr="00915042">
        <w:rPr>
          <w:rFonts w:ascii="Times New Roman" w:eastAsia="Times New Roman" w:hAnsi="Times New Roman" w:cs="Times New Roman"/>
          <w:sz w:val="20"/>
          <w:szCs w:val="20"/>
          <w:lang w:eastAsia="ru-RU"/>
        </w:rPr>
        <w:t xml:space="preserve"> (</w:t>
      </w:r>
      <w:proofErr w:type="spellStart"/>
      <w:r w:rsidR="00CF4E4F" w:rsidRPr="00915042">
        <w:rPr>
          <w:rFonts w:ascii="Times New Roman" w:eastAsia="Times New Roman" w:hAnsi="Times New Roman" w:cs="Times New Roman"/>
          <w:sz w:val="20"/>
          <w:szCs w:val="20"/>
          <w:lang w:val="en-US" w:eastAsia="ru-RU"/>
        </w:rPr>
        <w:t>iQUIK</w:t>
      </w:r>
      <w:proofErr w:type="spellEnd"/>
      <w:r w:rsidR="00CF4E4F" w:rsidRPr="00915042">
        <w:rPr>
          <w:rFonts w:ascii="Times New Roman" w:eastAsia="Times New Roman" w:hAnsi="Times New Roman" w:cs="Times New Roman"/>
          <w:sz w:val="20"/>
          <w:szCs w:val="20"/>
          <w:lang w:eastAsia="ru-RU"/>
        </w:rPr>
        <w:t xml:space="preserve">) или устройств под управлением операционной системы </w:t>
      </w:r>
      <w:proofErr w:type="spellStart"/>
      <w:r w:rsidR="00CF4E4F" w:rsidRPr="00915042">
        <w:rPr>
          <w:rFonts w:ascii="Times New Roman" w:eastAsia="Times New Roman" w:hAnsi="Times New Roman" w:cs="Times New Roman"/>
          <w:sz w:val="20"/>
          <w:szCs w:val="20"/>
          <w:lang w:eastAsia="ru-RU"/>
        </w:rPr>
        <w:t>Android</w:t>
      </w:r>
      <w:proofErr w:type="spellEnd"/>
      <w:r w:rsidR="00CF4E4F" w:rsidRPr="00915042">
        <w:rPr>
          <w:rFonts w:ascii="Times New Roman" w:eastAsia="Times New Roman" w:hAnsi="Times New Roman" w:cs="Times New Roman"/>
          <w:sz w:val="20"/>
          <w:szCs w:val="20"/>
          <w:lang w:eastAsia="ru-RU"/>
        </w:rPr>
        <w:t xml:space="preserve">  (</w:t>
      </w:r>
      <w:r w:rsidR="00CF4E4F" w:rsidRPr="00915042">
        <w:rPr>
          <w:rFonts w:ascii="Times New Roman" w:eastAsia="Times New Roman" w:hAnsi="Times New Roman" w:cs="Times New Roman"/>
          <w:sz w:val="20"/>
          <w:szCs w:val="20"/>
          <w:lang w:val="en-US" w:eastAsia="ru-RU"/>
        </w:rPr>
        <w:t>QUIK</w:t>
      </w:r>
      <w:r w:rsidR="00CF4E4F" w:rsidRPr="00915042">
        <w:rPr>
          <w:rFonts w:ascii="Times New Roman" w:eastAsia="Times New Roman" w:hAnsi="Times New Roman" w:cs="Times New Roman"/>
          <w:sz w:val="20"/>
          <w:szCs w:val="20"/>
          <w:lang w:eastAsia="ru-RU"/>
        </w:rPr>
        <w:t>-</w:t>
      </w:r>
      <w:r w:rsidR="00CF4E4F" w:rsidRPr="00915042">
        <w:rPr>
          <w:rFonts w:ascii="Times New Roman" w:eastAsia="Times New Roman" w:hAnsi="Times New Roman" w:cs="Times New Roman"/>
          <w:sz w:val="20"/>
          <w:szCs w:val="20"/>
          <w:lang w:val="en-US" w:eastAsia="ru-RU"/>
        </w:rPr>
        <w:t>Android</w:t>
      </w:r>
      <w:r w:rsidR="00CF4E4F" w:rsidRPr="00915042">
        <w:rPr>
          <w:rFonts w:ascii="Times New Roman" w:eastAsia="Times New Roman" w:hAnsi="Times New Roman" w:cs="Times New Roman"/>
          <w:sz w:val="20"/>
          <w:szCs w:val="20"/>
          <w:lang w:eastAsia="ru-RU"/>
        </w:rPr>
        <w:t xml:space="preserve">). </w:t>
      </w:r>
    </w:p>
    <w:p w:rsidR="00E805C9" w:rsidRPr="00915042" w:rsidRDefault="00E805C9"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proofErr w:type="gramStart"/>
      <w:r w:rsidRPr="00915042">
        <w:rPr>
          <w:rFonts w:ascii="Times New Roman" w:eastAsia="Times New Roman" w:hAnsi="Times New Roman" w:cs="Times New Roman"/>
          <w:b/>
          <w:bCs/>
          <w:sz w:val="20"/>
          <w:szCs w:val="20"/>
          <w:lang w:eastAsia="ru-RU"/>
        </w:rPr>
        <w:t>Ключи</w:t>
      </w:r>
      <w:r w:rsidRPr="00915042">
        <w:rPr>
          <w:rFonts w:ascii="Times New Roman" w:eastAsia="Times New Roman" w:hAnsi="Times New Roman" w:cs="Times New Roman"/>
          <w:b/>
          <w:sz w:val="20"/>
          <w:szCs w:val="20"/>
          <w:lang w:eastAsia="ru-RU"/>
        </w:rPr>
        <w:t xml:space="preserve"> доступа</w:t>
      </w:r>
      <w:r w:rsidRPr="00915042">
        <w:rPr>
          <w:rFonts w:ascii="Times New Roman" w:eastAsia="Times New Roman" w:hAnsi="Times New Roman" w:cs="Times New Roman"/>
          <w:sz w:val="20"/>
          <w:szCs w:val="20"/>
          <w:lang w:eastAsia="ru-RU"/>
        </w:rPr>
        <w:t xml:space="preserve"> – изготовленные с помощью специального программного обеспечения секретные и публичные ключи, представляющие собой уникальные последовательности символов и предназначенные для авторизации Клиентов сервером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gramEnd"/>
      <w:r w:rsidRPr="00915042">
        <w:rPr>
          <w:rFonts w:ascii="Times New Roman" w:eastAsia="Times New Roman" w:hAnsi="Times New Roman" w:cs="Times New Roman"/>
          <w:sz w:val="20"/>
          <w:szCs w:val="20"/>
          <w:lang w:eastAsia="ru-RU"/>
        </w:rPr>
        <w:t xml:space="preserve"> Публичный ключ служит для идентификации торгового терминала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 xml:space="preserve"> Клиента сервером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 xml:space="preserve">. Секретный ключ служит для аутентификации (доказательства подлинности) Клиента и его терминала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
    <w:p w:rsidR="00E805C9" w:rsidRPr="00915042" w:rsidRDefault="00E805C9"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b/>
          <w:sz w:val="20"/>
          <w:szCs w:val="20"/>
          <w:lang w:eastAsia="ru-RU"/>
        </w:rPr>
        <w:t>Сервер доступа</w:t>
      </w:r>
      <w:r w:rsidRPr="00915042">
        <w:rPr>
          <w:rFonts w:ascii="Times New Roman" w:eastAsia="Times New Roman" w:hAnsi="Times New Roman" w:cs="Times New Roman"/>
          <w:sz w:val="20"/>
          <w:szCs w:val="20"/>
          <w:lang w:eastAsia="ru-RU"/>
        </w:rPr>
        <w:t xml:space="preserve"> - </w:t>
      </w:r>
      <w:r w:rsidRPr="00915042">
        <w:rPr>
          <w:rFonts w:ascii="Times New Roman" w:eastAsia="Times New Roman" w:hAnsi="Times New Roman" w:cs="Times New Roman"/>
          <w:iCs/>
          <w:sz w:val="20"/>
          <w:szCs w:val="20"/>
          <w:lang w:eastAsia="ru-RU"/>
        </w:rPr>
        <w:t xml:space="preserve">программно-аппаратный комплекс с </w:t>
      </w:r>
      <w:proofErr w:type="gramStart"/>
      <w:r w:rsidRPr="00915042">
        <w:rPr>
          <w:rFonts w:ascii="Times New Roman" w:eastAsia="Times New Roman" w:hAnsi="Times New Roman" w:cs="Times New Roman"/>
          <w:iCs/>
          <w:sz w:val="20"/>
          <w:szCs w:val="20"/>
          <w:lang w:eastAsia="ru-RU"/>
        </w:rPr>
        <w:t>выделенным</w:t>
      </w:r>
      <w:proofErr w:type="gramEnd"/>
      <w:r w:rsidRPr="00915042">
        <w:rPr>
          <w:rFonts w:ascii="Times New Roman" w:eastAsia="Times New Roman" w:hAnsi="Times New Roman" w:cs="Times New Roman"/>
          <w:iCs/>
          <w:sz w:val="20"/>
          <w:szCs w:val="20"/>
          <w:lang w:eastAsia="ru-RU"/>
        </w:rPr>
        <w:t xml:space="preserve"> статическим </w:t>
      </w:r>
      <w:r w:rsidRPr="00915042">
        <w:rPr>
          <w:rFonts w:ascii="Times New Roman" w:eastAsia="Times New Roman" w:hAnsi="Times New Roman" w:cs="Times New Roman"/>
          <w:iCs/>
          <w:sz w:val="20"/>
          <w:szCs w:val="20"/>
          <w:lang w:val="en-US" w:eastAsia="ru-RU"/>
        </w:rPr>
        <w:t>IP</w:t>
      </w:r>
      <w:r w:rsidRPr="00915042">
        <w:rPr>
          <w:rFonts w:ascii="Times New Roman" w:eastAsia="Times New Roman" w:hAnsi="Times New Roman" w:cs="Times New Roman"/>
          <w:iCs/>
          <w:sz w:val="20"/>
          <w:szCs w:val="20"/>
          <w:lang w:eastAsia="ru-RU"/>
        </w:rPr>
        <w:t xml:space="preserve">-адресом предназначенный для подключения клиентских приложений (рабочих мест пользователя) к системе </w:t>
      </w:r>
      <w:r w:rsidRPr="00915042">
        <w:rPr>
          <w:rFonts w:ascii="Times New Roman" w:eastAsia="Times New Roman" w:hAnsi="Times New Roman" w:cs="Times New Roman"/>
          <w:iCs/>
          <w:sz w:val="20"/>
          <w:szCs w:val="20"/>
          <w:lang w:val="en-US" w:eastAsia="ru-RU"/>
        </w:rPr>
        <w:t>QUIK</w:t>
      </w:r>
      <w:r w:rsidRPr="00915042">
        <w:rPr>
          <w:rFonts w:ascii="Times New Roman" w:eastAsia="Times New Roman" w:hAnsi="Times New Roman" w:cs="Times New Roman"/>
          <w:sz w:val="20"/>
          <w:szCs w:val="20"/>
          <w:lang w:eastAsia="ru-RU"/>
        </w:rPr>
        <w:t>.</w:t>
      </w:r>
    </w:p>
    <w:p w:rsidR="00CF4E4F" w:rsidRPr="00915042" w:rsidRDefault="00CF4E4F"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bCs/>
          <w:sz w:val="20"/>
          <w:szCs w:val="20"/>
          <w:lang w:eastAsia="ru-RU"/>
        </w:rPr>
      </w:pPr>
      <w:r w:rsidRPr="00915042">
        <w:rPr>
          <w:rFonts w:ascii="Times New Roman" w:eastAsia="Times New Roman" w:hAnsi="Times New Roman" w:cs="Times New Roman"/>
          <w:b/>
          <w:bCs/>
          <w:sz w:val="20"/>
          <w:szCs w:val="20"/>
          <w:lang w:eastAsia="ru-RU"/>
        </w:rPr>
        <w:t>Электронный документ</w:t>
      </w:r>
      <w:r w:rsidRPr="00915042">
        <w:rPr>
          <w:rFonts w:ascii="Times New Roman" w:eastAsia="Times New Roman" w:hAnsi="Times New Roman" w:cs="Times New Roman"/>
          <w:bCs/>
          <w:sz w:val="20"/>
          <w:szCs w:val="20"/>
          <w:lang w:eastAsia="ru-RU"/>
        </w:rPr>
        <w:t xml:space="preserve"> -</w:t>
      </w:r>
      <w:r w:rsidRPr="00915042">
        <w:rPr>
          <w:rFonts w:ascii="Times New Roman" w:eastAsia="Times New Roman" w:hAnsi="Times New Roman" w:cs="Times New Roman"/>
          <w:sz w:val="20"/>
          <w:szCs w:val="20"/>
          <w:lang w:eastAsia="ru-RU"/>
        </w:rPr>
        <w:t xml:space="preserve"> документ, в котором информация представлена в электронно-цифровой форме, содержащий все обязательные реквизиты, предусмотренные Регламентом для Поручений.</w:t>
      </w:r>
    </w:p>
    <w:p w:rsidR="00E805C9" w:rsidRPr="00915042" w:rsidRDefault="00E805C9"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Термины, не определенные выше в настоящем разделе, используются в значениях, установленных законодательством Российской Федерации и Регламентом.</w:t>
      </w:r>
    </w:p>
    <w:p w:rsidR="00E805C9" w:rsidRPr="00915042" w:rsidRDefault="00E805C9"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p>
    <w:p w:rsidR="00E805C9" w:rsidRPr="00915042" w:rsidRDefault="00E805C9" w:rsidP="00B97E8C">
      <w:pPr>
        <w:keepNext/>
        <w:widowControl w:val="0"/>
        <w:numPr>
          <w:ilvl w:val="0"/>
          <w:numId w:val="16"/>
        </w:numPr>
        <w:tabs>
          <w:tab w:val="left" w:pos="3744"/>
          <w:tab w:val="left" w:pos="7488"/>
        </w:tabs>
        <w:autoSpaceDE w:val="0"/>
        <w:autoSpaceDN w:val="0"/>
        <w:spacing w:after="0" w:line="240" w:lineRule="auto"/>
        <w:ind w:left="709" w:hanging="709"/>
        <w:jc w:val="both"/>
        <w:outlineLvl w:val="0"/>
        <w:rPr>
          <w:rFonts w:ascii="Times New Roman" w:eastAsia="Times New Roman" w:hAnsi="Times New Roman" w:cs="Times New Roman"/>
          <w:b/>
          <w:bCs/>
          <w:caps/>
          <w:sz w:val="20"/>
          <w:szCs w:val="20"/>
          <w:lang w:eastAsia="ru-RU"/>
        </w:rPr>
      </w:pPr>
      <w:bookmarkStart w:id="4" w:name="_Toc349297763"/>
      <w:r w:rsidRPr="00915042">
        <w:rPr>
          <w:rFonts w:ascii="Times New Roman" w:eastAsia="Times New Roman" w:hAnsi="Times New Roman" w:cs="Times New Roman"/>
          <w:b/>
          <w:bCs/>
          <w:caps/>
          <w:sz w:val="20"/>
          <w:szCs w:val="20"/>
          <w:lang w:eastAsia="ru-RU"/>
        </w:rPr>
        <w:t>Общие положения</w:t>
      </w:r>
      <w:bookmarkEnd w:id="4"/>
    </w:p>
    <w:p w:rsidR="00E805C9" w:rsidRPr="00915042" w:rsidRDefault="00E805C9" w:rsidP="00D77C60">
      <w:pPr>
        <w:widowControl w:val="0"/>
        <w:numPr>
          <w:ilvl w:val="1"/>
          <w:numId w:val="21"/>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Предметом Правил являются условия и порядок использования Клиентом систем </w:t>
      </w:r>
      <w:r w:rsidRPr="00915042">
        <w:rPr>
          <w:rFonts w:ascii="Times New Roman" w:eastAsia="Times New Roman" w:hAnsi="Times New Roman" w:cs="Times New Roman"/>
          <w:sz w:val="20"/>
          <w:szCs w:val="20"/>
          <w:lang w:val="en-US" w:eastAsia="ru-RU"/>
        </w:rPr>
        <w:t>QUIK</w:t>
      </w:r>
      <w:r w:rsidR="00F83045" w:rsidRPr="00915042">
        <w:rPr>
          <w:rFonts w:ascii="Times New Roman" w:eastAsia="Times New Roman" w:hAnsi="Times New Roman" w:cs="Times New Roman"/>
          <w:sz w:val="20"/>
          <w:szCs w:val="20"/>
          <w:lang w:eastAsia="ru-RU"/>
        </w:rPr>
        <w:t xml:space="preserve"> (</w:t>
      </w:r>
      <w:r w:rsidR="00F83045" w:rsidRPr="00915042">
        <w:rPr>
          <w:rFonts w:ascii="Times New Roman" w:eastAsia="Times New Roman" w:hAnsi="Times New Roman" w:cs="Times New Roman"/>
          <w:b/>
          <w:bCs/>
          <w:iCs/>
          <w:sz w:val="20"/>
          <w:szCs w:val="20"/>
          <w:lang w:eastAsia="ru-RU"/>
        </w:rPr>
        <w:t xml:space="preserve">ПО </w:t>
      </w:r>
      <w:r w:rsidR="00F83045" w:rsidRPr="00915042">
        <w:rPr>
          <w:rFonts w:ascii="Times New Roman" w:eastAsia="Times New Roman" w:hAnsi="Times New Roman" w:cs="Times New Roman"/>
          <w:b/>
          <w:bCs/>
          <w:iCs/>
          <w:sz w:val="20"/>
          <w:szCs w:val="20"/>
          <w:lang w:val="en-US" w:eastAsia="ru-RU"/>
        </w:rPr>
        <w:t>QUIK</w:t>
      </w:r>
      <w:r w:rsidR="00F83045" w:rsidRPr="00915042">
        <w:rPr>
          <w:rFonts w:ascii="Times New Roman" w:eastAsia="Times New Roman" w:hAnsi="Times New Roman" w:cs="Times New Roman"/>
          <w:b/>
          <w:bCs/>
          <w:iCs/>
          <w:sz w:val="20"/>
          <w:szCs w:val="20"/>
          <w:lang w:eastAsia="ru-RU"/>
        </w:rPr>
        <w:t xml:space="preserve">, </w:t>
      </w:r>
      <w:proofErr w:type="spellStart"/>
      <w:r w:rsidR="00F83045" w:rsidRPr="00915042">
        <w:rPr>
          <w:rFonts w:ascii="Times New Roman" w:eastAsia="Times New Roman" w:hAnsi="Times New Roman" w:cs="Times New Roman"/>
          <w:b/>
          <w:sz w:val="20"/>
          <w:szCs w:val="20"/>
          <w:lang w:val="en-US" w:eastAsia="ru-RU"/>
        </w:rPr>
        <w:t>WebQUIK</w:t>
      </w:r>
      <w:proofErr w:type="spellEnd"/>
      <w:r w:rsidR="00F83045" w:rsidRPr="00915042">
        <w:rPr>
          <w:rFonts w:ascii="Times New Roman" w:eastAsia="Times New Roman" w:hAnsi="Times New Roman" w:cs="Times New Roman"/>
          <w:b/>
          <w:sz w:val="20"/>
          <w:szCs w:val="20"/>
          <w:lang w:eastAsia="ru-RU"/>
        </w:rPr>
        <w:t xml:space="preserve">, </w:t>
      </w:r>
      <w:proofErr w:type="spellStart"/>
      <w:r w:rsidR="00F83045" w:rsidRPr="00915042">
        <w:rPr>
          <w:rFonts w:ascii="Times New Roman" w:eastAsia="Times New Roman" w:hAnsi="Times New Roman" w:cs="Times New Roman"/>
          <w:b/>
          <w:bCs/>
          <w:sz w:val="20"/>
          <w:szCs w:val="20"/>
          <w:lang w:eastAsia="ru-RU"/>
        </w:rPr>
        <w:t>PocketQUIK</w:t>
      </w:r>
      <w:proofErr w:type="spellEnd"/>
      <w:r w:rsidR="00F83045" w:rsidRPr="00915042">
        <w:rPr>
          <w:rFonts w:ascii="Times New Roman" w:eastAsia="Times New Roman" w:hAnsi="Times New Roman" w:cs="Times New Roman"/>
          <w:b/>
          <w:bCs/>
          <w:sz w:val="20"/>
          <w:szCs w:val="20"/>
          <w:lang w:eastAsia="ru-RU"/>
        </w:rPr>
        <w:t>)</w:t>
      </w:r>
      <w:r w:rsidRPr="00915042">
        <w:rPr>
          <w:rFonts w:ascii="Times New Roman" w:eastAsia="Times New Roman" w:hAnsi="Times New Roman" w:cs="Times New Roman"/>
          <w:sz w:val="20"/>
          <w:szCs w:val="20"/>
          <w:lang w:eastAsia="ru-RU"/>
        </w:rPr>
        <w:t>, определение прав  обязанностей и ответственности Сторон, возникающих в этой связи.</w:t>
      </w:r>
    </w:p>
    <w:p w:rsidR="00DB6658" w:rsidRPr="00915042" w:rsidRDefault="00E805C9" w:rsidP="00D77C60">
      <w:pPr>
        <w:widowControl w:val="0"/>
        <w:numPr>
          <w:ilvl w:val="1"/>
          <w:numId w:val="21"/>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u w:val="single"/>
          <w:lang w:eastAsia="ru-RU"/>
        </w:rPr>
      </w:pPr>
      <w:r w:rsidRPr="00915042">
        <w:rPr>
          <w:rFonts w:ascii="Times New Roman" w:eastAsia="Times New Roman" w:hAnsi="Times New Roman" w:cs="Times New Roman"/>
          <w:sz w:val="20"/>
          <w:szCs w:val="20"/>
          <w:lang w:eastAsia="ru-RU"/>
        </w:rPr>
        <w:t xml:space="preserve">Исключительные права на программное обеспечение, входящее в состав </w:t>
      </w:r>
      <w:r w:rsidR="00DB6658" w:rsidRPr="00915042">
        <w:rPr>
          <w:rFonts w:ascii="Times New Roman" w:eastAsia="Times New Roman" w:hAnsi="Times New Roman" w:cs="Times New Roman"/>
          <w:sz w:val="20"/>
          <w:szCs w:val="20"/>
          <w:lang w:eastAsia="ru-RU"/>
        </w:rPr>
        <w:t xml:space="preserve">ПО </w:t>
      </w:r>
      <w:r w:rsidRPr="00915042">
        <w:rPr>
          <w:rFonts w:ascii="Times New Roman" w:eastAsia="Times New Roman" w:hAnsi="Times New Roman" w:cs="Times New Roman"/>
          <w:sz w:val="20"/>
          <w:szCs w:val="20"/>
          <w:lang w:eastAsia="ru-RU"/>
        </w:rPr>
        <w:t xml:space="preserve">QUIK, </w:t>
      </w:r>
      <w:proofErr w:type="spellStart"/>
      <w:r w:rsidRPr="00915042">
        <w:rPr>
          <w:rFonts w:ascii="Times New Roman" w:eastAsia="Times New Roman" w:hAnsi="Times New Roman" w:cs="Times New Roman"/>
          <w:sz w:val="20"/>
          <w:szCs w:val="20"/>
          <w:lang w:val="en-US" w:eastAsia="ru-RU"/>
        </w:rPr>
        <w:t>webQUIK</w:t>
      </w:r>
      <w:proofErr w:type="spellEnd"/>
      <w:r w:rsidRPr="00915042">
        <w:rPr>
          <w:rFonts w:ascii="Times New Roman" w:eastAsia="Times New Roman" w:hAnsi="Times New Roman" w:cs="Times New Roman"/>
          <w:sz w:val="20"/>
          <w:szCs w:val="20"/>
          <w:lang w:eastAsia="ru-RU"/>
        </w:rPr>
        <w:t xml:space="preserve"> и Приложений для мобильных устрой</w:t>
      </w:r>
      <w:proofErr w:type="gramStart"/>
      <w:r w:rsidRPr="00915042">
        <w:rPr>
          <w:rFonts w:ascii="Times New Roman" w:eastAsia="Times New Roman" w:hAnsi="Times New Roman" w:cs="Times New Roman"/>
          <w:sz w:val="20"/>
          <w:szCs w:val="20"/>
          <w:lang w:eastAsia="ru-RU"/>
        </w:rPr>
        <w:t>ств пр</w:t>
      </w:r>
      <w:proofErr w:type="gramEnd"/>
      <w:r w:rsidRPr="00915042">
        <w:rPr>
          <w:rFonts w:ascii="Times New Roman" w:eastAsia="Times New Roman" w:hAnsi="Times New Roman" w:cs="Times New Roman"/>
          <w:sz w:val="20"/>
          <w:szCs w:val="20"/>
          <w:lang w:eastAsia="ru-RU"/>
        </w:rPr>
        <w:t xml:space="preserve">инадлежат </w:t>
      </w:r>
      <w:r w:rsidR="00ED50B4" w:rsidRPr="00915042">
        <w:rPr>
          <w:rFonts w:ascii="Times New Roman" w:eastAsia="Times New Roman" w:hAnsi="Times New Roman" w:cs="Times New Roman"/>
          <w:sz w:val="20"/>
          <w:szCs w:val="20"/>
          <w:lang w:eastAsia="ru-RU"/>
        </w:rPr>
        <w:t>ОО</w:t>
      </w:r>
      <w:r w:rsidRPr="00915042">
        <w:rPr>
          <w:rFonts w:ascii="Times New Roman" w:eastAsia="Times New Roman" w:hAnsi="Times New Roman" w:cs="Times New Roman"/>
          <w:sz w:val="20"/>
          <w:szCs w:val="20"/>
          <w:lang w:eastAsia="ru-RU"/>
        </w:rPr>
        <w:t xml:space="preserve">О «АРКА </w:t>
      </w:r>
      <w:proofErr w:type="spellStart"/>
      <w:r w:rsidRPr="00915042">
        <w:rPr>
          <w:rFonts w:ascii="Times New Roman" w:eastAsia="Times New Roman" w:hAnsi="Times New Roman" w:cs="Times New Roman"/>
          <w:sz w:val="20"/>
          <w:szCs w:val="20"/>
          <w:lang w:eastAsia="ru-RU"/>
        </w:rPr>
        <w:t>Текнолоджиз</w:t>
      </w:r>
      <w:proofErr w:type="spellEnd"/>
      <w:r w:rsidRPr="00915042">
        <w:rPr>
          <w:rFonts w:ascii="Times New Roman" w:eastAsia="Times New Roman" w:hAnsi="Times New Roman" w:cs="Times New Roman"/>
          <w:sz w:val="20"/>
          <w:szCs w:val="20"/>
          <w:lang w:eastAsia="ru-RU"/>
        </w:rPr>
        <w:t xml:space="preserve">». </w:t>
      </w:r>
    </w:p>
    <w:p w:rsidR="00E805C9" w:rsidRPr="00915042" w:rsidRDefault="00E805C9" w:rsidP="00D77C60">
      <w:pPr>
        <w:widowControl w:val="0"/>
        <w:numPr>
          <w:ilvl w:val="1"/>
          <w:numId w:val="21"/>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u w:val="single"/>
          <w:lang w:eastAsia="ru-RU"/>
        </w:rPr>
      </w:pPr>
      <w:r w:rsidRPr="00915042">
        <w:rPr>
          <w:rFonts w:ascii="Times New Roman" w:eastAsia="Times New Roman" w:hAnsi="Times New Roman" w:cs="Times New Roman"/>
          <w:sz w:val="20"/>
          <w:szCs w:val="20"/>
          <w:lang w:eastAsia="ru-RU"/>
        </w:rPr>
        <w:t xml:space="preserve">Информация по использованию </w:t>
      </w:r>
      <w:r w:rsidR="00DB6658" w:rsidRPr="00915042">
        <w:rPr>
          <w:rFonts w:ascii="Times New Roman" w:eastAsia="Times New Roman" w:hAnsi="Times New Roman" w:cs="Times New Roman"/>
          <w:sz w:val="20"/>
          <w:szCs w:val="20"/>
          <w:lang w:eastAsia="ru-RU"/>
        </w:rPr>
        <w:t xml:space="preserve">ПО QUIK, </w:t>
      </w:r>
      <w:proofErr w:type="spellStart"/>
      <w:r w:rsidR="00DB6658" w:rsidRPr="00915042">
        <w:rPr>
          <w:rFonts w:ascii="Times New Roman" w:eastAsia="Times New Roman" w:hAnsi="Times New Roman" w:cs="Times New Roman"/>
          <w:sz w:val="20"/>
          <w:szCs w:val="20"/>
          <w:lang w:val="en-US" w:eastAsia="ru-RU"/>
        </w:rPr>
        <w:t>webQUIK</w:t>
      </w:r>
      <w:proofErr w:type="spellEnd"/>
      <w:r w:rsidR="00DB6658" w:rsidRPr="00915042">
        <w:rPr>
          <w:rFonts w:ascii="Times New Roman" w:eastAsia="Times New Roman" w:hAnsi="Times New Roman" w:cs="Times New Roman"/>
          <w:sz w:val="20"/>
          <w:szCs w:val="20"/>
          <w:lang w:eastAsia="ru-RU"/>
        </w:rPr>
        <w:t xml:space="preserve"> и Приложений для мобильных устройств</w:t>
      </w:r>
      <w:r w:rsidRPr="00915042">
        <w:rPr>
          <w:rFonts w:ascii="Times New Roman" w:eastAsia="Times New Roman" w:hAnsi="Times New Roman" w:cs="Times New Roman"/>
          <w:sz w:val="20"/>
          <w:szCs w:val="20"/>
          <w:lang w:eastAsia="ru-RU"/>
        </w:rPr>
        <w:t xml:space="preserve"> в части, не установленной настоящими Правилами, регламентируется Руководством пользователя </w:t>
      </w:r>
      <w:r w:rsidR="008778F8" w:rsidRPr="00915042">
        <w:rPr>
          <w:rFonts w:ascii="Times New Roman" w:eastAsia="Times New Roman" w:hAnsi="Times New Roman" w:cs="Times New Roman"/>
          <w:sz w:val="20"/>
          <w:szCs w:val="20"/>
          <w:lang w:eastAsia="ru-RU"/>
        </w:rPr>
        <w:t>системой удаленного доступа QUI</w:t>
      </w:r>
      <w:r w:rsidR="008778F8" w:rsidRPr="00915042">
        <w:rPr>
          <w:rFonts w:ascii="Times New Roman" w:eastAsia="Times New Roman" w:hAnsi="Times New Roman" w:cs="Times New Roman"/>
          <w:sz w:val="20"/>
          <w:szCs w:val="20"/>
          <w:lang w:val="en-US" w:eastAsia="ru-RU"/>
        </w:rPr>
        <w:t>K</w:t>
      </w:r>
      <w:r w:rsidRPr="00915042">
        <w:rPr>
          <w:rFonts w:ascii="Times New Roman" w:eastAsia="Times New Roman" w:hAnsi="Times New Roman" w:cs="Times New Roman"/>
          <w:sz w:val="20"/>
          <w:szCs w:val="20"/>
          <w:lang w:eastAsia="ru-RU"/>
        </w:rPr>
        <w:t xml:space="preserve">, публикуемым на </w:t>
      </w:r>
      <w:r w:rsidR="00ED50B4" w:rsidRPr="00915042">
        <w:rPr>
          <w:rFonts w:ascii="Times New Roman" w:eastAsia="Times New Roman" w:hAnsi="Times New Roman" w:cs="Times New Roman"/>
          <w:sz w:val="20"/>
          <w:szCs w:val="20"/>
          <w:lang w:eastAsia="ru-RU"/>
        </w:rPr>
        <w:t>Сайте</w:t>
      </w:r>
      <w:r w:rsidRPr="00915042">
        <w:rPr>
          <w:rFonts w:ascii="Times New Roman" w:eastAsia="Times New Roman" w:hAnsi="Times New Roman" w:cs="Times New Roman"/>
          <w:sz w:val="20"/>
          <w:szCs w:val="20"/>
          <w:lang w:eastAsia="ru-RU"/>
        </w:rPr>
        <w:t xml:space="preserve"> Банка</w:t>
      </w:r>
      <w:r w:rsidRPr="00915042">
        <w:rPr>
          <w:rFonts w:ascii="Times New Roman" w:eastAsia="Times New Roman" w:hAnsi="Times New Roman" w:cs="Times New Roman"/>
          <w:sz w:val="20"/>
          <w:szCs w:val="20"/>
          <w:u w:val="single"/>
          <w:lang w:eastAsia="ru-RU"/>
        </w:rPr>
        <w:t xml:space="preserve">. </w:t>
      </w:r>
    </w:p>
    <w:p w:rsidR="00E805C9" w:rsidRPr="00915042" w:rsidRDefault="00E805C9" w:rsidP="00D77C60">
      <w:pPr>
        <w:widowControl w:val="0"/>
        <w:numPr>
          <w:ilvl w:val="1"/>
          <w:numId w:val="21"/>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Настоящие Правила</w:t>
      </w:r>
      <w:r w:rsidR="00ED50B4" w:rsidRPr="00915042">
        <w:rPr>
          <w:rFonts w:ascii="Times New Roman" w:eastAsia="Times New Roman" w:hAnsi="Times New Roman" w:cs="Times New Roman"/>
          <w:sz w:val="20"/>
          <w:szCs w:val="20"/>
          <w:lang w:eastAsia="ru-RU"/>
        </w:rPr>
        <w:t xml:space="preserve"> не</w:t>
      </w:r>
      <w:r w:rsidRPr="00915042">
        <w:rPr>
          <w:rFonts w:ascii="Times New Roman" w:eastAsia="Times New Roman" w:hAnsi="Times New Roman" w:cs="Times New Roman"/>
          <w:sz w:val="20"/>
          <w:szCs w:val="20"/>
          <w:lang w:eastAsia="ru-RU"/>
        </w:rPr>
        <w:t xml:space="preserve"> являются публичной офертой Банка на заключение путем присоединения к настоящим Правилам Договора об использовании системы </w:t>
      </w:r>
      <w:r w:rsidR="00DB6658" w:rsidRPr="00915042">
        <w:rPr>
          <w:rFonts w:ascii="Times New Roman" w:eastAsia="Times New Roman" w:hAnsi="Times New Roman" w:cs="Times New Roman"/>
          <w:sz w:val="20"/>
          <w:szCs w:val="20"/>
          <w:lang w:eastAsia="ru-RU"/>
        </w:rPr>
        <w:t xml:space="preserve">ПО </w:t>
      </w:r>
      <w:r w:rsidRPr="00915042">
        <w:rPr>
          <w:rFonts w:ascii="Times New Roman" w:eastAsia="Times New Roman" w:hAnsi="Times New Roman" w:cs="Times New Roman"/>
          <w:sz w:val="20"/>
          <w:szCs w:val="20"/>
          <w:lang w:eastAsia="ru-RU"/>
        </w:rPr>
        <w:t xml:space="preserve">QUIK и/или Договора об использовании системы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и</w:t>
      </w:r>
      <w:r w:rsidR="00DB6658" w:rsidRPr="00915042">
        <w:rPr>
          <w:rFonts w:ascii="Times New Roman" w:eastAsia="Times New Roman" w:hAnsi="Times New Roman" w:cs="Times New Roman"/>
          <w:sz w:val="20"/>
          <w:szCs w:val="20"/>
          <w:lang w:eastAsia="ru-RU"/>
        </w:rPr>
        <w:t>/или</w:t>
      </w:r>
      <w:r w:rsidRPr="00915042">
        <w:rPr>
          <w:rFonts w:ascii="Times New Roman" w:eastAsia="Times New Roman" w:hAnsi="Times New Roman" w:cs="Times New Roman"/>
          <w:sz w:val="20"/>
          <w:szCs w:val="20"/>
          <w:lang w:eastAsia="ru-RU"/>
        </w:rPr>
        <w:t xml:space="preserve"> </w:t>
      </w:r>
      <w:r w:rsidR="00DB6658" w:rsidRPr="00915042">
        <w:rPr>
          <w:rFonts w:ascii="Times New Roman" w:eastAsia="Times New Roman" w:hAnsi="Times New Roman" w:cs="Times New Roman"/>
          <w:bCs/>
          <w:sz w:val="20"/>
          <w:szCs w:val="20"/>
          <w:lang w:eastAsia="ru-RU"/>
        </w:rPr>
        <w:t>Договор</w:t>
      </w:r>
      <w:r w:rsidR="00DC1510" w:rsidRPr="00915042">
        <w:rPr>
          <w:rFonts w:ascii="Times New Roman" w:eastAsia="Times New Roman" w:hAnsi="Times New Roman" w:cs="Times New Roman"/>
          <w:bCs/>
          <w:sz w:val="20"/>
          <w:szCs w:val="20"/>
          <w:lang w:eastAsia="ru-RU"/>
        </w:rPr>
        <w:t>а</w:t>
      </w:r>
      <w:r w:rsidR="00DB6658" w:rsidRPr="00915042">
        <w:rPr>
          <w:rFonts w:ascii="Times New Roman" w:eastAsia="Times New Roman" w:hAnsi="Times New Roman" w:cs="Times New Roman"/>
          <w:bCs/>
          <w:sz w:val="20"/>
          <w:szCs w:val="20"/>
          <w:lang w:eastAsia="ru-RU"/>
        </w:rPr>
        <w:t xml:space="preserve"> об использовании</w:t>
      </w:r>
      <w:r w:rsidR="00DB6658" w:rsidRPr="00915042">
        <w:rPr>
          <w:rFonts w:ascii="Times New Roman" w:eastAsia="Times New Roman" w:hAnsi="Times New Roman" w:cs="Times New Roman"/>
          <w:sz w:val="20"/>
          <w:szCs w:val="20"/>
          <w:lang w:eastAsia="ru-RU"/>
        </w:rPr>
        <w:t xml:space="preserve"> </w:t>
      </w:r>
      <w:r w:rsidR="00DB6658" w:rsidRPr="00915042">
        <w:rPr>
          <w:rFonts w:ascii="Times New Roman" w:eastAsia="Times New Roman" w:hAnsi="Times New Roman" w:cs="Times New Roman"/>
          <w:bCs/>
          <w:sz w:val="20"/>
          <w:szCs w:val="20"/>
          <w:lang w:eastAsia="ru-RU"/>
        </w:rPr>
        <w:t>приложений для мобильных устройств</w:t>
      </w:r>
      <w:r w:rsidRPr="00915042">
        <w:rPr>
          <w:rFonts w:ascii="Times New Roman" w:eastAsia="Times New Roman" w:hAnsi="Times New Roman" w:cs="Times New Roman"/>
          <w:sz w:val="20"/>
          <w:szCs w:val="20"/>
          <w:lang w:eastAsia="ru-RU"/>
        </w:rPr>
        <w:t>.</w:t>
      </w:r>
    </w:p>
    <w:p w:rsidR="00E805C9" w:rsidRPr="00915042" w:rsidRDefault="00DC1510" w:rsidP="00D77C60">
      <w:pPr>
        <w:widowControl w:val="0"/>
        <w:numPr>
          <w:ilvl w:val="1"/>
          <w:numId w:val="21"/>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П</w:t>
      </w:r>
      <w:r w:rsidR="00E805C9" w:rsidRPr="00915042">
        <w:rPr>
          <w:rFonts w:ascii="Times New Roman" w:eastAsia="Times New Roman" w:hAnsi="Times New Roman" w:cs="Times New Roman"/>
          <w:sz w:val="20"/>
          <w:szCs w:val="20"/>
          <w:lang w:eastAsia="ru-RU"/>
        </w:rPr>
        <w:t>рисоединени</w:t>
      </w:r>
      <w:r w:rsidRPr="00915042">
        <w:rPr>
          <w:rFonts w:ascii="Times New Roman" w:eastAsia="Times New Roman" w:hAnsi="Times New Roman" w:cs="Times New Roman"/>
          <w:sz w:val="20"/>
          <w:szCs w:val="20"/>
          <w:lang w:eastAsia="ru-RU"/>
        </w:rPr>
        <w:t xml:space="preserve">е к Договору об использовании системы QUIK </w:t>
      </w:r>
      <w:r w:rsidR="00E805C9" w:rsidRPr="00915042">
        <w:rPr>
          <w:rFonts w:ascii="Times New Roman" w:eastAsia="Times New Roman" w:hAnsi="Times New Roman" w:cs="Times New Roman"/>
          <w:sz w:val="20"/>
          <w:szCs w:val="20"/>
          <w:lang w:eastAsia="ru-RU"/>
        </w:rPr>
        <w:t xml:space="preserve">на условиях настоящих Правил осуществляется Клиентом путем проставления соответствующей отметки в </w:t>
      </w:r>
      <w:r w:rsidR="008778F8" w:rsidRPr="00915042">
        <w:rPr>
          <w:rFonts w:ascii="Times New Roman" w:eastAsia="Times New Roman" w:hAnsi="Times New Roman" w:cs="Times New Roman"/>
          <w:sz w:val="20"/>
          <w:szCs w:val="20"/>
          <w:lang w:eastAsia="ru-RU"/>
        </w:rPr>
        <w:t>Заявлении о присоединении (Приложение № 1, 2 к Рег</w:t>
      </w:r>
      <w:r w:rsidR="009F6B1D" w:rsidRPr="00915042">
        <w:rPr>
          <w:rFonts w:ascii="Times New Roman" w:eastAsia="Times New Roman" w:hAnsi="Times New Roman" w:cs="Times New Roman"/>
          <w:sz w:val="20"/>
          <w:szCs w:val="20"/>
          <w:lang w:eastAsia="ru-RU"/>
        </w:rPr>
        <w:t>л</w:t>
      </w:r>
      <w:r w:rsidR="008778F8" w:rsidRPr="00915042">
        <w:rPr>
          <w:rFonts w:ascii="Times New Roman" w:eastAsia="Times New Roman" w:hAnsi="Times New Roman" w:cs="Times New Roman"/>
          <w:sz w:val="20"/>
          <w:szCs w:val="20"/>
          <w:lang w:eastAsia="ru-RU"/>
        </w:rPr>
        <w:t xml:space="preserve">аменту) или </w:t>
      </w:r>
      <w:r w:rsidR="00E805C9" w:rsidRPr="00915042">
        <w:rPr>
          <w:rFonts w:ascii="Times New Roman" w:eastAsia="Times New Roman" w:hAnsi="Times New Roman" w:cs="Times New Roman"/>
          <w:sz w:val="20"/>
          <w:szCs w:val="20"/>
          <w:lang w:eastAsia="ru-RU"/>
        </w:rPr>
        <w:t>Заявлени</w:t>
      </w:r>
      <w:r w:rsidR="008778F8" w:rsidRPr="00915042">
        <w:rPr>
          <w:rFonts w:ascii="Times New Roman" w:eastAsia="Times New Roman" w:hAnsi="Times New Roman" w:cs="Times New Roman"/>
          <w:sz w:val="20"/>
          <w:szCs w:val="20"/>
          <w:lang w:eastAsia="ru-RU"/>
        </w:rPr>
        <w:t>и</w:t>
      </w:r>
      <w:r w:rsidR="00E805C9" w:rsidRPr="00915042">
        <w:rPr>
          <w:rFonts w:ascii="Times New Roman" w:eastAsia="Times New Roman" w:hAnsi="Times New Roman" w:cs="Times New Roman"/>
          <w:sz w:val="20"/>
          <w:szCs w:val="20"/>
          <w:lang w:eastAsia="ru-RU"/>
        </w:rPr>
        <w:t xml:space="preserve"> на подключение </w:t>
      </w:r>
      <w:r w:rsidR="00DB6658" w:rsidRPr="00915042">
        <w:rPr>
          <w:rFonts w:ascii="Times New Roman" w:eastAsia="Times New Roman" w:hAnsi="Times New Roman" w:cs="Times New Roman"/>
          <w:sz w:val="20"/>
          <w:szCs w:val="20"/>
          <w:lang w:eastAsia="ru-RU"/>
        </w:rPr>
        <w:t xml:space="preserve">(Приложение </w:t>
      </w:r>
      <w:r w:rsidR="008778F8" w:rsidRPr="00915042">
        <w:rPr>
          <w:rFonts w:ascii="Times New Roman" w:eastAsia="Times New Roman" w:hAnsi="Times New Roman" w:cs="Times New Roman"/>
          <w:sz w:val="20"/>
          <w:szCs w:val="20"/>
          <w:lang w:eastAsia="ru-RU"/>
        </w:rPr>
        <w:t>№</w:t>
      </w:r>
      <w:r w:rsidR="00DB6658" w:rsidRPr="00915042">
        <w:rPr>
          <w:rFonts w:ascii="Times New Roman" w:eastAsia="Times New Roman" w:hAnsi="Times New Roman" w:cs="Times New Roman"/>
          <w:sz w:val="20"/>
          <w:szCs w:val="20"/>
          <w:lang w:eastAsia="ru-RU"/>
        </w:rPr>
        <w:t>1 к настоящим Правилам</w:t>
      </w:r>
      <w:r w:rsidR="00650041" w:rsidRPr="00915042">
        <w:rPr>
          <w:rFonts w:ascii="Times New Roman" w:eastAsia="Times New Roman" w:hAnsi="Times New Roman" w:cs="Times New Roman"/>
          <w:sz w:val="20"/>
          <w:szCs w:val="20"/>
          <w:lang w:eastAsia="ru-RU"/>
        </w:rPr>
        <w:t>)</w:t>
      </w:r>
      <w:r w:rsidR="00E805C9" w:rsidRPr="00915042">
        <w:rPr>
          <w:rFonts w:ascii="Times New Roman" w:eastAsia="Times New Roman" w:hAnsi="Times New Roman" w:cs="Times New Roman"/>
          <w:sz w:val="20"/>
          <w:szCs w:val="20"/>
          <w:lang w:eastAsia="ru-RU"/>
        </w:rPr>
        <w:t xml:space="preserve">. </w:t>
      </w:r>
    </w:p>
    <w:p w:rsidR="00E805C9" w:rsidRPr="00915042" w:rsidRDefault="00E805C9" w:rsidP="00D77C60">
      <w:pPr>
        <w:widowControl w:val="0"/>
        <w:numPr>
          <w:ilvl w:val="1"/>
          <w:numId w:val="21"/>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Особенности  использования системы</w:t>
      </w:r>
      <w:r w:rsidR="00650041" w:rsidRPr="00915042">
        <w:rPr>
          <w:rFonts w:ascii="Times New Roman" w:eastAsia="Times New Roman" w:hAnsi="Times New Roman" w:cs="Times New Roman"/>
          <w:sz w:val="20"/>
          <w:szCs w:val="20"/>
          <w:lang w:eastAsia="ru-RU"/>
        </w:rPr>
        <w:t xml:space="preserve"> ПО</w:t>
      </w:r>
      <w:r w:rsidRPr="00915042">
        <w:rPr>
          <w:rFonts w:ascii="Times New Roman" w:eastAsia="Times New Roman" w:hAnsi="Times New Roman" w:cs="Times New Roman"/>
          <w:sz w:val="20"/>
          <w:szCs w:val="20"/>
          <w:lang w:eastAsia="ru-RU"/>
        </w:rPr>
        <w:t xml:space="preserve"> QUIK,  системы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и Приложений для мобильных устройств определяются разделами 3, 4 и 5 Правил соответственно. Положения остальных разделов </w:t>
      </w:r>
      <w:r w:rsidRPr="00915042">
        <w:rPr>
          <w:rFonts w:ascii="Times New Roman" w:eastAsia="Times New Roman" w:hAnsi="Times New Roman" w:cs="Times New Roman"/>
          <w:sz w:val="20"/>
          <w:szCs w:val="20"/>
          <w:lang w:eastAsia="ru-RU"/>
        </w:rPr>
        <w:lastRenderedPageBreak/>
        <w:t xml:space="preserve">Правил применяются к отношениям сторон по поводу использования </w:t>
      </w:r>
      <w:proofErr w:type="gramStart"/>
      <w:r w:rsidRPr="00915042">
        <w:rPr>
          <w:rFonts w:ascii="Times New Roman" w:eastAsia="Times New Roman" w:hAnsi="Times New Roman" w:cs="Times New Roman"/>
          <w:sz w:val="20"/>
          <w:szCs w:val="20"/>
          <w:lang w:eastAsia="ru-RU"/>
        </w:rPr>
        <w:t>ПО</w:t>
      </w:r>
      <w:proofErr w:type="gramEnd"/>
      <w:r w:rsidRPr="00915042">
        <w:rPr>
          <w:rFonts w:ascii="Times New Roman" w:eastAsia="Times New Roman" w:hAnsi="Times New Roman" w:cs="Times New Roman"/>
          <w:sz w:val="20"/>
          <w:szCs w:val="20"/>
          <w:lang w:eastAsia="ru-RU"/>
        </w:rPr>
        <w:t xml:space="preserve"> </w:t>
      </w:r>
      <w:proofErr w:type="gramStart"/>
      <w:r w:rsidRPr="00915042">
        <w:rPr>
          <w:rFonts w:ascii="Times New Roman" w:eastAsia="Times New Roman" w:hAnsi="Times New Roman" w:cs="Times New Roman"/>
          <w:sz w:val="20"/>
          <w:szCs w:val="20"/>
          <w:lang w:eastAsia="ru-RU"/>
        </w:rPr>
        <w:t>в</w:t>
      </w:r>
      <w:proofErr w:type="gramEnd"/>
      <w:r w:rsidRPr="00915042">
        <w:rPr>
          <w:rFonts w:ascii="Times New Roman" w:eastAsia="Times New Roman" w:hAnsi="Times New Roman" w:cs="Times New Roman"/>
          <w:sz w:val="20"/>
          <w:szCs w:val="20"/>
          <w:lang w:eastAsia="ru-RU"/>
        </w:rPr>
        <w:t xml:space="preserve"> части, не противоречащей положениям разделов 3, 4 и 5 Правил соответственно. </w:t>
      </w:r>
    </w:p>
    <w:p w:rsidR="00E805C9" w:rsidRPr="00915042" w:rsidRDefault="00E805C9" w:rsidP="00B97E8C">
      <w:pPr>
        <w:widowControl w:val="0"/>
        <w:spacing w:after="0" w:line="240" w:lineRule="auto"/>
        <w:ind w:left="709" w:hanging="709"/>
        <w:jc w:val="both"/>
        <w:rPr>
          <w:rFonts w:ascii="Times New Roman" w:eastAsia="Times New Roman" w:hAnsi="Times New Roman" w:cs="Times New Roman"/>
          <w:sz w:val="20"/>
          <w:szCs w:val="20"/>
          <w:lang w:eastAsia="ru-RU"/>
        </w:rPr>
      </w:pPr>
    </w:p>
    <w:p w:rsidR="00E805C9" w:rsidRPr="00915042" w:rsidRDefault="00E805C9" w:rsidP="00B97E8C">
      <w:pPr>
        <w:keepNext/>
        <w:widowControl w:val="0"/>
        <w:numPr>
          <w:ilvl w:val="0"/>
          <w:numId w:val="16"/>
        </w:numPr>
        <w:tabs>
          <w:tab w:val="left" w:pos="3744"/>
          <w:tab w:val="left" w:pos="7488"/>
        </w:tabs>
        <w:autoSpaceDE w:val="0"/>
        <w:autoSpaceDN w:val="0"/>
        <w:spacing w:after="0" w:line="240" w:lineRule="auto"/>
        <w:ind w:left="709" w:hanging="709"/>
        <w:jc w:val="both"/>
        <w:outlineLvl w:val="0"/>
        <w:rPr>
          <w:rFonts w:ascii="Times New Roman" w:eastAsia="Times New Roman" w:hAnsi="Times New Roman" w:cs="Times New Roman"/>
          <w:b/>
          <w:bCs/>
          <w:caps/>
          <w:sz w:val="20"/>
          <w:szCs w:val="20"/>
          <w:lang w:eastAsia="ru-RU"/>
        </w:rPr>
      </w:pPr>
      <w:bookmarkStart w:id="5" w:name="_Toc349297764"/>
      <w:r w:rsidRPr="00915042">
        <w:rPr>
          <w:rFonts w:ascii="Times New Roman" w:eastAsia="Times New Roman" w:hAnsi="Times New Roman" w:cs="Times New Roman"/>
          <w:b/>
          <w:bCs/>
          <w:caps/>
          <w:sz w:val="20"/>
          <w:szCs w:val="20"/>
          <w:lang w:eastAsia="ru-RU"/>
        </w:rPr>
        <w:t xml:space="preserve">Особенности использования системы </w:t>
      </w:r>
      <w:r w:rsidR="00103621" w:rsidRPr="00915042">
        <w:rPr>
          <w:rFonts w:ascii="Times New Roman" w:eastAsia="Times New Roman" w:hAnsi="Times New Roman" w:cs="Times New Roman"/>
          <w:b/>
          <w:bCs/>
          <w:caps/>
          <w:sz w:val="20"/>
          <w:szCs w:val="20"/>
          <w:lang w:eastAsia="ru-RU"/>
        </w:rPr>
        <w:t xml:space="preserve">ПО </w:t>
      </w:r>
      <w:r w:rsidRPr="00915042">
        <w:rPr>
          <w:rFonts w:ascii="Times New Roman" w:eastAsia="Times New Roman" w:hAnsi="Times New Roman" w:cs="Times New Roman"/>
          <w:b/>
          <w:bCs/>
          <w:caps/>
          <w:sz w:val="20"/>
          <w:szCs w:val="20"/>
          <w:lang w:val="en-US" w:eastAsia="ru-RU"/>
        </w:rPr>
        <w:t>QUIK</w:t>
      </w:r>
      <w:bookmarkEnd w:id="5"/>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Клиент самостоятельно и за свой счет обеспечивает технические и коммуникационные ресурсы, необходимые для подключения к системе </w:t>
      </w:r>
      <w:r w:rsidR="008778F8" w:rsidRPr="00915042">
        <w:rPr>
          <w:rFonts w:ascii="Times New Roman" w:eastAsia="Times New Roman" w:hAnsi="Times New Roman" w:cs="Times New Roman"/>
          <w:sz w:val="20"/>
          <w:szCs w:val="20"/>
          <w:lang w:eastAsia="ru-RU"/>
        </w:rPr>
        <w:t xml:space="preserve">ПО </w:t>
      </w:r>
      <w:r w:rsidRPr="00915042">
        <w:rPr>
          <w:rFonts w:ascii="Times New Roman" w:eastAsia="Times New Roman" w:hAnsi="Times New Roman" w:cs="Times New Roman"/>
          <w:sz w:val="20"/>
          <w:szCs w:val="20"/>
          <w:lang w:val="en-US" w:eastAsia="ru-RU"/>
        </w:rPr>
        <w:t>QUIK</w:t>
      </w:r>
      <w:r w:rsidR="00103621" w:rsidRPr="00915042">
        <w:rPr>
          <w:rFonts w:ascii="Times New Roman" w:eastAsia="Times New Roman" w:hAnsi="Times New Roman" w:cs="Times New Roman"/>
          <w:sz w:val="20"/>
          <w:szCs w:val="20"/>
          <w:lang w:eastAsia="ru-RU"/>
        </w:rPr>
        <w:t>.</w:t>
      </w:r>
    </w:p>
    <w:p w:rsidR="00103621" w:rsidRPr="00915042" w:rsidRDefault="00103621"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Технические требования определены и зафиксированы на сайте ООО «АРКА </w:t>
      </w:r>
      <w:proofErr w:type="spellStart"/>
      <w:r w:rsidRPr="00915042">
        <w:rPr>
          <w:rFonts w:ascii="Times New Roman" w:eastAsia="Times New Roman" w:hAnsi="Times New Roman" w:cs="Times New Roman"/>
          <w:sz w:val="20"/>
          <w:szCs w:val="20"/>
          <w:lang w:eastAsia="ru-RU"/>
        </w:rPr>
        <w:t>Текнолоджиз</w:t>
      </w:r>
      <w:proofErr w:type="spellEnd"/>
      <w:r w:rsidRPr="00915042">
        <w:rPr>
          <w:rFonts w:ascii="Times New Roman" w:eastAsia="Times New Roman" w:hAnsi="Times New Roman" w:cs="Times New Roman"/>
          <w:sz w:val="20"/>
          <w:szCs w:val="20"/>
          <w:lang w:eastAsia="ru-RU"/>
        </w:rPr>
        <w:t>», адрес в сети интернет: http://arqatech.com/ru/products/quik/.</w:t>
      </w:r>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Клиент заключает с Банком Договор об использовании системы QUIK на условиях настоящих Правил путем прост</w:t>
      </w:r>
      <w:r w:rsidR="00025A5E" w:rsidRPr="00915042">
        <w:rPr>
          <w:rFonts w:ascii="Times New Roman" w:eastAsia="Times New Roman" w:hAnsi="Times New Roman" w:cs="Times New Roman"/>
          <w:sz w:val="20"/>
          <w:szCs w:val="20"/>
          <w:lang w:eastAsia="ru-RU"/>
        </w:rPr>
        <w:t>авления соответствующей отметки</w:t>
      </w:r>
      <w:r w:rsidRPr="00915042">
        <w:rPr>
          <w:rFonts w:ascii="Times New Roman" w:eastAsia="Times New Roman" w:hAnsi="Times New Roman" w:cs="Times New Roman"/>
          <w:sz w:val="20"/>
          <w:szCs w:val="20"/>
          <w:lang w:eastAsia="ru-RU"/>
        </w:rPr>
        <w:t xml:space="preserve"> в </w:t>
      </w:r>
      <w:r w:rsidR="001C25AC" w:rsidRPr="00915042">
        <w:rPr>
          <w:rFonts w:ascii="Times New Roman" w:eastAsia="Times New Roman" w:hAnsi="Times New Roman" w:cs="Times New Roman"/>
          <w:sz w:val="20"/>
          <w:szCs w:val="20"/>
          <w:lang w:eastAsia="ru-RU"/>
        </w:rPr>
        <w:t xml:space="preserve">Заявлении о присоединении или </w:t>
      </w:r>
      <w:r w:rsidRPr="00915042">
        <w:rPr>
          <w:rFonts w:ascii="Times New Roman" w:eastAsia="Times New Roman" w:hAnsi="Times New Roman" w:cs="Times New Roman"/>
          <w:sz w:val="20"/>
          <w:szCs w:val="20"/>
          <w:lang w:eastAsia="ru-RU"/>
        </w:rPr>
        <w:t>Заявлении на подключение.</w:t>
      </w:r>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Клиент самостоятельно получает и устанавливает на своем компьютере программное обеспечение, необходимое для работы в системе</w:t>
      </w:r>
      <w:r w:rsidR="008778F8" w:rsidRPr="00915042">
        <w:rPr>
          <w:rFonts w:ascii="Times New Roman" w:eastAsia="Times New Roman" w:hAnsi="Times New Roman" w:cs="Times New Roman"/>
          <w:sz w:val="20"/>
          <w:szCs w:val="20"/>
          <w:lang w:eastAsia="ru-RU"/>
        </w:rPr>
        <w:t xml:space="preserve"> ПО</w:t>
      </w:r>
      <w:r w:rsidRPr="00915042">
        <w:rPr>
          <w:rFonts w:ascii="Times New Roman" w:eastAsia="Times New Roman" w:hAnsi="Times New Roman" w:cs="Times New Roman"/>
          <w:sz w:val="20"/>
          <w:szCs w:val="20"/>
          <w:lang w:eastAsia="ru-RU"/>
        </w:rPr>
        <w:t xml:space="preserve"> QUIK. Дистрибутивный пакет необходимого программного обеспечения с рекомендациями по его установке и настройке размещен на </w:t>
      </w:r>
      <w:r w:rsidR="00025A5E" w:rsidRPr="00915042">
        <w:rPr>
          <w:rFonts w:ascii="Times New Roman" w:eastAsia="Times New Roman" w:hAnsi="Times New Roman" w:cs="Times New Roman"/>
          <w:sz w:val="20"/>
          <w:szCs w:val="20"/>
          <w:lang w:eastAsia="ru-RU"/>
        </w:rPr>
        <w:t>Сайте</w:t>
      </w:r>
      <w:r w:rsidRPr="00915042">
        <w:rPr>
          <w:rFonts w:ascii="Times New Roman" w:eastAsia="Times New Roman" w:hAnsi="Times New Roman" w:cs="Times New Roman"/>
          <w:sz w:val="20"/>
          <w:szCs w:val="20"/>
          <w:lang w:eastAsia="ru-RU"/>
        </w:rPr>
        <w:t xml:space="preserve"> Банка.</w:t>
      </w:r>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Клиент</w:t>
      </w:r>
      <w:r w:rsidR="00025A5E" w:rsidRPr="00915042">
        <w:rPr>
          <w:rFonts w:ascii="Times New Roman" w:eastAsia="Times New Roman" w:hAnsi="Times New Roman" w:cs="Times New Roman"/>
          <w:sz w:val="20"/>
          <w:szCs w:val="20"/>
          <w:lang w:eastAsia="ru-RU"/>
        </w:rPr>
        <w:t xml:space="preserve"> самостоятельно </w:t>
      </w:r>
      <w:r w:rsidRPr="00915042">
        <w:rPr>
          <w:rFonts w:ascii="Times New Roman" w:eastAsia="Times New Roman" w:hAnsi="Times New Roman" w:cs="Times New Roman"/>
          <w:sz w:val="20"/>
          <w:szCs w:val="20"/>
          <w:lang w:eastAsia="ru-RU"/>
        </w:rPr>
        <w:t>осуществляет процедуру генерации ключей доступа, предназначенных для авторизации Клиента сервером QUIK, и их регистрацию в Банке в следующем порядке:</w:t>
      </w:r>
    </w:p>
    <w:p w:rsidR="00E805C9" w:rsidRPr="00915042" w:rsidRDefault="00E805C9" w:rsidP="00B97E8C">
      <w:pPr>
        <w:widowControl w:val="0"/>
        <w:numPr>
          <w:ilvl w:val="2"/>
          <w:numId w:val="22"/>
        </w:numPr>
        <w:tabs>
          <w:tab w:val="clear" w:pos="720"/>
          <w:tab w:val="num" w:pos="709"/>
          <w:tab w:val="num" w:pos="2302"/>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Клиент самостоятельно осуществляет генерацию ключей доступа в соответствии с инструкцией, размещенной на </w:t>
      </w:r>
      <w:r w:rsidR="00025A5E" w:rsidRPr="00915042">
        <w:rPr>
          <w:rFonts w:ascii="Times New Roman" w:eastAsia="Times New Roman" w:hAnsi="Times New Roman" w:cs="Times New Roman"/>
          <w:sz w:val="20"/>
          <w:szCs w:val="20"/>
          <w:lang w:eastAsia="ru-RU"/>
        </w:rPr>
        <w:t>Сайте Банка</w:t>
      </w:r>
      <w:hyperlink r:id="rId14" w:history="1"/>
      <w:r w:rsidRPr="00915042">
        <w:rPr>
          <w:rFonts w:ascii="Times New Roman" w:eastAsia="Times New Roman" w:hAnsi="Times New Roman" w:cs="Times New Roman"/>
          <w:sz w:val="20"/>
          <w:szCs w:val="20"/>
          <w:lang w:eastAsia="ru-RU"/>
        </w:rPr>
        <w:t>, с по</w:t>
      </w:r>
      <w:r w:rsidR="00025A5E" w:rsidRPr="00915042">
        <w:rPr>
          <w:rFonts w:ascii="Times New Roman" w:eastAsia="Times New Roman" w:hAnsi="Times New Roman" w:cs="Times New Roman"/>
          <w:sz w:val="20"/>
          <w:szCs w:val="20"/>
          <w:lang w:eastAsia="ru-RU"/>
        </w:rPr>
        <w:t>мощью программного обеспечения ОО</w:t>
      </w:r>
      <w:r w:rsidRPr="00915042">
        <w:rPr>
          <w:rFonts w:ascii="Times New Roman" w:eastAsia="Times New Roman" w:hAnsi="Times New Roman" w:cs="Times New Roman"/>
          <w:sz w:val="20"/>
          <w:szCs w:val="20"/>
          <w:lang w:eastAsia="ru-RU"/>
        </w:rPr>
        <w:t xml:space="preserve">О «АРКА </w:t>
      </w:r>
      <w:proofErr w:type="spellStart"/>
      <w:r w:rsidRPr="00915042">
        <w:rPr>
          <w:rFonts w:ascii="Times New Roman" w:eastAsia="Times New Roman" w:hAnsi="Times New Roman" w:cs="Times New Roman"/>
          <w:sz w:val="20"/>
          <w:szCs w:val="20"/>
          <w:lang w:eastAsia="ru-RU"/>
        </w:rPr>
        <w:t>Текнолоджиз</w:t>
      </w:r>
      <w:proofErr w:type="spellEnd"/>
      <w:r w:rsidRPr="00915042">
        <w:rPr>
          <w:rFonts w:ascii="Times New Roman" w:eastAsia="Times New Roman" w:hAnsi="Times New Roman" w:cs="Times New Roman"/>
          <w:sz w:val="20"/>
          <w:szCs w:val="20"/>
          <w:lang w:eastAsia="ru-RU"/>
        </w:rPr>
        <w:t>».</w:t>
      </w:r>
    </w:p>
    <w:p w:rsidR="00E805C9" w:rsidRPr="00915042" w:rsidRDefault="00E805C9" w:rsidP="00B97E8C">
      <w:pPr>
        <w:widowControl w:val="0"/>
        <w:numPr>
          <w:ilvl w:val="2"/>
          <w:numId w:val="22"/>
        </w:numPr>
        <w:tabs>
          <w:tab w:val="clear" w:pos="720"/>
          <w:tab w:val="num" w:pos="709"/>
          <w:tab w:val="num" w:pos="2302"/>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Клиент направляет Банку файл с публичным ключом вместе с идентифицирующими Клиента – владельца  ключей доступа данными</w:t>
      </w:r>
      <w:r w:rsidR="00496C7C" w:rsidRPr="00915042">
        <w:rPr>
          <w:rFonts w:ascii="Times New Roman" w:eastAsia="Times New Roman" w:hAnsi="Times New Roman" w:cs="Times New Roman"/>
          <w:sz w:val="20"/>
          <w:szCs w:val="20"/>
          <w:lang w:eastAsia="ru-RU"/>
        </w:rPr>
        <w:t xml:space="preserve"> (ФИО полностью или наименование юридического лица</w:t>
      </w:r>
      <w:r w:rsidR="00904EC2" w:rsidRPr="00915042">
        <w:rPr>
          <w:rFonts w:ascii="Times New Roman" w:eastAsia="Times New Roman" w:hAnsi="Times New Roman" w:cs="Times New Roman"/>
          <w:sz w:val="20"/>
          <w:szCs w:val="20"/>
          <w:lang w:eastAsia="ru-RU"/>
        </w:rPr>
        <w:t xml:space="preserve"> и номер Договора</w:t>
      </w:r>
      <w:r w:rsidR="00496C7C" w:rsidRPr="00915042">
        <w:rPr>
          <w:rFonts w:ascii="Times New Roman" w:eastAsia="Times New Roman" w:hAnsi="Times New Roman" w:cs="Times New Roman"/>
          <w:sz w:val="20"/>
          <w:szCs w:val="20"/>
          <w:lang w:eastAsia="ru-RU"/>
        </w:rPr>
        <w:t xml:space="preserve">) на адрес электронной почты </w:t>
      </w:r>
      <w:hyperlink r:id="rId15" w:history="1">
        <w:r w:rsidR="00496C7C" w:rsidRPr="00915042">
          <w:rPr>
            <w:rStyle w:val="af4"/>
            <w:rFonts w:ascii="Times New Roman" w:eastAsia="Times New Roman" w:hAnsi="Times New Roman" w:cs="Times New Roman"/>
            <w:sz w:val="20"/>
            <w:szCs w:val="20"/>
            <w:lang w:val="en-US" w:eastAsia="ru-RU"/>
          </w:rPr>
          <w:t>broker</w:t>
        </w:r>
        <w:r w:rsidR="00496C7C" w:rsidRPr="00915042">
          <w:rPr>
            <w:rStyle w:val="af4"/>
            <w:rFonts w:ascii="Times New Roman" w:eastAsia="Times New Roman" w:hAnsi="Times New Roman" w:cs="Times New Roman"/>
            <w:sz w:val="20"/>
            <w:szCs w:val="20"/>
            <w:lang w:eastAsia="ru-RU"/>
          </w:rPr>
          <w:t>@</w:t>
        </w:r>
        <w:proofErr w:type="spellStart"/>
        <w:r w:rsidR="00496C7C" w:rsidRPr="00915042">
          <w:rPr>
            <w:rStyle w:val="af4"/>
            <w:rFonts w:ascii="Times New Roman" w:eastAsia="Times New Roman" w:hAnsi="Times New Roman" w:cs="Times New Roman"/>
            <w:sz w:val="20"/>
            <w:szCs w:val="20"/>
            <w:lang w:val="en-US" w:eastAsia="ru-RU"/>
          </w:rPr>
          <w:t>expobank</w:t>
        </w:r>
        <w:proofErr w:type="spellEnd"/>
        <w:r w:rsidR="00496C7C" w:rsidRPr="00915042">
          <w:rPr>
            <w:rStyle w:val="af4"/>
            <w:rFonts w:ascii="Times New Roman" w:eastAsia="Times New Roman" w:hAnsi="Times New Roman" w:cs="Times New Roman"/>
            <w:sz w:val="20"/>
            <w:szCs w:val="20"/>
            <w:lang w:eastAsia="ru-RU"/>
          </w:rPr>
          <w:t>.</w:t>
        </w:r>
        <w:proofErr w:type="spellStart"/>
        <w:r w:rsidR="00496C7C" w:rsidRPr="00915042">
          <w:rPr>
            <w:rStyle w:val="af4"/>
            <w:rFonts w:ascii="Times New Roman" w:eastAsia="Times New Roman" w:hAnsi="Times New Roman" w:cs="Times New Roman"/>
            <w:sz w:val="20"/>
            <w:szCs w:val="20"/>
            <w:lang w:val="en-US" w:eastAsia="ru-RU"/>
          </w:rPr>
          <w:t>ru</w:t>
        </w:r>
        <w:proofErr w:type="spellEnd"/>
      </w:hyperlink>
      <w:r w:rsidR="00A37E91" w:rsidRPr="00915042">
        <w:rPr>
          <w:rFonts w:ascii="Times New Roman" w:eastAsia="Times New Roman" w:hAnsi="Times New Roman" w:cs="Times New Roman"/>
          <w:sz w:val="20"/>
          <w:szCs w:val="20"/>
          <w:lang w:eastAsia="ru-RU"/>
        </w:rPr>
        <w:t xml:space="preserve">, </w:t>
      </w:r>
      <w:r w:rsidR="00496C7C" w:rsidRPr="00915042">
        <w:rPr>
          <w:rFonts w:ascii="Times New Roman" w:eastAsia="Times New Roman" w:hAnsi="Times New Roman" w:cs="Times New Roman"/>
          <w:sz w:val="20"/>
          <w:szCs w:val="20"/>
          <w:lang w:eastAsia="ru-RU"/>
        </w:rPr>
        <w:t>в теме письма необходимо указать «Регистрация публичного ключа»</w:t>
      </w:r>
      <w:r w:rsidRPr="00915042">
        <w:rPr>
          <w:rFonts w:ascii="Times New Roman" w:eastAsia="Times New Roman" w:hAnsi="Times New Roman" w:cs="Times New Roman"/>
          <w:sz w:val="20"/>
          <w:szCs w:val="20"/>
          <w:lang w:eastAsia="ru-RU"/>
        </w:rPr>
        <w:t>.</w:t>
      </w:r>
      <w:r w:rsidR="00B172F9" w:rsidRPr="00915042">
        <w:rPr>
          <w:rFonts w:ascii="Times New Roman" w:eastAsia="Times New Roman" w:hAnsi="Times New Roman" w:cs="Times New Roman"/>
          <w:sz w:val="20"/>
          <w:szCs w:val="20"/>
          <w:lang w:eastAsia="ru-RU"/>
        </w:rPr>
        <w:t xml:space="preserve"> Письма принимаются к рассмотрению только с адреса электронной почты Клиента, указанной в Заявлении о присоединении.</w:t>
      </w:r>
    </w:p>
    <w:p w:rsidR="00E805C9" w:rsidRPr="00915042" w:rsidRDefault="00E805C9" w:rsidP="00B97E8C">
      <w:pPr>
        <w:widowControl w:val="0"/>
        <w:numPr>
          <w:ilvl w:val="2"/>
          <w:numId w:val="22"/>
        </w:numPr>
        <w:tabs>
          <w:tab w:val="clear" w:pos="720"/>
          <w:tab w:val="num" w:pos="709"/>
          <w:tab w:val="num" w:pos="2302"/>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proofErr w:type="gramStart"/>
      <w:r w:rsidRPr="00915042">
        <w:rPr>
          <w:rFonts w:ascii="Times New Roman" w:eastAsia="Times New Roman" w:hAnsi="Times New Roman" w:cs="Times New Roman"/>
          <w:sz w:val="20"/>
          <w:szCs w:val="20"/>
          <w:lang w:eastAsia="ru-RU"/>
        </w:rPr>
        <w:t xml:space="preserve">Банк регистрирует публичный ключ на сервере системы QUIK </w:t>
      </w:r>
      <w:r w:rsidR="00904EC2" w:rsidRPr="00915042">
        <w:rPr>
          <w:rFonts w:ascii="Times New Roman" w:eastAsia="Times New Roman" w:hAnsi="Times New Roman" w:cs="Times New Roman"/>
          <w:sz w:val="20"/>
          <w:szCs w:val="20"/>
          <w:lang w:eastAsia="ru-RU"/>
        </w:rPr>
        <w:t>в срок не позднее 2 (</w:t>
      </w:r>
      <w:r w:rsidR="005D1CFA" w:rsidRPr="00915042">
        <w:rPr>
          <w:rFonts w:ascii="Times New Roman" w:eastAsia="Times New Roman" w:hAnsi="Times New Roman" w:cs="Times New Roman"/>
          <w:sz w:val="20"/>
          <w:szCs w:val="20"/>
          <w:lang w:eastAsia="ru-RU"/>
        </w:rPr>
        <w:t>двух</w:t>
      </w:r>
      <w:r w:rsidR="00904EC2" w:rsidRPr="00915042">
        <w:rPr>
          <w:rFonts w:ascii="Times New Roman" w:eastAsia="Times New Roman" w:hAnsi="Times New Roman" w:cs="Times New Roman"/>
          <w:sz w:val="20"/>
          <w:szCs w:val="20"/>
          <w:lang w:eastAsia="ru-RU"/>
        </w:rPr>
        <w:t xml:space="preserve">) рабочих </w:t>
      </w:r>
      <w:proofErr w:type="spellStart"/>
      <w:r w:rsidR="005D1CFA" w:rsidRPr="00915042">
        <w:rPr>
          <w:rFonts w:ascii="Times New Roman" w:eastAsia="Times New Roman" w:hAnsi="Times New Roman" w:cs="Times New Roman"/>
          <w:sz w:val="20"/>
          <w:szCs w:val="20"/>
          <w:lang w:eastAsia="ru-RU"/>
        </w:rPr>
        <w:t>дней</w:t>
      </w:r>
      <w:r w:rsidR="00904EC2" w:rsidRPr="00915042">
        <w:rPr>
          <w:rFonts w:ascii="Times New Roman" w:eastAsia="Times New Roman" w:hAnsi="Times New Roman" w:cs="Times New Roman"/>
          <w:sz w:val="20"/>
          <w:szCs w:val="20"/>
          <w:lang w:eastAsia="ru-RU"/>
        </w:rPr>
        <w:t>с</w:t>
      </w:r>
      <w:proofErr w:type="spellEnd"/>
      <w:r w:rsidR="00904EC2" w:rsidRPr="00915042">
        <w:rPr>
          <w:rFonts w:ascii="Times New Roman" w:eastAsia="Times New Roman" w:hAnsi="Times New Roman" w:cs="Times New Roman"/>
          <w:sz w:val="20"/>
          <w:szCs w:val="20"/>
          <w:lang w:eastAsia="ru-RU"/>
        </w:rPr>
        <w:t xml:space="preserve"> момента получения файла от Клиента, </w:t>
      </w:r>
      <w:r w:rsidR="005469F2" w:rsidRPr="00915042">
        <w:rPr>
          <w:rFonts w:ascii="Times New Roman" w:eastAsia="Times New Roman" w:hAnsi="Times New Roman" w:cs="Times New Roman"/>
          <w:sz w:val="20"/>
          <w:szCs w:val="20"/>
          <w:lang w:eastAsia="ru-RU"/>
        </w:rPr>
        <w:t xml:space="preserve">направленного в соответствии с п.3.5.2 настоящих Правил, </w:t>
      </w:r>
      <w:r w:rsidRPr="00915042">
        <w:rPr>
          <w:rFonts w:ascii="Times New Roman" w:eastAsia="Times New Roman" w:hAnsi="Times New Roman" w:cs="Times New Roman"/>
          <w:sz w:val="20"/>
          <w:szCs w:val="20"/>
          <w:lang w:eastAsia="ru-RU"/>
        </w:rPr>
        <w:t>и направляет Клиенту или Уполно</w:t>
      </w:r>
      <w:r w:rsidR="005469F2" w:rsidRPr="00915042">
        <w:rPr>
          <w:rFonts w:ascii="Times New Roman" w:eastAsia="Times New Roman" w:hAnsi="Times New Roman" w:cs="Times New Roman"/>
          <w:sz w:val="20"/>
          <w:szCs w:val="20"/>
          <w:lang w:eastAsia="ru-RU"/>
        </w:rPr>
        <w:t xml:space="preserve">моченному представителю </w:t>
      </w:r>
      <w:r w:rsidRPr="00915042">
        <w:rPr>
          <w:rFonts w:ascii="Times New Roman" w:eastAsia="Times New Roman" w:hAnsi="Times New Roman" w:cs="Times New Roman"/>
          <w:sz w:val="20"/>
          <w:szCs w:val="20"/>
          <w:lang w:eastAsia="ru-RU"/>
        </w:rPr>
        <w:t xml:space="preserve"> по электронной почте</w:t>
      </w:r>
      <w:r w:rsidR="001C25AC" w:rsidRPr="00915042">
        <w:rPr>
          <w:rFonts w:ascii="Times New Roman" w:eastAsia="Times New Roman" w:hAnsi="Times New Roman" w:cs="Times New Roman"/>
          <w:sz w:val="20"/>
          <w:szCs w:val="20"/>
          <w:lang w:eastAsia="ru-RU"/>
        </w:rPr>
        <w:t xml:space="preserve"> на адрес электронной почты указанный в Заявлении о присоединении или через Личный кабинет</w:t>
      </w:r>
      <w:r w:rsidRPr="00915042">
        <w:rPr>
          <w:rFonts w:ascii="Times New Roman" w:eastAsia="Times New Roman" w:hAnsi="Times New Roman" w:cs="Times New Roman"/>
          <w:sz w:val="20"/>
          <w:szCs w:val="20"/>
          <w:lang w:eastAsia="ru-RU"/>
        </w:rPr>
        <w:t xml:space="preserve"> сообщение о регистрации публичного ключа</w:t>
      </w:r>
      <w:r w:rsidR="00904EC2" w:rsidRPr="00915042">
        <w:rPr>
          <w:rFonts w:ascii="Times New Roman" w:eastAsia="Times New Roman" w:hAnsi="Times New Roman" w:cs="Times New Roman"/>
          <w:sz w:val="20"/>
          <w:szCs w:val="20"/>
          <w:lang w:eastAsia="ru-RU"/>
        </w:rPr>
        <w:t xml:space="preserve"> </w:t>
      </w:r>
      <w:proofErr w:type="gramEnd"/>
    </w:p>
    <w:p w:rsidR="00E805C9" w:rsidRPr="00915042" w:rsidRDefault="005A4757" w:rsidP="00B97E8C">
      <w:pPr>
        <w:pStyle w:val="a3"/>
        <w:numPr>
          <w:ilvl w:val="1"/>
          <w:numId w:val="22"/>
        </w:numPr>
        <w:tabs>
          <w:tab w:val="clear" w:pos="360"/>
          <w:tab w:val="num" w:pos="709"/>
          <w:tab w:val="num" w:pos="2302"/>
        </w:tabs>
        <w:ind w:left="709" w:hanging="709"/>
        <w:jc w:val="both"/>
        <w:rPr>
          <w:sz w:val="20"/>
          <w:szCs w:val="20"/>
        </w:rPr>
      </w:pPr>
      <w:r w:rsidRPr="00915042">
        <w:rPr>
          <w:sz w:val="20"/>
          <w:szCs w:val="20"/>
        </w:rPr>
        <w:t>Ключи</w:t>
      </w:r>
      <w:r w:rsidR="00E805C9" w:rsidRPr="00915042">
        <w:rPr>
          <w:sz w:val="20"/>
          <w:szCs w:val="20"/>
        </w:rPr>
        <w:t xml:space="preserve"> действуют в течение срока действия Договора об использовании системы QUIK.</w:t>
      </w:r>
    </w:p>
    <w:p w:rsidR="00E805C9" w:rsidRPr="00915042" w:rsidRDefault="005A4757"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У</w:t>
      </w:r>
      <w:r w:rsidR="00E805C9" w:rsidRPr="00915042">
        <w:rPr>
          <w:rFonts w:ascii="Times New Roman" w:eastAsia="Times New Roman" w:hAnsi="Times New Roman" w:cs="Times New Roman"/>
          <w:sz w:val="20"/>
          <w:szCs w:val="20"/>
          <w:lang w:eastAsia="ru-RU"/>
        </w:rPr>
        <w:t xml:space="preserve">полномоченный представитель нескольких Клиентов может  использовать зарегистрированные Банком ключи доступа для доступа к брокерским счетам всех Клиентов, </w:t>
      </w:r>
      <w:r w:rsidRPr="00915042">
        <w:rPr>
          <w:rFonts w:ascii="Times New Roman" w:eastAsia="Times New Roman" w:hAnsi="Times New Roman" w:cs="Times New Roman"/>
          <w:sz w:val="20"/>
          <w:szCs w:val="20"/>
          <w:lang w:eastAsia="ru-RU"/>
        </w:rPr>
        <w:t>У</w:t>
      </w:r>
      <w:r w:rsidR="00E805C9" w:rsidRPr="00915042">
        <w:rPr>
          <w:rFonts w:ascii="Times New Roman" w:eastAsia="Times New Roman" w:hAnsi="Times New Roman" w:cs="Times New Roman"/>
          <w:sz w:val="20"/>
          <w:szCs w:val="20"/>
          <w:lang w:eastAsia="ru-RU"/>
        </w:rPr>
        <w:t>полномоченным представителем которых он является.</w:t>
      </w:r>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Обслуживание Клиента в системе QUIK осуществляется после присоединения Клиента к настоящим Правилам, внесения Клиентом платы за обслуживание в системе QUIK</w:t>
      </w:r>
      <w:r w:rsidR="00511F0A" w:rsidRPr="00915042">
        <w:rPr>
          <w:rFonts w:ascii="Times New Roman" w:eastAsia="Times New Roman" w:hAnsi="Times New Roman" w:cs="Times New Roman"/>
          <w:sz w:val="20"/>
          <w:szCs w:val="20"/>
          <w:lang w:eastAsia="ru-RU"/>
        </w:rPr>
        <w:t>, установленной Тарифами Банка</w:t>
      </w:r>
      <w:r w:rsidRPr="00915042">
        <w:rPr>
          <w:rFonts w:ascii="Times New Roman" w:eastAsia="Times New Roman" w:hAnsi="Times New Roman" w:cs="Times New Roman"/>
          <w:sz w:val="20"/>
          <w:szCs w:val="20"/>
          <w:lang w:eastAsia="ru-RU"/>
        </w:rPr>
        <w:t xml:space="preserve"> и прохождения</w:t>
      </w:r>
      <w:r w:rsidR="00511F0A" w:rsidRPr="00915042">
        <w:rPr>
          <w:rFonts w:ascii="Times New Roman" w:eastAsia="Times New Roman" w:hAnsi="Times New Roman" w:cs="Times New Roman"/>
          <w:sz w:val="20"/>
          <w:szCs w:val="20"/>
          <w:lang w:eastAsia="ru-RU"/>
        </w:rPr>
        <w:t xml:space="preserve"> Клиентом процедуры подключения</w:t>
      </w:r>
      <w:r w:rsidRPr="00915042">
        <w:rPr>
          <w:rFonts w:ascii="Times New Roman" w:eastAsia="Times New Roman" w:hAnsi="Times New Roman" w:cs="Times New Roman"/>
          <w:sz w:val="20"/>
          <w:szCs w:val="20"/>
          <w:lang w:eastAsia="ru-RU"/>
        </w:rPr>
        <w:t>.</w:t>
      </w:r>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 Формирование и передача в Банк электронных документов производятся Клиентом или его уполномоченным представителем, зарегистрированным в системе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Формирование и передача в Банк электронных документов Клиентом или его уполномоченным представителем производятся с помощью специального программного обеспечения системы QUIK.</w:t>
      </w:r>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Защита электронных документов, передаваемых по сети Интернет в систему QUIK, от несанкционированного доступа обеспечивается путем проведения авторизации установленного соединения с использованием средств системы QUIK (ключей доступа). Стороны признают, что использование указанных средств обеспечивает достаточную защиту электронных  документов, передаваемых по сети Интернет в систему QUIK, от несанкционированного доступа.</w:t>
      </w:r>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 общем случае прием и регистрация электронных документов, передаваемых Клиентом посредством системы QUIK, осуществляется Банком в автоматическом режиме ежедневно по рабочим дням с 10-00 до 23-59 по московскому времени. </w:t>
      </w:r>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proofErr w:type="gramStart"/>
      <w:r w:rsidRPr="00915042">
        <w:rPr>
          <w:rFonts w:ascii="Times New Roman" w:eastAsia="Times New Roman" w:hAnsi="Times New Roman" w:cs="Times New Roman"/>
          <w:sz w:val="20"/>
          <w:szCs w:val="20"/>
          <w:lang w:eastAsia="ru-RU"/>
        </w:rPr>
        <w:t>Стороны признают способ идентификации и аутентификации Клиента в системе QUIK на основе зарегистрированных на сервере QUIK ключей доступа, генерация которых была осуществлена Клиентом в соответствии с п. 3.</w:t>
      </w:r>
      <w:r w:rsidR="0037638A" w:rsidRPr="00915042">
        <w:rPr>
          <w:rFonts w:ascii="Times New Roman" w:eastAsia="Times New Roman" w:hAnsi="Times New Roman" w:cs="Times New Roman"/>
          <w:sz w:val="20"/>
          <w:szCs w:val="20"/>
          <w:lang w:eastAsia="ru-RU"/>
        </w:rPr>
        <w:t>5</w:t>
      </w:r>
      <w:r w:rsidRPr="00915042">
        <w:rPr>
          <w:rFonts w:ascii="Times New Roman" w:eastAsia="Times New Roman" w:hAnsi="Times New Roman" w:cs="Times New Roman"/>
          <w:sz w:val="20"/>
          <w:szCs w:val="20"/>
          <w:lang w:eastAsia="ru-RU"/>
        </w:rPr>
        <w:t xml:space="preserve"> Правил, достаточным для подтверждения авторства и подлинности электронных документов, передаваемых Клиентом в Банк, в смысле соблюдения письменной формы договора в соответствии со ст.434 Гражданского кодекса Российской Федерации.</w:t>
      </w:r>
      <w:proofErr w:type="gramEnd"/>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Стороны признают в качестве достаточного доказательства (пригодного для предъявления при разрешении споров в суде) формируемые системой QUIK электронные файлы протокола сообщений между сервером Банка и программным обеспечением системы QUIK, установленным у Клиента (в том числе, Приложением для мобильных устройств).</w:t>
      </w:r>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 случае компрометации секретного ключа Клиент </w:t>
      </w:r>
      <w:r w:rsidR="0037638A" w:rsidRPr="00915042">
        <w:rPr>
          <w:rFonts w:ascii="Times New Roman" w:eastAsia="Times New Roman" w:hAnsi="Times New Roman" w:cs="Times New Roman"/>
          <w:sz w:val="20"/>
          <w:szCs w:val="20"/>
          <w:lang w:eastAsia="ru-RU"/>
        </w:rPr>
        <w:t>или У</w:t>
      </w:r>
      <w:r w:rsidRPr="00915042">
        <w:rPr>
          <w:rFonts w:ascii="Times New Roman" w:eastAsia="Times New Roman" w:hAnsi="Times New Roman" w:cs="Times New Roman"/>
          <w:sz w:val="20"/>
          <w:szCs w:val="20"/>
          <w:lang w:eastAsia="ru-RU"/>
        </w:rPr>
        <w:t>полномоченный представитель обязан незамедлительно сообщить в Банк о компрометации ключа.</w:t>
      </w:r>
    </w:p>
    <w:p w:rsidR="00E805C9" w:rsidRPr="00915042" w:rsidRDefault="00E805C9" w:rsidP="00D77C60">
      <w:pPr>
        <w:widowControl w:val="0"/>
        <w:tabs>
          <w:tab w:val="left" w:pos="3744"/>
          <w:tab w:val="left" w:pos="7488"/>
        </w:tabs>
        <w:autoSpaceDE w:val="0"/>
        <w:autoSpaceDN w:val="0"/>
        <w:spacing w:after="0" w:line="240" w:lineRule="auto"/>
        <w:ind w:left="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Под компрометацией секретного ключа понимается следующее: </w:t>
      </w:r>
    </w:p>
    <w:p w:rsidR="00E805C9" w:rsidRPr="00915042" w:rsidRDefault="00E805C9" w:rsidP="00B97E8C">
      <w:pPr>
        <w:widowControl w:val="0"/>
        <w:tabs>
          <w:tab w:val="left" w:pos="3744"/>
          <w:tab w:val="left" w:pos="7488"/>
        </w:tabs>
        <w:autoSpaceDE w:val="0"/>
        <w:autoSpaceDN w:val="0"/>
        <w:spacing w:after="0" w:line="240" w:lineRule="auto"/>
        <w:ind w:left="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доступ (в том числе временный) посторонних лиц к файлу секретного ключа или информации о пароле для защиты секретного ключа;</w:t>
      </w:r>
    </w:p>
    <w:p w:rsidR="00E805C9" w:rsidRPr="00915042" w:rsidRDefault="00E805C9" w:rsidP="00B97E8C">
      <w:pPr>
        <w:widowControl w:val="0"/>
        <w:tabs>
          <w:tab w:val="left" w:pos="3744"/>
          <w:tab w:val="left" w:pos="7488"/>
        </w:tabs>
        <w:autoSpaceDE w:val="0"/>
        <w:autoSpaceDN w:val="0"/>
        <w:spacing w:after="0" w:line="240" w:lineRule="auto"/>
        <w:ind w:left="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утрата КПК или иного устройства, на котором было установлено Приложение для мобильных устройств;</w:t>
      </w:r>
    </w:p>
    <w:p w:rsidR="00E805C9" w:rsidRPr="00915042" w:rsidRDefault="00E805C9" w:rsidP="00B97E8C">
      <w:pPr>
        <w:widowControl w:val="0"/>
        <w:tabs>
          <w:tab w:val="left" w:pos="3744"/>
          <w:tab w:val="left" w:pos="7488"/>
        </w:tabs>
        <w:autoSpaceDE w:val="0"/>
        <w:autoSpaceDN w:val="0"/>
        <w:spacing w:after="0" w:line="240" w:lineRule="auto"/>
        <w:ind w:left="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lastRenderedPageBreak/>
        <w:t>- иные обстоятельства, прямо или косвенно свидетельствующие о наличии возможности доступа к файлу секретного ключа или паролю для его защиты третьих лиц. В том числе компрометацией считается передача файла секретного ключа или его пароля по незащищенным каналам связи.</w:t>
      </w:r>
    </w:p>
    <w:p w:rsidR="00E805C9" w:rsidRPr="00915042" w:rsidRDefault="00E805C9" w:rsidP="00B97E8C">
      <w:pPr>
        <w:widowControl w:val="0"/>
        <w:numPr>
          <w:ilvl w:val="1"/>
          <w:numId w:val="22"/>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Клиент несет полную ответственность за сохранность своего секретного ключа и пароля для его защиты. Банк  не несет ответственности за любые убытки, понесенные Клиентом, причиной которых является использование третьими лицами секретного ключа и пароля Клиента. Клиент подтверждает, что все заявки, поданные с использованием системы QUIK до получения Банком письменного уведомления Клиента о компрометации ключа или пароля, считаются поданными от имени Клиента, а все сделки, совершенные на основании таких заявок, - совершенными по поручению Клиента.</w:t>
      </w:r>
    </w:p>
    <w:p w:rsidR="00E805C9" w:rsidRPr="00915042" w:rsidRDefault="00E805C9" w:rsidP="00B97E8C">
      <w:pPr>
        <w:widowControl w:val="0"/>
        <w:tabs>
          <w:tab w:val="num" w:pos="709"/>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p>
    <w:p w:rsidR="00E805C9" w:rsidRPr="00915042" w:rsidRDefault="00E805C9" w:rsidP="00B97E8C">
      <w:pPr>
        <w:spacing w:after="0" w:line="240" w:lineRule="auto"/>
        <w:ind w:left="709" w:hanging="709"/>
        <w:jc w:val="both"/>
        <w:rPr>
          <w:rFonts w:ascii="Times New Roman" w:eastAsia="Times New Roman" w:hAnsi="Times New Roman" w:cs="Times New Roman"/>
          <w:b/>
          <w:caps/>
          <w:sz w:val="20"/>
          <w:szCs w:val="20"/>
          <w:lang w:eastAsia="ru-RU"/>
        </w:rPr>
      </w:pPr>
      <w:r w:rsidRPr="00915042">
        <w:rPr>
          <w:rFonts w:ascii="Times New Roman" w:eastAsia="Times New Roman" w:hAnsi="Times New Roman" w:cs="Times New Roman"/>
          <w:b/>
          <w:caps/>
          <w:sz w:val="20"/>
          <w:szCs w:val="20"/>
          <w:lang w:eastAsia="ru-RU"/>
        </w:rPr>
        <w:t xml:space="preserve">4. Особенности использования системы  </w:t>
      </w:r>
      <w:proofErr w:type="spellStart"/>
      <w:r w:rsidRPr="00915042">
        <w:rPr>
          <w:rFonts w:ascii="Times New Roman" w:eastAsia="Times New Roman" w:hAnsi="Times New Roman" w:cs="Times New Roman"/>
          <w:b/>
          <w:sz w:val="20"/>
          <w:szCs w:val="20"/>
          <w:lang w:val="en-US" w:eastAsia="ru-RU"/>
        </w:rPr>
        <w:t>web</w:t>
      </w:r>
      <w:r w:rsidRPr="00915042">
        <w:rPr>
          <w:rFonts w:ascii="Times New Roman" w:eastAsia="Times New Roman" w:hAnsi="Times New Roman" w:cs="Times New Roman"/>
          <w:b/>
          <w:caps/>
          <w:sz w:val="20"/>
          <w:szCs w:val="20"/>
          <w:lang w:val="en-US" w:eastAsia="ru-RU"/>
        </w:rPr>
        <w:t>QUIK</w:t>
      </w:r>
      <w:proofErr w:type="spellEnd"/>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За исключением отдельных особенностей, предусмотренных настоящим разделом, порядок формирования и передачи Сообщений посредством системы удаленного доступа </w:t>
      </w:r>
      <w:r w:rsidRPr="00915042">
        <w:rPr>
          <w:rFonts w:ascii="Times New Roman" w:eastAsia="Times New Roman" w:hAnsi="Times New Roman" w:cs="Times New Roman"/>
          <w:sz w:val="20"/>
          <w:szCs w:val="20"/>
          <w:lang w:val="en-US" w:eastAsia="ru-RU"/>
        </w:rPr>
        <w:t>web</w:t>
      </w:r>
      <w:r w:rsidRPr="00915042">
        <w:rPr>
          <w:rFonts w:ascii="Times New Roman" w:eastAsia="Times New Roman" w:hAnsi="Times New Roman" w:cs="Times New Roman"/>
          <w:sz w:val="20"/>
          <w:szCs w:val="20"/>
          <w:lang w:eastAsia="ru-RU"/>
        </w:rPr>
        <w:t>QUIK определяется Регламентом, а также Правилами.</w:t>
      </w:r>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Клиент заключает с Банком Договор об использовании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 xml:space="preserve"> на условиях настоящих Правил путем проставления соответствующей отметки</w:t>
      </w:r>
      <w:r w:rsidR="005F1D20" w:rsidRPr="00915042">
        <w:rPr>
          <w:rFonts w:ascii="Times New Roman" w:eastAsia="Times New Roman" w:hAnsi="Times New Roman" w:cs="Times New Roman"/>
          <w:sz w:val="20"/>
          <w:szCs w:val="20"/>
          <w:lang w:eastAsia="ru-RU"/>
        </w:rPr>
        <w:t xml:space="preserve"> в </w:t>
      </w:r>
      <w:r w:rsidR="00874945" w:rsidRPr="00915042">
        <w:rPr>
          <w:rFonts w:ascii="Times New Roman" w:eastAsia="Times New Roman" w:hAnsi="Times New Roman" w:cs="Times New Roman"/>
          <w:sz w:val="20"/>
          <w:szCs w:val="20"/>
          <w:lang w:eastAsia="ru-RU"/>
        </w:rPr>
        <w:t xml:space="preserve">Заявлении о присоединении или </w:t>
      </w:r>
      <w:r w:rsidRPr="00915042">
        <w:rPr>
          <w:rFonts w:ascii="Times New Roman" w:eastAsia="Times New Roman" w:hAnsi="Times New Roman" w:cs="Times New Roman"/>
          <w:sz w:val="20"/>
          <w:szCs w:val="20"/>
          <w:lang w:eastAsia="ru-RU"/>
        </w:rPr>
        <w:t>Заявлени</w:t>
      </w:r>
      <w:r w:rsidR="005F1D20" w:rsidRPr="00915042">
        <w:rPr>
          <w:rFonts w:ascii="Times New Roman" w:eastAsia="Times New Roman" w:hAnsi="Times New Roman" w:cs="Times New Roman"/>
          <w:sz w:val="20"/>
          <w:szCs w:val="20"/>
          <w:lang w:eastAsia="ru-RU"/>
        </w:rPr>
        <w:t>и</w:t>
      </w:r>
      <w:r w:rsidRPr="00915042">
        <w:rPr>
          <w:rFonts w:ascii="Times New Roman" w:eastAsia="Times New Roman" w:hAnsi="Times New Roman" w:cs="Times New Roman"/>
          <w:sz w:val="20"/>
          <w:szCs w:val="20"/>
          <w:lang w:eastAsia="ru-RU"/>
        </w:rPr>
        <w:t xml:space="preserve"> на подключение.</w:t>
      </w:r>
    </w:p>
    <w:p w:rsidR="005F1D20" w:rsidRPr="00915042" w:rsidRDefault="005F1D20"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Клиент самостоятельно и за свой счет обеспечивает технические и коммуникационные ресурсы, необходимые для подключения к системе </w:t>
      </w:r>
      <w:r w:rsidRPr="00915042">
        <w:rPr>
          <w:rFonts w:ascii="Times New Roman" w:eastAsia="Times New Roman" w:hAnsi="Times New Roman" w:cs="Times New Roman"/>
          <w:sz w:val="20"/>
          <w:szCs w:val="20"/>
          <w:lang w:val="en-US" w:eastAsia="ru-RU"/>
        </w:rPr>
        <w:t>web</w:t>
      </w:r>
      <w:r w:rsidRPr="00915042">
        <w:rPr>
          <w:rFonts w:ascii="Times New Roman" w:eastAsia="Times New Roman" w:hAnsi="Times New Roman" w:cs="Times New Roman"/>
          <w:sz w:val="20"/>
          <w:szCs w:val="20"/>
          <w:lang w:eastAsia="ru-RU"/>
        </w:rPr>
        <w:t>QUIK.</w:t>
      </w:r>
    </w:p>
    <w:p w:rsidR="005F1D20" w:rsidRPr="00915042" w:rsidRDefault="005F1D20"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Технические требования определены и зафиксированы на сайте ООО «АРКА </w:t>
      </w:r>
      <w:proofErr w:type="spellStart"/>
      <w:r w:rsidRPr="00915042">
        <w:rPr>
          <w:rFonts w:ascii="Times New Roman" w:eastAsia="Times New Roman" w:hAnsi="Times New Roman" w:cs="Times New Roman"/>
          <w:sz w:val="20"/>
          <w:szCs w:val="20"/>
          <w:lang w:eastAsia="ru-RU"/>
        </w:rPr>
        <w:t>Текнолоджиз</w:t>
      </w:r>
      <w:proofErr w:type="spellEnd"/>
      <w:r w:rsidRPr="00915042">
        <w:rPr>
          <w:rFonts w:ascii="Times New Roman" w:eastAsia="Times New Roman" w:hAnsi="Times New Roman" w:cs="Times New Roman"/>
          <w:sz w:val="20"/>
          <w:szCs w:val="20"/>
          <w:lang w:eastAsia="ru-RU"/>
        </w:rPr>
        <w:t>», адрес в сети интернет: http://arqatech.com/ru/products/quik/.</w:t>
      </w:r>
    </w:p>
    <w:p w:rsidR="00E805C9" w:rsidRPr="00915042" w:rsidRDefault="00E805C9" w:rsidP="00E210EF">
      <w:pPr>
        <w:widowControl w:val="0"/>
        <w:numPr>
          <w:ilvl w:val="1"/>
          <w:numId w:val="23"/>
        </w:numPr>
        <w:tabs>
          <w:tab w:val="left" w:pos="3744"/>
          <w:tab w:val="left" w:pos="7488"/>
        </w:tabs>
        <w:autoSpaceDE w:val="0"/>
        <w:autoSpaceDN w:val="0"/>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 Доступ к системе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осуществляется через </w:t>
      </w:r>
      <w:r w:rsidR="005F1D20" w:rsidRPr="00915042">
        <w:rPr>
          <w:rFonts w:ascii="Times New Roman" w:eastAsia="Times New Roman" w:hAnsi="Times New Roman" w:cs="Times New Roman"/>
          <w:sz w:val="20"/>
          <w:szCs w:val="20"/>
          <w:lang w:eastAsia="ru-RU"/>
        </w:rPr>
        <w:t>Сайт</w:t>
      </w:r>
      <w:r w:rsidRPr="00915042">
        <w:rPr>
          <w:rFonts w:ascii="Times New Roman" w:eastAsia="Times New Roman" w:hAnsi="Times New Roman" w:cs="Times New Roman"/>
          <w:sz w:val="20"/>
          <w:szCs w:val="20"/>
          <w:lang w:eastAsia="ru-RU"/>
        </w:rPr>
        <w:t xml:space="preserve"> Банка </w:t>
      </w:r>
      <w:r w:rsidR="005F1D20" w:rsidRPr="00915042">
        <w:rPr>
          <w:rFonts w:ascii="Times New Roman" w:eastAsia="Times New Roman" w:hAnsi="Times New Roman" w:cs="Times New Roman"/>
          <w:sz w:val="20"/>
          <w:szCs w:val="20"/>
          <w:lang w:eastAsia="ru-RU"/>
        </w:rPr>
        <w:t>по адресу:</w:t>
      </w:r>
      <w:r w:rsidR="00E210EF" w:rsidRPr="00915042">
        <w:t xml:space="preserve"> </w:t>
      </w:r>
      <w:r w:rsidR="00E210EF" w:rsidRPr="00915042">
        <w:rPr>
          <w:rFonts w:ascii="Times New Roman" w:eastAsia="Times New Roman" w:hAnsi="Times New Roman" w:cs="Times New Roman"/>
          <w:sz w:val="20"/>
          <w:szCs w:val="20"/>
          <w:lang w:eastAsia="ru-RU"/>
        </w:rPr>
        <w:t>https://expobank.webquik.ru/</w:t>
      </w:r>
      <w:hyperlink r:id="rId16" w:history="1"/>
      <w:r w:rsidRPr="00915042">
        <w:rPr>
          <w:rFonts w:ascii="Times New Roman" w:eastAsia="Times New Roman" w:hAnsi="Times New Roman" w:cs="Times New Roman"/>
          <w:sz w:val="20"/>
          <w:szCs w:val="20"/>
          <w:lang w:eastAsia="ru-RU"/>
        </w:rPr>
        <w:t>.</w:t>
      </w:r>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Банк присваивает Клиенту или его </w:t>
      </w:r>
      <w:r w:rsidR="005F1D20" w:rsidRPr="00915042">
        <w:rPr>
          <w:rFonts w:ascii="Times New Roman" w:eastAsia="Times New Roman" w:hAnsi="Times New Roman" w:cs="Times New Roman"/>
          <w:sz w:val="20"/>
          <w:szCs w:val="20"/>
          <w:lang w:eastAsia="ru-RU"/>
        </w:rPr>
        <w:t>У</w:t>
      </w:r>
      <w:r w:rsidRPr="00915042">
        <w:rPr>
          <w:rFonts w:ascii="Times New Roman" w:eastAsia="Times New Roman" w:hAnsi="Times New Roman" w:cs="Times New Roman"/>
          <w:sz w:val="20"/>
          <w:szCs w:val="20"/>
          <w:lang w:eastAsia="ru-RU"/>
        </w:rPr>
        <w:t>полномоченному представителю специальное Имя Пользователя (</w:t>
      </w:r>
      <w:proofErr w:type="spellStart"/>
      <w:r w:rsidRPr="00915042">
        <w:rPr>
          <w:rFonts w:ascii="Times New Roman" w:eastAsia="Times New Roman" w:hAnsi="Times New Roman" w:cs="Times New Roman"/>
          <w:sz w:val="20"/>
          <w:szCs w:val="20"/>
          <w:lang w:eastAsia="ru-RU"/>
        </w:rPr>
        <w:t>login</w:t>
      </w:r>
      <w:proofErr w:type="spellEnd"/>
      <w:r w:rsidRPr="00915042">
        <w:rPr>
          <w:rFonts w:ascii="Times New Roman" w:eastAsia="Times New Roman" w:hAnsi="Times New Roman" w:cs="Times New Roman"/>
          <w:sz w:val="20"/>
          <w:szCs w:val="20"/>
          <w:lang w:eastAsia="ru-RU"/>
        </w:rPr>
        <w:t xml:space="preserve">) и формирует пароль, необходимый для подключения к системе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Имя Пользователя (</w:t>
      </w:r>
      <w:proofErr w:type="spellStart"/>
      <w:r w:rsidRPr="00915042">
        <w:rPr>
          <w:rFonts w:ascii="Times New Roman" w:eastAsia="Times New Roman" w:hAnsi="Times New Roman" w:cs="Times New Roman"/>
          <w:sz w:val="20"/>
          <w:szCs w:val="20"/>
          <w:lang w:eastAsia="ru-RU"/>
        </w:rPr>
        <w:t>login</w:t>
      </w:r>
      <w:proofErr w:type="spellEnd"/>
      <w:r w:rsidRPr="00915042">
        <w:rPr>
          <w:rFonts w:ascii="Times New Roman" w:eastAsia="Times New Roman" w:hAnsi="Times New Roman" w:cs="Times New Roman"/>
          <w:sz w:val="20"/>
          <w:szCs w:val="20"/>
          <w:lang w:eastAsia="ru-RU"/>
        </w:rPr>
        <w:t xml:space="preserve">) и пароль Банк передает Клиенту или его </w:t>
      </w:r>
      <w:r w:rsidR="005F1D20" w:rsidRPr="00915042">
        <w:rPr>
          <w:rFonts w:ascii="Times New Roman" w:eastAsia="Times New Roman" w:hAnsi="Times New Roman" w:cs="Times New Roman"/>
          <w:sz w:val="20"/>
          <w:szCs w:val="20"/>
          <w:lang w:eastAsia="ru-RU"/>
        </w:rPr>
        <w:t>Уполномоченному представителю</w:t>
      </w:r>
      <w:r w:rsidRPr="00915042">
        <w:rPr>
          <w:rFonts w:ascii="Times New Roman" w:eastAsia="Times New Roman" w:hAnsi="Times New Roman" w:cs="Times New Roman"/>
          <w:sz w:val="20"/>
          <w:szCs w:val="20"/>
          <w:lang w:eastAsia="ru-RU"/>
        </w:rPr>
        <w:t xml:space="preserve"> </w:t>
      </w:r>
      <w:r w:rsidR="001C25AC" w:rsidRPr="00915042">
        <w:rPr>
          <w:rFonts w:ascii="Times New Roman" w:eastAsia="Times New Roman" w:hAnsi="Times New Roman" w:cs="Times New Roman"/>
          <w:sz w:val="20"/>
          <w:szCs w:val="20"/>
          <w:lang w:eastAsia="ru-RU"/>
        </w:rPr>
        <w:t xml:space="preserve">через Личный кабинет или </w:t>
      </w:r>
      <w:r w:rsidRPr="00915042">
        <w:rPr>
          <w:rFonts w:ascii="Times New Roman" w:eastAsia="Times New Roman" w:hAnsi="Times New Roman" w:cs="Times New Roman"/>
          <w:sz w:val="20"/>
          <w:szCs w:val="20"/>
          <w:lang w:eastAsia="ru-RU"/>
        </w:rPr>
        <w:t>на бумажном носителе  под подпись.</w:t>
      </w:r>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 Клиент уведомлен о том, что пароль для подключения к системе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при его создании становится известным администраторам Банка. Клиент ОБЯЗАН осуществить смену пароля при первом соединении с системой </w:t>
      </w:r>
      <w:proofErr w:type="spellStart"/>
      <w:r w:rsidRPr="00915042">
        <w:rPr>
          <w:rFonts w:ascii="Times New Roman" w:eastAsia="Times New Roman" w:hAnsi="Times New Roman" w:cs="Times New Roman"/>
          <w:sz w:val="20"/>
          <w:szCs w:val="20"/>
          <w:lang w:eastAsia="ru-RU"/>
        </w:rPr>
        <w:t>webQUIK</w:t>
      </w:r>
      <w:proofErr w:type="spellEnd"/>
      <w:r w:rsidR="00021C4C" w:rsidRPr="00915042">
        <w:rPr>
          <w:rFonts w:ascii="Times New Roman" w:eastAsia="Times New Roman" w:hAnsi="Times New Roman" w:cs="Times New Roman"/>
          <w:sz w:val="20"/>
          <w:szCs w:val="20"/>
          <w:lang w:eastAsia="ru-RU"/>
        </w:rPr>
        <w:t xml:space="preserve"> и до начала совершения операций в системе </w:t>
      </w:r>
      <w:proofErr w:type="spellStart"/>
      <w:r w:rsidR="00021C4C" w:rsidRPr="00915042">
        <w:rPr>
          <w:rFonts w:ascii="Times New Roman" w:eastAsia="Times New Roman" w:hAnsi="Times New Roman" w:cs="Times New Roman"/>
          <w:sz w:val="20"/>
          <w:szCs w:val="20"/>
          <w:lang w:val="en-US" w:eastAsia="ru-RU"/>
        </w:rPr>
        <w:t>webQUIK</w:t>
      </w:r>
      <w:proofErr w:type="spellEnd"/>
      <w:r w:rsidRPr="00915042">
        <w:rPr>
          <w:rFonts w:ascii="Times New Roman" w:eastAsia="Times New Roman" w:hAnsi="Times New Roman" w:cs="Times New Roman"/>
          <w:sz w:val="20"/>
          <w:szCs w:val="20"/>
          <w:lang w:eastAsia="ru-RU"/>
        </w:rPr>
        <w:t xml:space="preserve">, воспользовавшись соответствующей функцией указанной системы. </w:t>
      </w:r>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 Ответственность за своевременное осуществление смены пароля, полученного в Банке, а также за обеспечение конфиденциальности нового пароля возлагается на Клиента. Банк не несет ответственности за возможные негативные последствия несвоевременной смены, утраты или разглашения пароля Клиентом. </w:t>
      </w:r>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Защита данных, передаваемых по сети Интернет в систему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от несанкционированного доступа обеспечивается штатными средствами операционной системы и программного обеспечения для доступа в  Интернет, установленных на компьютере/мобильном устройстве, используемом Клиентом для обмена Сообщениями через систему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Стороны признают, что использование этих средств обеспечивает достаточную защиту электронных  документов, передаваемых по сети Интернет в систему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от несанкционированного доступа. </w:t>
      </w:r>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 Стороны признают способ идентификац</w:t>
      </w:r>
      <w:proofErr w:type="gramStart"/>
      <w:r w:rsidRPr="00915042">
        <w:rPr>
          <w:rFonts w:ascii="Times New Roman" w:eastAsia="Times New Roman" w:hAnsi="Times New Roman" w:cs="Times New Roman"/>
          <w:sz w:val="20"/>
          <w:szCs w:val="20"/>
          <w:lang w:eastAsia="ru-RU"/>
        </w:rPr>
        <w:t>ии и ау</w:t>
      </w:r>
      <w:proofErr w:type="gramEnd"/>
      <w:r w:rsidRPr="00915042">
        <w:rPr>
          <w:rFonts w:ascii="Times New Roman" w:eastAsia="Times New Roman" w:hAnsi="Times New Roman" w:cs="Times New Roman"/>
          <w:sz w:val="20"/>
          <w:szCs w:val="20"/>
          <w:lang w:eastAsia="ru-RU"/>
        </w:rPr>
        <w:t xml:space="preserve">тентификации Клиента в системе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на основе специального Имени Пользователя (</w:t>
      </w:r>
      <w:proofErr w:type="spellStart"/>
      <w:r w:rsidRPr="00915042">
        <w:rPr>
          <w:rFonts w:ascii="Times New Roman" w:eastAsia="Times New Roman" w:hAnsi="Times New Roman" w:cs="Times New Roman"/>
          <w:sz w:val="20"/>
          <w:szCs w:val="20"/>
          <w:lang w:eastAsia="ru-RU"/>
        </w:rPr>
        <w:t>login</w:t>
      </w:r>
      <w:proofErr w:type="spellEnd"/>
      <w:r w:rsidRPr="00915042">
        <w:rPr>
          <w:rFonts w:ascii="Times New Roman" w:eastAsia="Times New Roman" w:hAnsi="Times New Roman" w:cs="Times New Roman"/>
          <w:sz w:val="20"/>
          <w:szCs w:val="20"/>
          <w:lang w:eastAsia="ru-RU"/>
        </w:rPr>
        <w:t>) и пароля достаточным для подтверждения авторства и подлинности электронных документов, передаваемых Клиентом в Банк, в смысле соблюдения письменной формы договора в соответствии со ст. 434 Гражданского кодекса Российской Федерации.</w:t>
      </w:r>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Стороны признают в качестве достаточного доказательства (пригодного для предъявления при разрешении споров в суде) формируемые системой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записи в электронных файлах протокола сообщений между сервером Банка, на котором установлено программное обеспечение системы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и компьютером/мобильным устройством, использованным Клиентом для подачи Сообщений в Банк через систему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w:t>
      </w:r>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 случае компрометации пароля Клиент </w:t>
      </w:r>
      <w:r w:rsidR="005F1D20" w:rsidRPr="00915042">
        <w:rPr>
          <w:rFonts w:ascii="Times New Roman" w:eastAsia="Times New Roman" w:hAnsi="Times New Roman" w:cs="Times New Roman"/>
          <w:sz w:val="20"/>
          <w:szCs w:val="20"/>
          <w:lang w:eastAsia="ru-RU"/>
        </w:rPr>
        <w:t>или его У</w:t>
      </w:r>
      <w:r w:rsidRPr="00915042">
        <w:rPr>
          <w:rFonts w:ascii="Times New Roman" w:eastAsia="Times New Roman" w:hAnsi="Times New Roman" w:cs="Times New Roman"/>
          <w:sz w:val="20"/>
          <w:szCs w:val="20"/>
          <w:lang w:eastAsia="ru-RU"/>
        </w:rPr>
        <w:t>полномоченный представитель обязан незамедлительно сообщить в Банк о компрометации пароля.</w:t>
      </w:r>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Под компрометацией пароля понимается следующее: </w:t>
      </w:r>
    </w:p>
    <w:p w:rsidR="00E805C9" w:rsidRPr="00915042" w:rsidRDefault="0040210E" w:rsidP="00B97E8C">
      <w:pPr>
        <w:tabs>
          <w:tab w:val="num" w:pos="709"/>
        </w:tabs>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ab/>
      </w:r>
      <w:r w:rsidR="00E805C9" w:rsidRPr="00915042">
        <w:rPr>
          <w:rFonts w:ascii="Times New Roman" w:eastAsia="Times New Roman" w:hAnsi="Times New Roman" w:cs="Times New Roman"/>
          <w:sz w:val="20"/>
          <w:szCs w:val="20"/>
          <w:lang w:eastAsia="ru-RU"/>
        </w:rPr>
        <w:t>- доступ (в том числе временный) посторонних лиц к информации о пароле;</w:t>
      </w:r>
    </w:p>
    <w:p w:rsidR="00E805C9" w:rsidRPr="00915042" w:rsidRDefault="0040210E" w:rsidP="00B97E8C">
      <w:pPr>
        <w:tabs>
          <w:tab w:val="num" w:pos="709"/>
        </w:tabs>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ab/>
      </w:r>
      <w:r w:rsidR="00E805C9" w:rsidRPr="00915042">
        <w:rPr>
          <w:rFonts w:ascii="Times New Roman" w:eastAsia="Times New Roman" w:hAnsi="Times New Roman" w:cs="Times New Roman"/>
          <w:sz w:val="20"/>
          <w:szCs w:val="20"/>
          <w:lang w:eastAsia="ru-RU"/>
        </w:rPr>
        <w:t xml:space="preserve">- иные обстоятельства, прямо или косвенно свидетельствующие о наличии возможности доступа к паролю третьих лиц.  </w:t>
      </w:r>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Клиент несет полную ответственность за сохранность своего пароля. Банк  не несет ответственности за любые убытки, понесенные Клиентом, причиной которых является использование третьими лицами пароля Клиента. Клиент подтверждает, что все заявки, поданные с использованием системы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до получения Банком письменного уведомления Клиента о компрометации пароля, считаются поданными от имени Клиента, а все сделки, совершенные на основании таких заявок, - совершенными по поручению Клиента.</w:t>
      </w:r>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proofErr w:type="gramStart"/>
      <w:r w:rsidRPr="00915042">
        <w:rPr>
          <w:rFonts w:ascii="Times New Roman" w:eastAsia="Times New Roman" w:hAnsi="Times New Roman" w:cs="Times New Roman"/>
          <w:sz w:val="20"/>
          <w:szCs w:val="20"/>
          <w:lang w:eastAsia="ru-RU"/>
        </w:rPr>
        <w:lastRenderedPageBreak/>
        <w:t xml:space="preserve">В случае компрометации (наличия обстоятельств, свидетельствующих о наличии возможности доступа третьих лиц к паролю) /утраты Клиентом пароля Банк осуществляет аннулирование пароля Клиента в системе </w:t>
      </w:r>
      <w:proofErr w:type="spellStart"/>
      <w:r w:rsidRPr="00915042">
        <w:rPr>
          <w:rFonts w:ascii="Times New Roman" w:eastAsia="Times New Roman" w:hAnsi="Times New Roman" w:cs="Times New Roman"/>
          <w:sz w:val="20"/>
          <w:szCs w:val="20"/>
          <w:lang w:val="en-US" w:eastAsia="ru-RU"/>
        </w:rPr>
        <w:t>webQUIK</w:t>
      </w:r>
      <w:proofErr w:type="spellEnd"/>
      <w:r w:rsidRPr="00915042">
        <w:rPr>
          <w:rFonts w:ascii="Times New Roman" w:eastAsia="Times New Roman" w:hAnsi="Times New Roman" w:cs="Times New Roman"/>
          <w:sz w:val="20"/>
          <w:szCs w:val="20"/>
          <w:lang w:eastAsia="ru-RU"/>
        </w:rPr>
        <w:t xml:space="preserve"> и прекращает прием поручений  Клиента на основании соответствующего заявления Клиента, составленного в письменной форме на бумажном носителе, подписанного Клиентом или его </w:t>
      </w:r>
      <w:r w:rsidR="00730C50" w:rsidRPr="00915042">
        <w:rPr>
          <w:rFonts w:ascii="Times New Roman" w:eastAsia="Times New Roman" w:hAnsi="Times New Roman" w:cs="Times New Roman"/>
          <w:sz w:val="20"/>
          <w:szCs w:val="20"/>
          <w:lang w:eastAsia="ru-RU"/>
        </w:rPr>
        <w:t>У</w:t>
      </w:r>
      <w:r w:rsidRPr="00915042">
        <w:rPr>
          <w:rFonts w:ascii="Times New Roman" w:eastAsia="Times New Roman" w:hAnsi="Times New Roman" w:cs="Times New Roman"/>
          <w:sz w:val="20"/>
          <w:szCs w:val="20"/>
          <w:lang w:eastAsia="ru-RU"/>
        </w:rPr>
        <w:t xml:space="preserve">полномоченным представителем, либо на основании заявления Клиента, сделанного по телефону </w:t>
      </w:r>
      <w:r w:rsidR="00730C50" w:rsidRPr="00915042">
        <w:rPr>
          <w:rFonts w:ascii="Times New Roman" w:hAnsi="Times New Roman"/>
          <w:b/>
          <w:sz w:val="20"/>
          <w:szCs w:val="20"/>
        </w:rPr>
        <w:t>+7 (495) 777-83-01</w:t>
      </w:r>
      <w:r w:rsidRPr="00915042">
        <w:rPr>
          <w:rFonts w:ascii="Times New Roman" w:eastAsia="Times New Roman" w:hAnsi="Times New Roman" w:cs="Times New Roman"/>
          <w:sz w:val="20"/>
          <w:szCs w:val="20"/>
          <w:lang w:eastAsia="ru-RU"/>
        </w:rPr>
        <w:t>.</w:t>
      </w:r>
      <w:proofErr w:type="gramEnd"/>
      <w:r w:rsidRPr="00915042">
        <w:rPr>
          <w:rFonts w:ascii="Times New Roman" w:eastAsia="Times New Roman" w:hAnsi="Times New Roman" w:cs="Times New Roman"/>
          <w:sz w:val="20"/>
          <w:szCs w:val="20"/>
          <w:lang w:eastAsia="ru-RU"/>
        </w:rPr>
        <w:t xml:space="preserve"> Идентификация Клиента при подаче указанного заявления по телефону  осуществляется </w:t>
      </w:r>
      <w:r w:rsidR="00730C50" w:rsidRPr="00915042">
        <w:rPr>
          <w:rFonts w:ascii="Times New Roman" w:eastAsia="Times New Roman" w:hAnsi="Times New Roman" w:cs="Times New Roman"/>
          <w:sz w:val="20"/>
          <w:szCs w:val="20"/>
          <w:lang w:eastAsia="ru-RU"/>
        </w:rPr>
        <w:t>в порядке, определенном в Регламенте для подачи устных сообщений посредством телефонной связи</w:t>
      </w:r>
      <w:r w:rsidRPr="00915042">
        <w:rPr>
          <w:rFonts w:ascii="Times New Roman" w:eastAsia="Times New Roman" w:hAnsi="Times New Roman" w:cs="Times New Roman"/>
          <w:sz w:val="20"/>
          <w:szCs w:val="20"/>
          <w:lang w:eastAsia="ru-RU"/>
        </w:rPr>
        <w:t>.</w:t>
      </w:r>
    </w:p>
    <w:p w:rsidR="00730C50" w:rsidRPr="00915042" w:rsidRDefault="00FF03C8"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Восстановление пароля Клиента осуществляется одним из следующих способов:</w:t>
      </w:r>
    </w:p>
    <w:p w:rsidR="00FF03C8" w:rsidRPr="00915042" w:rsidRDefault="00FF03C8" w:rsidP="00FF03C8">
      <w:pPr>
        <w:widowControl w:val="0"/>
        <w:tabs>
          <w:tab w:val="left" w:pos="3744"/>
          <w:tab w:val="left" w:pos="7488"/>
        </w:tabs>
        <w:autoSpaceDE w:val="0"/>
        <w:autoSpaceDN w:val="0"/>
        <w:spacing w:after="0" w:line="240" w:lineRule="auto"/>
        <w:ind w:left="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после идентификации Клиента в соответствии с п.4.15 настоящих Правил, Клиент может получить пароль в виде устного сообщения посредством телефонной связи;</w:t>
      </w:r>
    </w:p>
    <w:p w:rsidR="00FF03C8" w:rsidRPr="00915042" w:rsidRDefault="00FF03C8" w:rsidP="00FF03C8">
      <w:pPr>
        <w:widowControl w:val="0"/>
        <w:tabs>
          <w:tab w:val="left" w:pos="3744"/>
          <w:tab w:val="left" w:pos="7488"/>
        </w:tabs>
        <w:autoSpaceDE w:val="0"/>
        <w:autoSpaceDN w:val="0"/>
        <w:spacing w:after="0" w:line="240" w:lineRule="auto"/>
        <w:ind w:left="709"/>
        <w:jc w:val="both"/>
        <w:rPr>
          <w:rFonts w:ascii="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 </w:t>
      </w:r>
      <w:r w:rsidRPr="00915042">
        <w:rPr>
          <w:rFonts w:ascii="Times New Roman" w:hAnsi="Times New Roman" w:cs="Times New Roman"/>
          <w:sz w:val="20"/>
          <w:szCs w:val="20"/>
          <w:lang w:eastAsia="ru-RU"/>
        </w:rPr>
        <w:t>через Личный кабинет;</w:t>
      </w:r>
    </w:p>
    <w:p w:rsidR="00FF03C8" w:rsidRPr="00915042" w:rsidRDefault="00FF03C8" w:rsidP="00FF03C8">
      <w:pPr>
        <w:widowControl w:val="0"/>
        <w:tabs>
          <w:tab w:val="left" w:pos="3744"/>
          <w:tab w:val="left" w:pos="7488"/>
        </w:tabs>
        <w:autoSpaceDE w:val="0"/>
        <w:autoSpaceDN w:val="0"/>
        <w:spacing w:after="0" w:line="240" w:lineRule="auto"/>
        <w:ind w:left="709"/>
        <w:jc w:val="both"/>
        <w:rPr>
          <w:rFonts w:ascii="Times New Roman" w:eastAsia="Times New Roman" w:hAnsi="Times New Roman" w:cs="Times New Roman"/>
          <w:sz w:val="20"/>
          <w:szCs w:val="20"/>
          <w:lang w:eastAsia="ru-RU"/>
        </w:rPr>
      </w:pPr>
      <w:r w:rsidRPr="00915042">
        <w:rPr>
          <w:rFonts w:ascii="Times New Roman" w:hAnsi="Times New Roman" w:cs="Times New Roman"/>
          <w:sz w:val="20"/>
          <w:szCs w:val="20"/>
          <w:lang w:eastAsia="ru-RU"/>
        </w:rPr>
        <w:t>- на бумажном носителе при обращении Клиента в Банк.</w:t>
      </w:r>
    </w:p>
    <w:p w:rsidR="00E805C9" w:rsidRPr="00915042" w:rsidRDefault="00E805C9" w:rsidP="00B97E8C">
      <w:pPr>
        <w:widowControl w:val="0"/>
        <w:numPr>
          <w:ilvl w:val="1"/>
          <w:numId w:val="23"/>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Клиент уведомлен о том, что пароль для подключения к системе </w:t>
      </w:r>
      <w:proofErr w:type="spellStart"/>
      <w:r w:rsidRPr="00915042">
        <w:rPr>
          <w:rFonts w:ascii="Times New Roman" w:eastAsia="Times New Roman" w:hAnsi="Times New Roman" w:cs="Times New Roman"/>
          <w:sz w:val="20"/>
          <w:szCs w:val="20"/>
          <w:lang w:eastAsia="ru-RU"/>
        </w:rPr>
        <w:t>webQUIK</w:t>
      </w:r>
      <w:proofErr w:type="spellEnd"/>
      <w:r w:rsidRPr="00915042">
        <w:rPr>
          <w:rFonts w:ascii="Times New Roman" w:eastAsia="Times New Roman" w:hAnsi="Times New Roman" w:cs="Times New Roman"/>
          <w:sz w:val="20"/>
          <w:szCs w:val="20"/>
          <w:lang w:eastAsia="ru-RU"/>
        </w:rPr>
        <w:t xml:space="preserve"> при его восстановлении становится известным администраторам Банка. Клиент ОБЯЗАН осуществить смену пароля при первом соединении с системой </w:t>
      </w:r>
      <w:proofErr w:type="spellStart"/>
      <w:r w:rsidRPr="00915042">
        <w:rPr>
          <w:rFonts w:ascii="Times New Roman" w:eastAsia="Times New Roman" w:hAnsi="Times New Roman" w:cs="Times New Roman"/>
          <w:sz w:val="20"/>
          <w:szCs w:val="20"/>
          <w:lang w:eastAsia="ru-RU"/>
        </w:rPr>
        <w:t>webQUIK</w:t>
      </w:r>
      <w:proofErr w:type="spellEnd"/>
      <w:r w:rsidR="00021C4C" w:rsidRPr="00915042">
        <w:rPr>
          <w:rFonts w:ascii="Times New Roman" w:eastAsia="Times New Roman" w:hAnsi="Times New Roman" w:cs="Times New Roman"/>
          <w:sz w:val="20"/>
          <w:szCs w:val="20"/>
          <w:lang w:eastAsia="ru-RU"/>
        </w:rPr>
        <w:t xml:space="preserve"> и до начала совершения операций в системе </w:t>
      </w:r>
      <w:proofErr w:type="spellStart"/>
      <w:r w:rsidR="00021C4C" w:rsidRPr="00915042">
        <w:rPr>
          <w:rFonts w:ascii="Times New Roman" w:eastAsia="Times New Roman" w:hAnsi="Times New Roman" w:cs="Times New Roman"/>
          <w:sz w:val="20"/>
          <w:szCs w:val="20"/>
          <w:lang w:val="en-US" w:eastAsia="ru-RU"/>
        </w:rPr>
        <w:t>webQUIK</w:t>
      </w:r>
      <w:proofErr w:type="spellEnd"/>
      <w:r w:rsidRPr="00915042">
        <w:rPr>
          <w:rFonts w:ascii="Times New Roman" w:eastAsia="Times New Roman" w:hAnsi="Times New Roman" w:cs="Times New Roman"/>
          <w:sz w:val="20"/>
          <w:szCs w:val="20"/>
          <w:lang w:eastAsia="ru-RU"/>
        </w:rPr>
        <w:t xml:space="preserve">, воспользовавшись соответствующей функцией указанной системы. Возобновление приема поручений от Клиента посредством системы </w:t>
      </w:r>
      <w:proofErr w:type="spellStart"/>
      <w:r w:rsidRPr="00915042">
        <w:rPr>
          <w:rFonts w:ascii="Times New Roman" w:eastAsia="Times New Roman" w:hAnsi="Times New Roman" w:cs="Times New Roman"/>
          <w:sz w:val="20"/>
          <w:szCs w:val="20"/>
          <w:lang w:val="en-US" w:eastAsia="ru-RU"/>
        </w:rPr>
        <w:t>webQUIK</w:t>
      </w:r>
      <w:proofErr w:type="spellEnd"/>
      <w:r w:rsidRPr="00915042">
        <w:rPr>
          <w:rFonts w:ascii="Times New Roman" w:eastAsia="Times New Roman" w:hAnsi="Times New Roman" w:cs="Times New Roman"/>
          <w:sz w:val="20"/>
          <w:szCs w:val="20"/>
          <w:lang w:eastAsia="ru-RU"/>
        </w:rPr>
        <w:t xml:space="preserve"> после восстановления пароля осуществляется только после смены пароля Клиентом.  </w:t>
      </w:r>
    </w:p>
    <w:p w:rsidR="00E805C9" w:rsidRPr="00915042" w:rsidRDefault="00E805C9" w:rsidP="00B97E8C">
      <w:pPr>
        <w:tabs>
          <w:tab w:val="num" w:pos="567"/>
        </w:tabs>
        <w:spacing w:after="0" w:line="240" w:lineRule="auto"/>
        <w:ind w:left="709" w:hanging="709"/>
        <w:jc w:val="both"/>
        <w:rPr>
          <w:rFonts w:ascii="Times New Roman" w:eastAsia="Times New Roman" w:hAnsi="Times New Roman" w:cs="Times New Roman"/>
          <w:sz w:val="20"/>
          <w:szCs w:val="20"/>
          <w:lang w:eastAsia="ru-RU"/>
        </w:rPr>
      </w:pPr>
    </w:p>
    <w:p w:rsidR="00E805C9" w:rsidRPr="00915042" w:rsidRDefault="00E805C9" w:rsidP="00B97E8C">
      <w:pPr>
        <w:tabs>
          <w:tab w:val="num" w:pos="1080"/>
        </w:tabs>
        <w:spacing w:after="0" w:line="240" w:lineRule="auto"/>
        <w:ind w:left="709" w:hanging="709"/>
        <w:jc w:val="both"/>
        <w:rPr>
          <w:rFonts w:ascii="Times New Roman" w:eastAsia="Times New Roman" w:hAnsi="Times New Roman" w:cs="Times New Roman"/>
          <w:sz w:val="20"/>
          <w:szCs w:val="20"/>
          <w:lang w:eastAsia="ru-RU"/>
        </w:rPr>
      </w:pPr>
    </w:p>
    <w:p w:rsidR="00E805C9" w:rsidRPr="00915042" w:rsidRDefault="00E805C9" w:rsidP="00B97E8C">
      <w:pPr>
        <w:keepNext/>
        <w:autoSpaceDE w:val="0"/>
        <w:autoSpaceDN w:val="0"/>
        <w:spacing w:after="0" w:line="240" w:lineRule="auto"/>
        <w:ind w:left="709" w:hanging="709"/>
        <w:jc w:val="both"/>
        <w:outlineLvl w:val="0"/>
        <w:rPr>
          <w:rFonts w:ascii="Times New Roman" w:eastAsia="Times New Roman" w:hAnsi="Times New Roman" w:cs="Times New Roman"/>
          <w:b/>
          <w:bCs/>
          <w:caps/>
          <w:sz w:val="20"/>
          <w:szCs w:val="20"/>
          <w:lang w:eastAsia="ru-RU"/>
        </w:rPr>
      </w:pPr>
      <w:bookmarkStart w:id="6" w:name="_Toc349297766"/>
      <w:r w:rsidRPr="00915042">
        <w:rPr>
          <w:rFonts w:ascii="Times New Roman" w:eastAsia="Times New Roman" w:hAnsi="Times New Roman" w:cs="Times New Roman"/>
          <w:b/>
          <w:bCs/>
          <w:caps/>
          <w:sz w:val="20"/>
          <w:szCs w:val="20"/>
          <w:lang w:eastAsia="ru-RU"/>
        </w:rPr>
        <w:t>5. особенности использования приложений для мобильных устройств.</w:t>
      </w:r>
      <w:bookmarkEnd w:id="6"/>
    </w:p>
    <w:p w:rsidR="00E805C9" w:rsidRPr="00915042" w:rsidRDefault="00730C50" w:rsidP="00B97E8C">
      <w:pPr>
        <w:keepNext/>
        <w:widowControl w:val="0"/>
        <w:numPr>
          <w:ilvl w:val="1"/>
          <w:numId w:val="24"/>
        </w:numPr>
        <w:tabs>
          <w:tab w:val="clear" w:pos="540"/>
          <w:tab w:val="num" w:pos="709"/>
          <w:tab w:val="left" w:pos="3744"/>
          <w:tab w:val="left" w:pos="7488"/>
        </w:tabs>
        <w:autoSpaceDE w:val="0"/>
        <w:autoSpaceDN w:val="0"/>
        <w:spacing w:after="0" w:line="240" w:lineRule="auto"/>
        <w:ind w:left="709" w:hanging="709"/>
        <w:jc w:val="both"/>
        <w:outlineLvl w:val="0"/>
        <w:rPr>
          <w:rFonts w:ascii="Times New Roman" w:eastAsia="Times New Roman" w:hAnsi="Times New Roman" w:cs="Times New Roman"/>
          <w:bCs/>
          <w:sz w:val="20"/>
          <w:szCs w:val="20"/>
          <w:lang w:eastAsia="ru-RU"/>
        </w:rPr>
      </w:pPr>
      <w:r w:rsidRPr="00915042">
        <w:rPr>
          <w:rFonts w:ascii="Times New Roman" w:eastAsia="Times New Roman" w:hAnsi="Times New Roman" w:cs="Times New Roman"/>
          <w:sz w:val="20"/>
          <w:szCs w:val="20"/>
          <w:lang w:eastAsia="ru-RU"/>
        </w:rPr>
        <w:t xml:space="preserve">Клиент заключает с Банком Договор об использовании системы </w:t>
      </w:r>
      <w:r w:rsidR="00E805C9" w:rsidRPr="00915042">
        <w:rPr>
          <w:rFonts w:ascii="Times New Roman" w:eastAsia="Times New Roman" w:hAnsi="Times New Roman" w:cs="Times New Roman"/>
          <w:bCs/>
          <w:sz w:val="20"/>
          <w:szCs w:val="20"/>
          <w:lang w:eastAsia="ru-RU"/>
        </w:rPr>
        <w:t xml:space="preserve">об использовании </w:t>
      </w:r>
      <w:r w:rsidR="00001290" w:rsidRPr="00915042">
        <w:rPr>
          <w:rFonts w:ascii="Times New Roman" w:eastAsia="Times New Roman" w:hAnsi="Times New Roman" w:cs="Times New Roman"/>
          <w:bCs/>
          <w:sz w:val="20"/>
          <w:szCs w:val="20"/>
          <w:lang w:eastAsia="ru-RU"/>
        </w:rPr>
        <w:t xml:space="preserve">системы </w:t>
      </w:r>
      <w:r w:rsidR="00001290" w:rsidRPr="00915042">
        <w:rPr>
          <w:rFonts w:ascii="Times New Roman" w:eastAsia="Times New Roman" w:hAnsi="Times New Roman" w:cs="Times New Roman"/>
          <w:bCs/>
          <w:sz w:val="20"/>
          <w:szCs w:val="20"/>
          <w:lang w:val="en-US" w:eastAsia="ru-RU"/>
        </w:rPr>
        <w:t>QUIK</w:t>
      </w:r>
      <w:r w:rsidR="00E805C9" w:rsidRPr="00915042">
        <w:rPr>
          <w:rFonts w:ascii="Times New Roman" w:eastAsia="Times New Roman" w:hAnsi="Times New Roman" w:cs="Times New Roman"/>
          <w:bCs/>
          <w:sz w:val="20"/>
          <w:szCs w:val="20"/>
          <w:lang w:eastAsia="ru-RU"/>
        </w:rPr>
        <w:t xml:space="preserve">. </w:t>
      </w:r>
      <w:r w:rsidRPr="00915042">
        <w:rPr>
          <w:rFonts w:ascii="Times New Roman" w:eastAsia="Times New Roman" w:hAnsi="Times New Roman" w:cs="Times New Roman"/>
          <w:bCs/>
          <w:sz w:val="20"/>
          <w:szCs w:val="20"/>
          <w:lang w:eastAsia="ru-RU"/>
        </w:rPr>
        <w:t>Данный Договор</w:t>
      </w:r>
      <w:r w:rsidR="00E805C9" w:rsidRPr="00915042">
        <w:rPr>
          <w:rFonts w:ascii="Times New Roman" w:eastAsia="Times New Roman" w:hAnsi="Times New Roman" w:cs="Times New Roman"/>
          <w:bCs/>
          <w:sz w:val="20"/>
          <w:szCs w:val="20"/>
          <w:lang w:eastAsia="ru-RU"/>
        </w:rPr>
        <w:t xml:space="preserve"> предоставляет Клиенту возможность подключения одного из указанных рабочих мест: </w:t>
      </w:r>
      <w:proofErr w:type="spellStart"/>
      <w:r w:rsidR="00E805C9" w:rsidRPr="00915042">
        <w:rPr>
          <w:rFonts w:ascii="Times New Roman" w:eastAsia="Times New Roman" w:hAnsi="Times New Roman" w:cs="Times New Roman"/>
          <w:bCs/>
          <w:sz w:val="20"/>
          <w:szCs w:val="20"/>
          <w:lang w:eastAsia="ru-RU"/>
        </w:rPr>
        <w:t>iQUIK</w:t>
      </w:r>
      <w:proofErr w:type="spellEnd"/>
      <w:r w:rsidR="00C9466F" w:rsidRPr="00915042">
        <w:rPr>
          <w:rFonts w:ascii="Times New Roman" w:eastAsia="Times New Roman" w:hAnsi="Times New Roman" w:cs="Times New Roman"/>
          <w:bCs/>
          <w:sz w:val="20"/>
          <w:szCs w:val="20"/>
          <w:lang w:eastAsia="ru-RU"/>
        </w:rPr>
        <w:t xml:space="preserve">, </w:t>
      </w:r>
      <w:r w:rsidR="00C9466F" w:rsidRPr="00915042">
        <w:rPr>
          <w:rFonts w:ascii="Times New Roman" w:eastAsia="Times New Roman" w:hAnsi="Times New Roman" w:cs="Times New Roman"/>
          <w:bCs/>
          <w:sz w:val="20"/>
          <w:szCs w:val="20"/>
          <w:lang w:val="en-US" w:eastAsia="ru-RU"/>
        </w:rPr>
        <w:t>IQUIK</w:t>
      </w:r>
      <w:r w:rsidR="00C9466F" w:rsidRPr="00915042">
        <w:rPr>
          <w:rFonts w:ascii="Times New Roman" w:eastAsia="Times New Roman" w:hAnsi="Times New Roman" w:cs="Times New Roman"/>
          <w:bCs/>
          <w:sz w:val="20"/>
          <w:szCs w:val="20"/>
          <w:lang w:eastAsia="ru-RU"/>
        </w:rPr>
        <w:t>-</w:t>
      </w:r>
      <w:r w:rsidR="00C9466F" w:rsidRPr="00915042">
        <w:rPr>
          <w:rFonts w:ascii="Times New Roman" w:eastAsia="Times New Roman" w:hAnsi="Times New Roman" w:cs="Times New Roman"/>
          <w:bCs/>
          <w:sz w:val="20"/>
          <w:szCs w:val="20"/>
          <w:lang w:val="en-US" w:eastAsia="ru-RU"/>
        </w:rPr>
        <w:t>HD</w:t>
      </w:r>
      <w:r w:rsidR="00E805C9" w:rsidRPr="00915042">
        <w:rPr>
          <w:rFonts w:ascii="Times New Roman" w:eastAsia="Times New Roman" w:hAnsi="Times New Roman" w:cs="Times New Roman"/>
          <w:bCs/>
          <w:sz w:val="20"/>
          <w:szCs w:val="20"/>
          <w:lang w:eastAsia="ru-RU"/>
        </w:rPr>
        <w:t xml:space="preserve"> или QUIK-</w:t>
      </w:r>
      <w:proofErr w:type="spellStart"/>
      <w:r w:rsidR="00E805C9" w:rsidRPr="00915042">
        <w:rPr>
          <w:rFonts w:ascii="Times New Roman" w:eastAsia="Times New Roman" w:hAnsi="Times New Roman" w:cs="Times New Roman"/>
          <w:bCs/>
          <w:sz w:val="20"/>
          <w:szCs w:val="20"/>
          <w:lang w:eastAsia="ru-RU"/>
        </w:rPr>
        <w:t>Android</w:t>
      </w:r>
      <w:proofErr w:type="spellEnd"/>
      <w:r w:rsidR="00E805C9" w:rsidRPr="00915042">
        <w:rPr>
          <w:rFonts w:ascii="Times New Roman" w:eastAsia="Times New Roman" w:hAnsi="Times New Roman" w:cs="Times New Roman"/>
          <w:bCs/>
          <w:sz w:val="20"/>
          <w:szCs w:val="20"/>
          <w:lang w:eastAsia="ru-RU"/>
        </w:rPr>
        <w:t xml:space="preserve">. Во время использования Клиентом системы QUIK может действовать только </w:t>
      </w:r>
      <w:r w:rsidRPr="00915042">
        <w:rPr>
          <w:rFonts w:ascii="Times New Roman" w:eastAsia="Times New Roman" w:hAnsi="Times New Roman" w:cs="Times New Roman"/>
          <w:bCs/>
          <w:sz w:val="20"/>
          <w:szCs w:val="20"/>
          <w:lang w:eastAsia="ru-RU"/>
        </w:rPr>
        <w:t>один договор, предоставляющий</w:t>
      </w:r>
      <w:r w:rsidR="00E805C9" w:rsidRPr="00915042">
        <w:rPr>
          <w:rFonts w:ascii="Times New Roman" w:eastAsia="Times New Roman" w:hAnsi="Times New Roman" w:cs="Times New Roman"/>
          <w:bCs/>
          <w:sz w:val="20"/>
          <w:szCs w:val="20"/>
          <w:lang w:eastAsia="ru-RU"/>
        </w:rPr>
        <w:t xml:space="preserve"> Клиенту право только 1 (одного) единовременного подключения к серверу Банка посредством мобильного коммуникационного устройства с использованием любого из Приложений для мобильных устройств.</w:t>
      </w:r>
      <w:bookmarkStart w:id="7" w:name="_Toc349297767"/>
    </w:p>
    <w:p w:rsidR="00730C50" w:rsidRPr="00915042" w:rsidRDefault="00730C50" w:rsidP="00B97E8C">
      <w:pPr>
        <w:pStyle w:val="a3"/>
        <w:widowControl w:val="0"/>
        <w:numPr>
          <w:ilvl w:val="1"/>
          <w:numId w:val="24"/>
        </w:numPr>
        <w:tabs>
          <w:tab w:val="clear" w:pos="540"/>
          <w:tab w:val="num" w:pos="709"/>
          <w:tab w:val="left" w:pos="3744"/>
          <w:tab w:val="left" w:pos="7488"/>
        </w:tabs>
        <w:autoSpaceDE w:val="0"/>
        <w:autoSpaceDN w:val="0"/>
        <w:ind w:left="709" w:hanging="709"/>
        <w:jc w:val="both"/>
        <w:rPr>
          <w:sz w:val="20"/>
          <w:szCs w:val="20"/>
        </w:rPr>
      </w:pPr>
      <w:bookmarkStart w:id="8" w:name="_Toc349297770"/>
      <w:bookmarkEnd w:id="7"/>
      <w:r w:rsidRPr="00915042">
        <w:rPr>
          <w:sz w:val="20"/>
          <w:szCs w:val="20"/>
        </w:rPr>
        <w:t xml:space="preserve">Клиент самостоятельно и за свой счет обеспечивает технические и коммуникационные ресурсы, необходимые для </w:t>
      </w:r>
      <w:r w:rsidR="00210ABB" w:rsidRPr="00915042">
        <w:rPr>
          <w:bCs/>
          <w:sz w:val="20"/>
          <w:szCs w:val="20"/>
        </w:rPr>
        <w:t xml:space="preserve">использования </w:t>
      </w:r>
      <w:r w:rsidR="008127EC" w:rsidRPr="00915042">
        <w:rPr>
          <w:bCs/>
          <w:sz w:val="20"/>
          <w:szCs w:val="20"/>
        </w:rPr>
        <w:t>Приложений для мобильных устройств</w:t>
      </w:r>
      <w:r w:rsidRPr="00915042">
        <w:rPr>
          <w:sz w:val="20"/>
          <w:szCs w:val="20"/>
        </w:rPr>
        <w:t>.</w:t>
      </w:r>
    </w:p>
    <w:p w:rsidR="00730C50" w:rsidRPr="00915042" w:rsidRDefault="00730C50" w:rsidP="00B97E8C">
      <w:pPr>
        <w:widowControl w:val="0"/>
        <w:numPr>
          <w:ilvl w:val="1"/>
          <w:numId w:val="24"/>
        </w:numPr>
        <w:tabs>
          <w:tab w:val="clear" w:pos="54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Технические требования определены и зафиксированы на сайте ООО «АРКА </w:t>
      </w:r>
      <w:proofErr w:type="spellStart"/>
      <w:r w:rsidRPr="00915042">
        <w:rPr>
          <w:rFonts w:ascii="Times New Roman" w:eastAsia="Times New Roman" w:hAnsi="Times New Roman" w:cs="Times New Roman"/>
          <w:sz w:val="20"/>
          <w:szCs w:val="20"/>
          <w:lang w:eastAsia="ru-RU"/>
        </w:rPr>
        <w:t>Текнолоджиз</w:t>
      </w:r>
      <w:proofErr w:type="spellEnd"/>
      <w:r w:rsidRPr="00915042">
        <w:rPr>
          <w:rFonts w:ascii="Times New Roman" w:eastAsia="Times New Roman" w:hAnsi="Times New Roman" w:cs="Times New Roman"/>
          <w:sz w:val="20"/>
          <w:szCs w:val="20"/>
          <w:lang w:eastAsia="ru-RU"/>
        </w:rPr>
        <w:t>», адрес в сети интернет: http://arqatech.com/ru/products/quik/.</w:t>
      </w:r>
    </w:p>
    <w:p w:rsidR="00E805C9" w:rsidRPr="00915042" w:rsidRDefault="00E805C9" w:rsidP="00B97E8C">
      <w:pPr>
        <w:keepNext/>
        <w:widowControl w:val="0"/>
        <w:numPr>
          <w:ilvl w:val="1"/>
          <w:numId w:val="24"/>
        </w:numPr>
        <w:tabs>
          <w:tab w:val="clear" w:pos="540"/>
          <w:tab w:val="num" w:pos="709"/>
          <w:tab w:val="left" w:pos="3744"/>
          <w:tab w:val="left" w:pos="7488"/>
        </w:tabs>
        <w:autoSpaceDE w:val="0"/>
        <w:autoSpaceDN w:val="0"/>
        <w:spacing w:after="0" w:line="240" w:lineRule="auto"/>
        <w:ind w:left="709" w:hanging="709"/>
        <w:jc w:val="both"/>
        <w:outlineLvl w:val="0"/>
        <w:rPr>
          <w:rFonts w:ascii="Times New Roman" w:eastAsia="Times New Roman" w:hAnsi="Times New Roman" w:cs="Times New Roman"/>
          <w:bCs/>
          <w:sz w:val="20"/>
          <w:szCs w:val="20"/>
          <w:lang w:eastAsia="ru-RU"/>
        </w:rPr>
      </w:pPr>
      <w:r w:rsidRPr="00915042">
        <w:rPr>
          <w:rFonts w:ascii="Times New Roman" w:eastAsia="Times New Roman" w:hAnsi="Times New Roman" w:cs="Times New Roman"/>
          <w:bCs/>
          <w:sz w:val="20"/>
          <w:szCs w:val="20"/>
          <w:lang w:eastAsia="ru-RU"/>
        </w:rPr>
        <w:t xml:space="preserve">Клиент самостоятельно получает и устанавливает на своем мобильном устройстве программное обеспечение Приложений для мобильных устройств. Указанное программное обеспечение загружается Клиентом  через </w:t>
      </w:r>
      <w:proofErr w:type="gramStart"/>
      <w:r w:rsidRPr="00915042">
        <w:rPr>
          <w:rFonts w:ascii="Times New Roman" w:eastAsia="Times New Roman" w:hAnsi="Times New Roman" w:cs="Times New Roman"/>
          <w:bCs/>
          <w:sz w:val="20"/>
          <w:szCs w:val="20"/>
          <w:lang w:eastAsia="ru-RU"/>
        </w:rPr>
        <w:t>официальный</w:t>
      </w:r>
      <w:proofErr w:type="gramEnd"/>
      <w:r w:rsidRPr="00915042">
        <w:rPr>
          <w:rFonts w:ascii="Times New Roman" w:eastAsia="Times New Roman" w:hAnsi="Times New Roman" w:cs="Times New Roman"/>
          <w:bCs/>
          <w:sz w:val="20"/>
          <w:szCs w:val="20"/>
          <w:lang w:eastAsia="ru-RU"/>
        </w:rPr>
        <w:t xml:space="preserve"> </w:t>
      </w:r>
      <w:proofErr w:type="spellStart"/>
      <w:r w:rsidRPr="00915042">
        <w:rPr>
          <w:rFonts w:ascii="Times New Roman" w:eastAsia="Times New Roman" w:hAnsi="Times New Roman" w:cs="Times New Roman"/>
          <w:bCs/>
          <w:sz w:val="20"/>
          <w:szCs w:val="20"/>
          <w:lang w:eastAsia="ru-RU"/>
        </w:rPr>
        <w:t>интернет-ресурс</w:t>
      </w:r>
      <w:proofErr w:type="spellEnd"/>
      <w:r w:rsidRPr="00915042">
        <w:rPr>
          <w:rFonts w:ascii="Times New Roman" w:eastAsia="Times New Roman" w:hAnsi="Times New Roman" w:cs="Times New Roman"/>
          <w:bCs/>
          <w:sz w:val="20"/>
          <w:szCs w:val="20"/>
          <w:lang w:eastAsia="ru-RU"/>
        </w:rPr>
        <w:t xml:space="preserve"> компании </w:t>
      </w:r>
      <w:proofErr w:type="spellStart"/>
      <w:r w:rsidRPr="00915042">
        <w:rPr>
          <w:rFonts w:ascii="Times New Roman" w:eastAsia="Times New Roman" w:hAnsi="Times New Roman" w:cs="Times New Roman"/>
          <w:bCs/>
          <w:sz w:val="20"/>
          <w:szCs w:val="20"/>
          <w:lang w:eastAsia="ru-RU"/>
        </w:rPr>
        <w:t>Apple</w:t>
      </w:r>
      <w:proofErr w:type="spellEnd"/>
      <w:r w:rsidRPr="00915042">
        <w:rPr>
          <w:rFonts w:ascii="Times New Roman" w:eastAsia="Times New Roman" w:hAnsi="Times New Roman" w:cs="Times New Roman"/>
          <w:bCs/>
          <w:sz w:val="20"/>
          <w:szCs w:val="20"/>
          <w:lang w:eastAsia="ru-RU"/>
        </w:rPr>
        <w:t xml:space="preserve"> - </w:t>
      </w:r>
      <w:proofErr w:type="spellStart"/>
      <w:r w:rsidRPr="00915042">
        <w:rPr>
          <w:rFonts w:ascii="Times New Roman" w:eastAsia="Times New Roman" w:hAnsi="Times New Roman" w:cs="Times New Roman"/>
          <w:bCs/>
          <w:sz w:val="20"/>
          <w:szCs w:val="20"/>
          <w:lang w:eastAsia="ru-RU"/>
        </w:rPr>
        <w:t>AppStore</w:t>
      </w:r>
      <w:proofErr w:type="spellEnd"/>
      <w:r w:rsidRPr="00915042">
        <w:rPr>
          <w:rFonts w:ascii="Times New Roman" w:eastAsia="Times New Roman" w:hAnsi="Times New Roman" w:cs="Times New Roman"/>
          <w:bCs/>
          <w:sz w:val="20"/>
          <w:szCs w:val="20"/>
          <w:lang w:eastAsia="ru-RU"/>
        </w:rPr>
        <w:t xml:space="preserve"> и/или через официальный </w:t>
      </w:r>
      <w:proofErr w:type="spellStart"/>
      <w:r w:rsidRPr="00915042">
        <w:rPr>
          <w:rFonts w:ascii="Times New Roman" w:eastAsia="Times New Roman" w:hAnsi="Times New Roman" w:cs="Times New Roman"/>
          <w:bCs/>
          <w:sz w:val="20"/>
          <w:szCs w:val="20"/>
          <w:lang w:eastAsia="ru-RU"/>
        </w:rPr>
        <w:t>интернет-ресурс</w:t>
      </w:r>
      <w:proofErr w:type="spellEnd"/>
      <w:r w:rsidRPr="00915042">
        <w:rPr>
          <w:rFonts w:ascii="Times New Roman" w:eastAsia="Times New Roman" w:hAnsi="Times New Roman" w:cs="Times New Roman"/>
          <w:bCs/>
          <w:sz w:val="20"/>
          <w:szCs w:val="20"/>
          <w:lang w:eastAsia="ru-RU"/>
        </w:rPr>
        <w:t xml:space="preserve"> компании GOOGLE – </w:t>
      </w:r>
      <w:proofErr w:type="spellStart"/>
      <w:r w:rsidRPr="00915042">
        <w:rPr>
          <w:rFonts w:ascii="Times New Roman" w:eastAsia="Times New Roman" w:hAnsi="Times New Roman" w:cs="Times New Roman"/>
          <w:bCs/>
          <w:sz w:val="20"/>
          <w:szCs w:val="20"/>
          <w:lang w:eastAsia="ru-RU"/>
        </w:rPr>
        <w:t>Google</w:t>
      </w:r>
      <w:proofErr w:type="spellEnd"/>
      <w:r w:rsidRPr="00915042">
        <w:rPr>
          <w:rFonts w:ascii="Times New Roman" w:eastAsia="Times New Roman" w:hAnsi="Times New Roman" w:cs="Times New Roman"/>
          <w:bCs/>
          <w:sz w:val="20"/>
          <w:szCs w:val="20"/>
          <w:lang w:eastAsia="ru-RU"/>
        </w:rPr>
        <w:t xml:space="preserve"> </w:t>
      </w:r>
      <w:proofErr w:type="spellStart"/>
      <w:r w:rsidRPr="00915042">
        <w:rPr>
          <w:rFonts w:ascii="Times New Roman" w:eastAsia="Times New Roman" w:hAnsi="Times New Roman" w:cs="Times New Roman"/>
          <w:bCs/>
          <w:sz w:val="20"/>
          <w:szCs w:val="20"/>
          <w:lang w:eastAsia="ru-RU"/>
        </w:rPr>
        <w:t>Play</w:t>
      </w:r>
      <w:proofErr w:type="spellEnd"/>
      <w:r w:rsidRPr="00915042">
        <w:rPr>
          <w:rFonts w:ascii="Times New Roman" w:eastAsia="Times New Roman" w:hAnsi="Times New Roman" w:cs="Times New Roman"/>
          <w:bCs/>
          <w:sz w:val="20"/>
          <w:szCs w:val="20"/>
          <w:lang w:eastAsia="ru-RU"/>
        </w:rPr>
        <w:t>.</w:t>
      </w:r>
      <w:bookmarkEnd w:id="8"/>
      <w:r w:rsidRPr="00915042">
        <w:rPr>
          <w:rFonts w:ascii="Times New Roman" w:eastAsia="Times New Roman" w:hAnsi="Times New Roman" w:cs="Times New Roman"/>
          <w:bCs/>
          <w:sz w:val="20"/>
          <w:szCs w:val="20"/>
          <w:lang w:eastAsia="ru-RU"/>
        </w:rPr>
        <w:t xml:space="preserve"> </w:t>
      </w:r>
    </w:p>
    <w:p w:rsidR="00E805C9" w:rsidRPr="00915042" w:rsidRDefault="00E805C9" w:rsidP="00B97E8C">
      <w:pPr>
        <w:keepNext/>
        <w:widowControl w:val="0"/>
        <w:numPr>
          <w:ilvl w:val="1"/>
          <w:numId w:val="24"/>
        </w:numPr>
        <w:tabs>
          <w:tab w:val="clear" w:pos="540"/>
          <w:tab w:val="num" w:pos="709"/>
          <w:tab w:val="left" w:pos="3744"/>
          <w:tab w:val="left" w:pos="7488"/>
        </w:tabs>
        <w:autoSpaceDE w:val="0"/>
        <w:autoSpaceDN w:val="0"/>
        <w:spacing w:after="0" w:line="240" w:lineRule="auto"/>
        <w:ind w:left="709" w:hanging="709"/>
        <w:jc w:val="both"/>
        <w:outlineLvl w:val="0"/>
        <w:rPr>
          <w:rFonts w:ascii="Times New Roman" w:eastAsia="Times New Roman" w:hAnsi="Times New Roman" w:cs="Times New Roman"/>
          <w:bCs/>
          <w:sz w:val="20"/>
          <w:szCs w:val="20"/>
          <w:lang w:eastAsia="ru-RU"/>
        </w:rPr>
      </w:pPr>
      <w:bookmarkStart w:id="9" w:name="_Toc349297773"/>
      <w:r w:rsidRPr="00915042">
        <w:rPr>
          <w:rFonts w:ascii="Times New Roman" w:eastAsia="Times New Roman" w:hAnsi="Times New Roman" w:cs="Times New Roman"/>
          <w:bCs/>
          <w:sz w:val="20"/>
          <w:szCs w:val="20"/>
          <w:lang w:eastAsia="ru-RU"/>
        </w:rPr>
        <w:t xml:space="preserve">Использование ключей доступа, формирование и передача Сообщений посредством Приложений для мобильных устройств осуществляются в порядке, установленном настоящими Правилами для системы </w:t>
      </w:r>
      <w:r w:rsidR="008127EC" w:rsidRPr="00915042">
        <w:rPr>
          <w:rFonts w:ascii="Times New Roman" w:eastAsia="Times New Roman" w:hAnsi="Times New Roman" w:cs="Times New Roman"/>
          <w:bCs/>
          <w:sz w:val="20"/>
          <w:szCs w:val="20"/>
          <w:lang w:eastAsia="ru-RU"/>
        </w:rPr>
        <w:t xml:space="preserve">ПО </w:t>
      </w:r>
      <w:r w:rsidRPr="00915042">
        <w:rPr>
          <w:rFonts w:ascii="Times New Roman" w:eastAsia="Times New Roman" w:hAnsi="Times New Roman" w:cs="Times New Roman"/>
          <w:bCs/>
          <w:sz w:val="20"/>
          <w:szCs w:val="20"/>
          <w:lang w:eastAsia="ru-RU"/>
        </w:rPr>
        <w:t>QUIK</w:t>
      </w:r>
      <w:r w:rsidR="008127EC" w:rsidRPr="00915042">
        <w:rPr>
          <w:rFonts w:ascii="Times New Roman" w:eastAsia="Times New Roman" w:hAnsi="Times New Roman" w:cs="Times New Roman"/>
          <w:bCs/>
          <w:sz w:val="20"/>
          <w:szCs w:val="20"/>
          <w:lang w:eastAsia="ru-RU"/>
        </w:rPr>
        <w:t xml:space="preserve"> в соответствии со статьей 3 настоящих Правил</w:t>
      </w:r>
      <w:r w:rsidRPr="00915042">
        <w:rPr>
          <w:rFonts w:ascii="Times New Roman" w:eastAsia="Times New Roman" w:hAnsi="Times New Roman" w:cs="Times New Roman"/>
          <w:bCs/>
          <w:sz w:val="20"/>
          <w:szCs w:val="20"/>
          <w:lang w:eastAsia="ru-RU"/>
        </w:rPr>
        <w:t>.</w:t>
      </w:r>
      <w:bookmarkEnd w:id="9"/>
    </w:p>
    <w:p w:rsidR="00E805C9" w:rsidRPr="00915042" w:rsidRDefault="00E805C9" w:rsidP="00B97E8C">
      <w:pPr>
        <w:keepNext/>
        <w:widowControl w:val="0"/>
        <w:numPr>
          <w:ilvl w:val="1"/>
          <w:numId w:val="24"/>
        </w:numPr>
        <w:tabs>
          <w:tab w:val="clear" w:pos="540"/>
          <w:tab w:val="num" w:pos="709"/>
          <w:tab w:val="left" w:pos="3744"/>
          <w:tab w:val="left" w:pos="7488"/>
        </w:tabs>
        <w:autoSpaceDE w:val="0"/>
        <w:autoSpaceDN w:val="0"/>
        <w:spacing w:after="0" w:line="240" w:lineRule="auto"/>
        <w:ind w:left="709" w:hanging="709"/>
        <w:jc w:val="both"/>
        <w:outlineLvl w:val="0"/>
        <w:rPr>
          <w:rFonts w:ascii="Times New Roman" w:eastAsia="Times New Roman" w:hAnsi="Times New Roman" w:cs="Times New Roman"/>
          <w:bCs/>
          <w:sz w:val="20"/>
          <w:szCs w:val="20"/>
          <w:lang w:eastAsia="ru-RU"/>
        </w:rPr>
      </w:pPr>
      <w:bookmarkStart w:id="10" w:name="_Toc349297774"/>
      <w:r w:rsidRPr="00915042">
        <w:rPr>
          <w:rFonts w:ascii="Times New Roman" w:eastAsia="Times New Roman" w:hAnsi="Times New Roman" w:cs="Times New Roman"/>
          <w:bCs/>
          <w:sz w:val="20"/>
          <w:szCs w:val="20"/>
          <w:lang w:eastAsia="ru-RU"/>
        </w:rPr>
        <w:t>Для обмена Сообщениями с Банком посредством Приложений для мобильных устрой</w:t>
      </w:r>
      <w:proofErr w:type="gramStart"/>
      <w:r w:rsidRPr="00915042">
        <w:rPr>
          <w:rFonts w:ascii="Times New Roman" w:eastAsia="Times New Roman" w:hAnsi="Times New Roman" w:cs="Times New Roman"/>
          <w:bCs/>
          <w:sz w:val="20"/>
          <w:szCs w:val="20"/>
          <w:lang w:eastAsia="ru-RU"/>
        </w:rPr>
        <w:t>ств Кл</w:t>
      </w:r>
      <w:proofErr w:type="gramEnd"/>
      <w:r w:rsidRPr="00915042">
        <w:rPr>
          <w:rFonts w:ascii="Times New Roman" w:eastAsia="Times New Roman" w:hAnsi="Times New Roman" w:cs="Times New Roman"/>
          <w:bCs/>
          <w:sz w:val="20"/>
          <w:szCs w:val="20"/>
          <w:lang w:eastAsia="ru-RU"/>
        </w:rPr>
        <w:t xml:space="preserve">иент использует ключи доступа, сгенерированные и зарегистрированные в Банке в порядке, установленном </w:t>
      </w:r>
      <w:r w:rsidR="008127EC" w:rsidRPr="00915042">
        <w:rPr>
          <w:rFonts w:ascii="Times New Roman" w:eastAsia="Times New Roman" w:hAnsi="Times New Roman" w:cs="Times New Roman"/>
          <w:bCs/>
          <w:sz w:val="20"/>
          <w:szCs w:val="20"/>
          <w:lang w:eastAsia="ru-RU"/>
        </w:rPr>
        <w:t>статьей 3</w:t>
      </w:r>
      <w:r w:rsidRPr="00915042">
        <w:rPr>
          <w:rFonts w:ascii="Times New Roman" w:eastAsia="Times New Roman" w:hAnsi="Times New Roman" w:cs="Times New Roman"/>
          <w:bCs/>
          <w:sz w:val="20"/>
          <w:szCs w:val="20"/>
          <w:lang w:eastAsia="ru-RU"/>
        </w:rPr>
        <w:t xml:space="preserve"> настоящих Правил.</w:t>
      </w:r>
      <w:bookmarkEnd w:id="10"/>
      <w:r w:rsidRPr="00915042">
        <w:rPr>
          <w:rFonts w:ascii="Times New Roman" w:eastAsia="Times New Roman" w:hAnsi="Times New Roman" w:cs="Times New Roman"/>
          <w:bCs/>
          <w:sz w:val="20"/>
          <w:szCs w:val="20"/>
          <w:lang w:eastAsia="ru-RU"/>
        </w:rPr>
        <w:t xml:space="preserve"> </w:t>
      </w:r>
    </w:p>
    <w:p w:rsidR="00E805C9" w:rsidRPr="00915042" w:rsidRDefault="00E805C9" w:rsidP="00B97E8C">
      <w:pPr>
        <w:keepNext/>
        <w:tabs>
          <w:tab w:val="num" w:pos="540"/>
        </w:tabs>
        <w:autoSpaceDE w:val="0"/>
        <w:autoSpaceDN w:val="0"/>
        <w:spacing w:after="0" w:line="240" w:lineRule="auto"/>
        <w:ind w:left="709" w:hanging="709"/>
        <w:jc w:val="both"/>
        <w:outlineLvl w:val="0"/>
        <w:rPr>
          <w:rFonts w:ascii="Times New Roman" w:eastAsia="Times New Roman" w:hAnsi="Times New Roman" w:cs="Times New Roman"/>
          <w:bCs/>
          <w:caps/>
          <w:sz w:val="20"/>
          <w:szCs w:val="20"/>
          <w:lang w:eastAsia="ru-RU"/>
        </w:rPr>
      </w:pPr>
    </w:p>
    <w:p w:rsidR="00E805C9" w:rsidRPr="00915042" w:rsidRDefault="00E805C9" w:rsidP="00B97E8C">
      <w:pPr>
        <w:keepNext/>
        <w:autoSpaceDE w:val="0"/>
        <w:autoSpaceDN w:val="0"/>
        <w:spacing w:after="0" w:line="240" w:lineRule="auto"/>
        <w:ind w:left="709" w:hanging="709"/>
        <w:jc w:val="both"/>
        <w:outlineLvl w:val="0"/>
        <w:rPr>
          <w:rFonts w:ascii="Times New Roman" w:eastAsia="Times New Roman" w:hAnsi="Times New Roman" w:cs="Times New Roman"/>
          <w:b/>
          <w:bCs/>
          <w:caps/>
          <w:sz w:val="20"/>
          <w:szCs w:val="20"/>
          <w:lang w:eastAsia="ru-RU"/>
        </w:rPr>
      </w:pPr>
      <w:bookmarkStart w:id="11" w:name="_Toc349297775"/>
      <w:r w:rsidRPr="00915042">
        <w:rPr>
          <w:rFonts w:ascii="Times New Roman" w:eastAsia="Times New Roman" w:hAnsi="Times New Roman" w:cs="Times New Roman"/>
          <w:b/>
          <w:bCs/>
          <w:caps/>
          <w:sz w:val="20"/>
          <w:szCs w:val="20"/>
          <w:lang w:eastAsia="ru-RU"/>
        </w:rPr>
        <w:t>6. Прекращение обслуживания Клиента</w:t>
      </w:r>
      <w:bookmarkEnd w:id="11"/>
    </w:p>
    <w:p w:rsidR="00E805C9" w:rsidRPr="00915042" w:rsidRDefault="00E805C9" w:rsidP="00B97E8C">
      <w:pPr>
        <w:widowControl w:val="0"/>
        <w:numPr>
          <w:ilvl w:val="1"/>
          <w:numId w:val="25"/>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 xml:space="preserve">Обслуживание Клиента в системах </w:t>
      </w:r>
      <w:r w:rsidR="00D34090" w:rsidRPr="00915042">
        <w:rPr>
          <w:rFonts w:ascii="Times New Roman" w:eastAsia="Times New Roman" w:hAnsi="Times New Roman" w:cs="Times New Roman"/>
          <w:sz w:val="20"/>
          <w:szCs w:val="20"/>
        </w:rPr>
        <w:t xml:space="preserve">ПО </w:t>
      </w:r>
      <w:r w:rsidRPr="00915042">
        <w:rPr>
          <w:rFonts w:ascii="Times New Roman" w:eastAsia="Times New Roman" w:hAnsi="Times New Roman" w:cs="Times New Roman"/>
          <w:sz w:val="20"/>
          <w:szCs w:val="20"/>
          <w:lang w:val="en-US"/>
        </w:rPr>
        <w:t>QUIK</w:t>
      </w:r>
      <w:r w:rsidRPr="00915042">
        <w:rPr>
          <w:rFonts w:ascii="Times New Roman" w:eastAsia="Times New Roman" w:hAnsi="Times New Roman" w:cs="Times New Roman"/>
          <w:sz w:val="20"/>
          <w:szCs w:val="20"/>
        </w:rPr>
        <w:t xml:space="preserve"> и/или </w:t>
      </w:r>
      <w:proofErr w:type="spellStart"/>
      <w:r w:rsidRPr="00915042">
        <w:rPr>
          <w:rFonts w:ascii="Times New Roman" w:eastAsia="Times New Roman" w:hAnsi="Times New Roman" w:cs="Times New Roman"/>
          <w:sz w:val="20"/>
          <w:szCs w:val="20"/>
          <w:lang w:val="en-US"/>
        </w:rPr>
        <w:t>webQUIK</w:t>
      </w:r>
      <w:proofErr w:type="spellEnd"/>
      <w:r w:rsidR="00D34090" w:rsidRPr="00915042">
        <w:rPr>
          <w:rFonts w:ascii="Times New Roman" w:eastAsia="Times New Roman" w:hAnsi="Times New Roman" w:cs="Times New Roman"/>
          <w:sz w:val="20"/>
          <w:szCs w:val="20"/>
        </w:rPr>
        <w:t xml:space="preserve"> и/или </w:t>
      </w:r>
      <w:proofErr w:type="spellStart"/>
      <w:r w:rsidR="00154746" w:rsidRPr="00915042">
        <w:rPr>
          <w:rFonts w:ascii="Times New Roman" w:eastAsia="Times New Roman" w:hAnsi="Times New Roman" w:cs="Times New Roman"/>
          <w:bCs/>
          <w:sz w:val="20"/>
          <w:szCs w:val="20"/>
          <w:lang w:eastAsia="ru-RU"/>
        </w:rPr>
        <w:t>PocketQUIK</w:t>
      </w:r>
      <w:proofErr w:type="spellEnd"/>
      <w:r w:rsidR="00154746" w:rsidRPr="00915042">
        <w:rPr>
          <w:rFonts w:ascii="Times New Roman" w:eastAsia="Times New Roman" w:hAnsi="Times New Roman" w:cs="Times New Roman"/>
          <w:bCs/>
          <w:sz w:val="20"/>
          <w:szCs w:val="20"/>
          <w:lang w:eastAsia="ru-RU"/>
        </w:rPr>
        <w:t xml:space="preserve"> </w:t>
      </w:r>
      <w:r w:rsidRPr="00915042">
        <w:rPr>
          <w:rFonts w:ascii="Times New Roman" w:eastAsia="Times New Roman" w:hAnsi="Times New Roman" w:cs="Times New Roman"/>
          <w:sz w:val="20"/>
          <w:szCs w:val="20"/>
        </w:rPr>
        <w:t xml:space="preserve">прекращается автоматически в случае и с момента прекращения Договора об использовании системы </w:t>
      </w:r>
      <w:r w:rsidRPr="00915042">
        <w:rPr>
          <w:rFonts w:ascii="Times New Roman" w:eastAsia="Times New Roman" w:hAnsi="Times New Roman" w:cs="Times New Roman"/>
          <w:sz w:val="20"/>
          <w:szCs w:val="20"/>
          <w:lang w:val="en-US"/>
        </w:rPr>
        <w:t>QUIK</w:t>
      </w:r>
      <w:r w:rsidRPr="00915042">
        <w:rPr>
          <w:rFonts w:ascii="Times New Roman" w:eastAsia="Times New Roman" w:hAnsi="Times New Roman" w:cs="Times New Roman"/>
          <w:sz w:val="20"/>
          <w:szCs w:val="20"/>
        </w:rPr>
        <w:t>.</w:t>
      </w:r>
    </w:p>
    <w:p w:rsidR="00E805C9" w:rsidRPr="00915042" w:rsidRDefault="00E805C9" w:rsidP="00B97E8C">
      <w:pPr>
        <w:widowControl w:val="0"/>
        <w:numPr>
          <w:ilvl w:val="1"/>
          <w:numId w:val="25"/>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 xml:space="preserve">Если Клиент не выполняет своих обязательств, установленных настоящими Правилами, </w:t>
      </w:r>
      <w:r w:rsidR="00154746" w:rsidRPr="00915042">
        <w:rPr>
          <w:rFonts w:ascii="Times New Roman" w:eastAsia="Times New Roman" w:hAnsi="Times New Roman" w:cs="Times New Roman"/>
          <w:sz w:val="20"/>
          <w:szCs w:val="20"/>
        </w:rPr>
        <w:t>Регламентом и требованиям</w:t>
      </w:r>
      <w:proofErr w:type="gramStart"/>
      <w:r w:rsidR="00154746" w:rsidRPr="00915042">
        <w:rPr>
          <w:rFonts w:ascii="Times New Roman" w:eastAsia="Times New Roman" w:hAnsi="Times New Roman" w:cs="Times New Roman"/>
          <w:sz w:val="20"/>
          <w:szCs w:val="20"/>
        </w:rPr>
        <w:t>и ООО</w:t>
      </w:r>
      <w:proofErr w:type="gramEnd"/>
      <w:r w:rsidR="00154746" w:rsidRPr="00915042">
        <w:rPr>
          <w:rFonts w:ascii="Times New Roman" w:eastAsia="Times New Roman" w:hAnsi="Times New Roman" w:cs="Times New Roman"/>
          <w:sz w:val="20"/>
          <w:szCs w:val="20"/>
        </w:rPr>
        <w:t xml:space="preserve"> «АРКА </w:t>
      </w:r>
      <w:proofErr w:type="spellStart"/>
      <w:r w:rsidR="00154746" w:rsidRPr="00915042">
        <w:rPr>
          <w:rFonts w:ascii="Times New Roman" w:eastAsia="Times New Roman" w:hAnsi="Times New Roman" w:cs="Times New Roman"/>
          <w:sz w:val="20"/>
          <w:szCs w:val="20"/>
        </w:rPr>
        <w:t>Текнолоджиз</w:t>
      </w:r>
      <w:proofErr w:type="spellEnd"/>
      <w:r w:rsidR="00154746" w:rsidRPr="00915042">
        <w:rPr>
          <w:rFonts w:ascii="Times New Roman" w:eastAsia="Times New Roman" w:hAnsi="Times New Roman" w:cs="Times New Roman"/>
          <w:sz w:val="20"/>
          <w:szCs w:val="20"/>
        </w:rPr>
        <w:t xml:space="preserve">», </w:t>
      </w:r>
      <w:r w:rsidRPr="00915042">
        <w:rPr>
          <w:rFonts w:ascii="Times New Roman" w:eastAsia="Times New Roman" w:hAnsi="Times New Roman" w:cs="Times New Roman"/>
          <w:sz w:val="20"/>
          <w:szCs w:val="20"/>
        </w:rPr>
        <w:t>то Банк вправе в одностороннем порядке отказаться от исполнения  Договора об использовании системы</w:t>
      </w:r>
      <w:r w:rsidR="00B465C4" w:rsidRPr="00915042">
        <w:rPr>
          <w:rFonts w:ascii="Times New Roman" w:eastAsia="Times New Roman" w:hAnsi="Times New Roman" w:cs="Times New Roman"/>
          <w:sz w:val="20"/>
          <w:szCs w:val="20"/>
        </w:rPr>
        <w:t xml:space="preserve"> </w:t>
      </w:r>
      <w:r w:rsidR="00B465C4" w:rsidRPr="00915042">
        <w:rPr>
          <w:rFonts w:ascii="Times New Roman" w:eastAsia="Times New Roman" w:hAnsi="Times New Roman" w:cs="Times New Roman"/>
          <w:sz w:val="20"/>
          <w:szCs w:val="20"/>
          <w:lang w:val="en-US"/>
        </w:rPr>
        <w:t>QUIK</w:t>
      </w:r>
      <w:r w:rsidRPr="00915042">
        <w:rPr>
          <w:rFonts w:ascii="Times New Roman" w:eastAsia="Times New Roman" w:hAnsi="Times New Roman" w:cs="Times New Roman"/>
          <w:sz w:val="20"/>
          <w:szCs w:val="20"/>
        </w:rPr>
        <w:t>, уведоми</w:t>
      </w:r>
      <w:r w:rsidR="00154746" w:rsidRPr="00915042">
        <w:rPr>
          <w:rFonts w:ascii="Times New Roman" w:eastAsia="Times New Roman" w:hAnsi="Times New Roman" w:cs="Times New Roman"/>
          <w:sz w:val="20"/>
          <w:szCs w:val="20"/>
        </w:rPr>
        <w:t>в</w:t>
      </w:r>
      <w:r w:rsidRPr="00915042">
        <w:rPr>
          <w:rFonts w:ascii="Times New Roman" w:eastAsia="Times New Roman" w:hAnsi="Times New Roman" w:cs="Times New Roman"/>
          <w:sz w:val="20"/>
          <w:szCs w:val="20"/>
        </w:rPr>
        <w:t xml:space="preserve"> об этом Клиента в письменной форме и прекратить его обслуживание с использованием системы </w:t>
      </w:r>
      <w:r w:rsidRPr="00915042">
        <w:rPr>
          <w:rFonts w:ascii="Times New Roman" w:eastAsia="Times New Roman" w:hAnsi="Times New Roman" w:cs="Times New Roman"/>
          <w:sz w:val="20"/>
          <w:szCs w:val="20"/>
          <w:lang w:val="en-US"/>
        </w:rPr>
        <w:t>QUIK</w:t>
      </w:r>
      <w:r w:rsidRPr="00915042">
        <w:rPr>
          <w:rFonts w:ascii="Times New Roman" w:eastAsia="Times New Roman" w:hAnsi="Times New Roman" w:cs="Times New Roman"/>
          <w:sz w:val="20"/>
          <w:szCs w:val="20"/>
        </w:rPr>
        <w:t>.</w:t>
      </w:r>
    </w:p>
    <w:p w:rsidR="00154746" w:rsidRPr="00915042" w:rsidRDefault="00154746" w:rsidP="00B97E8C">
      <w:pPr>
        <w:widowControl w:val="0"/>
        <w:numPr>
          <w:ilvl w:val="1"/>
          <w:numId w:val="25"/>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 xml:space="preserve">Обслуживание Клиента в системах ПО </w:t>
      </w:r>
      <w:r w:rsidRPr="00915042">
        <w:rPr>
          <w:rFonts w:ascii="Times New Roman" w:eastAsia="Times New Roman" w:hAnsi="Times New Roman" w:cs="Times New Roman"/>
          <w:sz w:val="20"/>
          <w:szCs w:val="20"/>
          <w:lang w:val="en-US"/>
        </w:rPr>
        <w:t>QUIK</w:t>
      </w:r>
      <w:r w:rsidRPr="00915042">
        <w:rPr>
          <w:rFonts w:ascii="Times New Roman" w:eastAsia="Times New Roman" w:hAnsi="Times New Roman" w:cs="Times New Roman"/>
          <w:sz w:val="20"/>
          <w:szCs w:val="20"/>
        </w:rPr>
        <w:t xml:space="preserve"> и/или </w:t>
      </w:r>
      <w:proofErr w:type="spellStart"/>
      <w:r w:rsidRPr="00915042">
        <w:rPr>
          <w:rFonts w:ascii="Times New Roman" w:eastAsia="Times New Roman" w:hAnsi="Times New Roman" w:cs="Times New Roman"/>
          <w:sz w:val="20"/>
          <w:szCs w:val="20"/>
          <w:lang w:val="en-US"/>
        </w:rPr>
        <w:t>webQUIK</w:t>
      </w:r>
      <w:proofErr w:type="spellEnd"/>
      <w:r w:rsidRPr="00915042">
        <w:rPr>
          <w:rFonts w:ascii="Times New Roman" w:eastAsia="Times New Roman" w:hAnsi="Times New Roman" w:cs="Times New Roman"/>
          <w:sz w:val="20"/>
          <w:szCs w:val="20"/>
        </w:rPr>
        <w:t xml:space="preserve"> и/или </w:t>
      </w:r>
      <w:proofErr w:type="spellStart"/>
      <w:r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bCs/>
          <w:sz w:val="20"/>
          <w:szCs w:val="20"/>
          <w:lang w:eastAsia="ru-RU"/>
        </w:rPr>
        <w:t xml:space="preserve"> </w:t>
      </w:r>
      <w:r w:rsidRPr="00915042">
        <w:rPr>
          <w:rFonts w:ascii="Times New Roman" w:eastAsia="Times New Roman" w:hAnsi="Times New Roman" w:cs="Times New Roman"/>
          <w:sz w:val="20"/>
          <w:szCs w:val="20"/>
        </w:rPr>
        <w:t>прекращается автоматически в случае и с момента прекращения Договора, заключенного в соответствии с Регламентом.</w:t>
      </w:r>
    </w:p>
    <w:p w:rsidR="00001290" w:rsidRPr="00915042" w:rsidRDefault="00001290" w:rsidP="00001290">
      <w:pPr>
        <w:widowControl w:val="0"/>
        <w:numPr>
          <w:ilvl w:val="1"/>
          <w:numId w:val="25"/>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 xml:space="preserve">Клиент вправе подать Заявление на отключение системы удаленного доступа QUIK (Приложение № 4 к настоящим Правилам) и изменить способы доступа к системе </w:t>
      </w:r>
      <w:r w:rsidRPr="00915042">
        <w:rPr>
          <w:rFonts w:ascii="Times New Roman" w:eastAsia="Times New Roman" w:hAnsi="Times New Roman" w:cs="Times New Roman"/>
          <w:sz w:val="20"/>
          <w:szCs w:val="20"/>
          <w:lang w:val="en-US"/>
        </w:rPr>
        <w:t>QUIK</w:t>
      </w:r>
      <w:r w:rsidRPr="00915042">
        <w:rPr>
          <w:rFonts w:ascii="Times New Roman" w:eastAsia="Times New Roman" w:hAnsi="Times New Roman" w:cs="Times New Roman"/>
          <w:sz w:val="20"/>
          <w:szCs w:val="20"/>
        </w:rPr>
        <w:t xml:space="preserve"> или отказаться от доступа полностью и расторгнуть Договор </w:t>
      </w:r>
      <w:r w:rsidRPr="00915042">
        <w:rPr>
          <w:rFonts w:ascii="Times New Roman" w:eastAsia="Times New Roman" w:hAnsi="Times New Roman" w:cs="Times New Roman"/>
          <w:sz w:val="20"/>
          <w:szCs w:val="20"/>
          <w:lang w:eastAsia="ru-RU"/>
        </w:rPr>
        <w:t xml:space="preserve">об использовании системы </w:t>
      </w:r>
      <w:r w:rsidRPr="00915042">
        <w:rPr>
          <w:rFonts w:ascii="Times New Roman" w:eastAsia="Times New Roman" w:hAnsi="Times New Roman" w:cs="Times New Roman"/>
          <w:bCs/>
          <w:sz w:val="20"/>
          <w:szCs w:val="20"/>
          <w:lang w:eastAsia="ru-RU"/>
        </w:rPr>
        <w:t xml:space="preserve">об использовании системы </w:t>
      </w:r>
      <w:r w:rsidRPr="00915042">
        <w:rPr>
          <w:rFonts w:ascii="Times New Roman" w:eastAsia="Times New Roman" w:hAnsi="Times New Roman" w:cs="Times New Roman"/>
          <w:bCs/>
          <w:sz w:val="20"/>
          <w:szCs w:val="20"/>
          <w:lang w:val="en-US" w:eastAsia="ru-RU"/>
        </w:rPr>
        <w:t>QUIK</w:t>
      </w:r>
      <w:r w:rsidRPr="00915042">
        <w:rPr>
          <w:rFonts w:ascii="Times New Roman" w:eastAsia="Times New Roman" w:hAnsi="Times New Roman" w:cs="Times New Roman"/>
          <w:bCs/>
          <w:sz w:val="20"/>
          <w:szCs w:val="20"/>
          <w:lang w:eastAsia="ru-RU"/>
        </w:rPr>
        <w:t xml:space="preserve"> путем проставления соответствующих отметок в Заявлении.</w:t>
      </w:r>
    </w:p>
    <w:p w:rsidR="0081127C" w:rsidRPr="00915042" w:rsidRDefault="0081127C" w:rsidP="00001290">
      <w:pPr>
        <w:widowControl w:val="0"/>
        <w:numPr>
          <w:ilvl w:val="1"/>
          <w:numId w:val="25"/>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bCs/>
          <w:sz w:val="20"/>
          <w:szCs w:val="20"/>
          <w:lang w:eastAsia="ru-RU"/>
        </w:rPr>
        <w:t xml:space="preserve">Заявление </w:t>
      </w:r>
      <w:r w:rsidRPr="00915042">
        <w:rPr>
          <w:rFonts w:ascii="Times New Roman" w:eastAsia="Times New Roman" w:hAnsi="Times New Roman" w:cs="Times New Roman"/>
          <w:sz w:val="20"/>
          <w:szCs w:val="20"/>
        </w:rPr>
        <w:t xml:space="preserve">на отключение системы удаленного доступа QUIK предоставляется в </w:t>
      </w:r>
      <w:r w:rsidRPr="00915042">
        <w:rPr>
          <w:rFonts w:ascii="Times New Roman" w:eastAsia="Times New Roman" w:hAnsi="Times New Roman" w:cs="Times New Roman"/>
          <w:sz w:val="20"/>
          <w:szCs w:val="20"/>
          <w:lang w:eastAsia="ru-RU"/>
        </w:rPr>
        <w:t>письменном виде - на бумажном носителе, подписанном Клиентом или его уполномоченным представителем и (для юридических лиц) заверенном оттиском печати Клиента или уполномоченного представителя.</w:t>
      </w:r>
    </w:p>
    <w:p w:rsidR="00154746" w:rsidRPr="00915042" w:rsidRDefault="00154746" w:rsidP="00B97E8C">
      <w:pPr>
        <w:widowControl w:val="0"/>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p>
    <w:p w:rsidR="00E805C9" w:rsidRPr="00915042" w:rsidRDefault="00E805C9" w:rsidP="00B97E8C">
      <w:pPr>
        <w:keepNext/>
        <w:autoSpaceDE w:val="0"/>
        <w:autoSpaceDN w:val="0"/>
        <w:spacing w:after="0" w:line="240" w:lineRule="auto"/>
        <w:ind w:left="709" w:hanging="709"/>
        <w:jc w:val="both"/>
        <w:outlineLvl w:val="0"/>
        <w:rPr>
          <w:rFonts w:ascii="Times New Roman" w:eastAsia="Times New Roman" w:hAnsi="Times New Roman" w:cs="Times New Roman"/>
          <w:b/>
          <w:bCs/>
          <w:caps/>
          <w:sz w:val="20"/>
          <w:szCs w:val="20"/>
          <w:lang w:eastAsia="ru-RU"/>
        </w:rPr>
      </w:pPr>
      <w:bookmarkStart w:id="12" w:name="_Toc349297776"/>
      <w:r w:rsidRPr="00915042">
        <w:rPr>
          <w:rFonts w:ascii="Times New Roman" w:eastAsia="Times New Roman" w:hAnsi="Times New Roman" w:cs="Times New Roman"/>
          <w:b/>
          <w:bCs/>
          <w:caps/>
          <w:sz w:val="20"/>
          <w:szCs w:val="20"/>
          <w:lang w:eastAsia="ru-RU"/>
        </w:rPr>
        <w:t>7. Права, обязанности и ответственность Сторон</w:t>
      </w:r>
      <w:bookmarkEnd w:id="12"/>
    </w:p>
    <w:p w:rsidR="00E805C9" w:rsidRPr="00915042" w:rsidRDefault="00E805C9" w:rsidP="00B97E8C">
      <w:pPr>
        <w:pStyle w:val="a3"/>
        <w:widowControl w:val="0"/>
        <w:numPr>
          <w:ilvl w:val="1"/>
          <w:numId w:val="38"/>
        </w:numPr>
        <w:tabs>
          <w:tab w:val="left" w:pos="3744"/>
          <w:tab w:val="left" w:pos="7488"/>
        </w:tabs>
        <w:autoSpaceDE w:val="0"/>
        <w:autoSpaceDN w:val="0"/>
        <w:ind w:hanging="720"/>
        <w:jc w:val="both"/>
        <w:rPr>
          <w:sz w:val="20"/>
          <w:szCs w:val="20"/>
        </w:rPr>
      </w:pPr>
      <w:bookmarkStart w:id="13" w:name="_Toc349297777"/>
      <w:r w:rsidRPr="00915042">
        <w:rPr>
          <w:sz w:val="20"/>
          <w:szCs w:val="20"/>
        </w:rPr>
        <w:t>Банк обязуется:</w:t>
      </w:r>
      <w:bookmarkEnd w:id="13"/>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lastRenderedPageBreak/>
        <w:t xml:space="preserve">Предоставить Клиенту возможность ознакомления с документацией по работе с системой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9413AC" w:rsidRPr="00915042">
        <w:rPr>
          <w:rFonts w:ascii="Times New Roman" w:eastAsia="Times New Roman" w:hAnsi="Times New Roman" w:cs="Times New Roman"/>
          <w:sz w:val="20"/>
          <w:szCs w:val="20"/>
          <w:lang w:eastAsia="ru-RU"/>
        </w:rPr>
        <w:t>/</w:t>
      </w:r>
      <w:r w:rsidR="009413AC" w:rsidRPr="00915042">
        <w:rPr>
          <w:rFonts w:ascii="Times New Roman" w:eastAsia="Times New Roman" w:hAnsi="Times New Roman" w:cs="Times New Roman"/>
          <w:bCs/>
          <w:sz w:val="20"/>
          <w:szCs w:val="20"/>
          <w:lang w:eastAsia="ru-RU"/>
        </w:rPr>
        <w:t xml:space="preserve"> </w:t>
      </w:r>
      <w:proofErr w:type="spellStart"/>
      <w:r w:rsidR="009413AC"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xml:space="preserve"> на </w:t>
      </w:r>
      <w:r w:rsidR="009413AC" w:rsidRPr="00915042">
        <w:rPr>
          <w:rFonts w:ascii="Times New Roman" w:eastAsia="Times New Roman" w:hAnsi="Times New Roman" w:cs="Times New Roman"/>
          <w:sz w:val="20"/>
          <w:szCs w:val="20"/>
          <w:lang w:eastAsia="ru-RU"/>
        </w:rPr>
        <w:t>Сайте</w:t>
      </w:r>
      <w:r w:rsidRPr="00915042">
        <w:rPr>
          <w:rFonts w:ascii="Times New Roman" w:eastAsia="Times New Roman" w:hAnsi="Times New Roman" w:cs="Times New Roman"/>
          <w:sz w:val="20"/>
          <w:szCs w:val="20"/>
          <w:lang w:eastAsia="ru-RU"/>
        </w:rPr>
        <w:t xml:space="preserve"> Банка.</w:t>
      </w:r>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Предоставить Клиенту программное обеспечение, необходимое для работы в системе</w:t>
      </w:r>
      <w:r w:rsidR="009413AC" w:rsidRPr="00915042">
        <w:rPr>
          <w:rFonts w:ascii="Times New Roman" w:eastAsia="Times New Roman" w:hAnsi="Times New Roman" w:cs="Times New Roman"/>
          <w:sz w:val="20"/>
          <w:szCs w:val="20"/>
        </w:rPr>
        <w:t xml:space="preserve"> ПО</w:t>
      </w:r>
      <w:r w:rsidRPr="00915042">
        <w:rPr>
          <w:rFonts w:ascii="Times New Roman" w:eastAsia="Times New Roman" w:hAnsi="Times New Roman" w:cs="Times New Roman"/>
          <w:sz w:val="20"/>
          <w:szCs w:val="20"/>
        </w:rPr>
        <w:t xml:space="preserve"> </w:t>
      </w:r>
      <w:r w:rsidRPr="00915042">
        <w:rPr>
          <w:rFonts w:ascii="Times New Roman" w:eastAsia="Times New Roman" w:hAnsi="Times New Roman" w:cs="Times New Roman"/>
          <w:sz w:val="20"/>
          <w:szCs w:val="20"/>
          <w:lang w:val="en-US"/>
        </w:rPr>
        <w:t>QUIK</w:t>
      </w:r>
      <w:r w:rsidRPr="00915042">
        <w:rPr>
          <w:rFonts w:ascii="Times New Roman" w:eastAsia="Times New Roman" w:hAnsi="Times New Roman" w:cs="Times New Roman"/>
          <w:sz w:val="20"/>
          <w:szCs w:val="20"/>
        </w:rPr>
        <w:t xml:space="preserve"> за исключением случаев самостоятельной установки Клиентом программного обеспечения, предусмотренных Правилами,   при необходимости, предоставить консультации по установке </w:t>
      </w:r>
      <w:proofErr w:type="gramStart"/>
      <w:r w:rsidRPr="00915042">
        <w:rPr>
          <w:rFonts w:ascii="Times New Roman" w:eastAsia="Times New Roman" w:hAnsi="Times New Roman" w:cs="Times New Roman"/>
          <w:sz w:val="20"/>
          <w:szCs w:val="20"/>
        </w:rPr>
        <w:t>ПО</w:t>
      </w:r>
      <w:proofErr w:type="gramEnd"/>
      <w:r w:rsidRPr="00915042">
        <w:rPr>
          <w:rFonts w:ascii="Times New Roman" w:eastAsia="Times New Roman" w:hAnsi="Times New Roman" w:cs="Times New Roman"/>
          <w:sz w:val="20"/>
          <w:szCs w:val="20"/>
        </w:rPr>
        <w:t xml:space="preserve">. </w:t>
      </w:r>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Обеспечить по рабочим дням с 10-00 до </w:t>
      </w:r>
      <w:r w:rsidR="001228DB" w:rsidRPr="00915042">
        <w:rPr>
          <w:rFonts w:ascii="Times New Roman" w:eastAsia="Times New Roman" w:hAnsi="Times New Roman" w:cs="Times New Roman"/>
          <w:sz w:val="20"/>
          <w:szCs w:val="20"/>
          <w:lang w:eastAsia="ru-RU"/>
        </w:rPr>
        <w:t>19</w:t>
      </w:r>
      <w:r w:rsidRPr="00915042">
        <w:rPr>
          <w:rFonts w:ascii="Times New Roman" w:eastAsia="Times New Roman" w:hAnsi="Times New Roman" w:cs="Times New Roman"/>
          <w:sz w:val="20"/>
          <w:szCs w:val="20"/>
          <w:lang w:eastAsia="ru-RU"/>
        </w:rPr>
        <w:t>-</w:t>
      </w:r>
      <w:r w:rsidR="001228DB" w:rsidRPr="00915042">
        <w:rPr>
          <w:rFonts w:ascii="Times New Roman" w:eastAsia="Times New Roman" w:hAnsi="Times New Roman" w:cs="Times New Roman"/>
          <w:sz w:val="20"/>
          <w:szCs w:val="20"/>
          <w:lang w:eastAsia="ru-RU"/>
        </w:rPr>
        <w:t>00</w:t>
      </w:r>
      <w:r w:rsidRPr="00915042">
        <w:rPr>
          <w:rFonts w:ascii="Times New Roman" w:eastAsia="Times New Roman" w:hAnsi="Times New Roman" w:cs="Times New Roman"/>
          <w:sz w:val="20"/>
          <w:szCs w:val="20"/>
          <w:lang w:eastAsia="ru-RU"/>
        </w:rPr>
        <w:t xml:space="preserve"> по московскому времени прием электронных документов, передаваемых Клиентом в Банк посредством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9413AC" w:rsidRPr="00915042">
        <w:rPr>
          <w:rFonts w:ascii="Times New Roman" w:eastAsia="Times New Roman" w:hAnsi="Times New Roman" w:cs="Times New Roman"/>
          <w:sz w:val="20"/>
          <w:szCs w:val="20"/>
          <w:lang w:eastAsia="ru-RU"/>
        </w:rPr>
        <w:t>/</w:t>
      </w:r>
      <w:r w:rsidR="009413AC" w:rsidRPr="00915042">
        <w:rPr>
          <w:rFonts w:ascii="Times New Roman" w:eastAsia="Times New Roman" w:hAnsi="Times New Roman" w:cs="Times New Roman"/>
          <w:bCs/>
          <w:sz w:val="20"/>
          <w:szCs w:val="20"/>
          <w:lang w:eastAsia="ru-RU"/>
        </w:rPr>
        <w:t xml:space="preserve"> </w:t>
      </w:r>
      <w:proofErr w:type="spellStart"/>
      <w:r w:rsidR="009413AC"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Стороны признают временем приема электронного документа к исполнению Банком время регистрации данного электронного документа на сервере Банка по часам сервера.</w:t>
      </w:r>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Обеспечить режим конфиденциальности в отношении электронных документов, переданных Клиентом посредством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9413AC" w:rsidRPr="00915042">
        <w:rPr>
          <w:rFonts w:ascii="Times New Roman" w:eastAsia="Times New Roman" w:hAnsi="Times New Roman" w:cs="Times New Roman"/>
          <w:sz w:val="20"/>
          <w:szCs w:val="20"/>
          <w:lang w:eastAsia="ru-RU"/>
        </w:rPr>
        <w:t>/</w:t>
      </w:r>
      <w:r w:rsidR="009413AC" w:rsidRPr="00915042">
        <w:rPr>
          <w:rFonts w:ascii="Times New Roman" w:eastAsia="Times New Roman" w:hAnsi="Times New Roman" w:cs="Times New Roman"/>
          <w:bCs/>
          <w:sz w:val="20"/>
          <w:szCs w:val="20"/>
          <w:lang w:eastAsia="ru-RU"/>
        </w:rPr>
        <w:t xml:space="preserve"> </w:t>
      </w:r>
      <w:proofErr w:type="spellStart"/>
      <w:r w:rsidR="009413AC"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xml:space="preserve"> и находящихся в Банке.</w:t>
      </w:r>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 xml:space="preserve">Сообщать Клиенту об обнаружении попыток несанкционированного доступа к системе </w:t>
      </w:r>
      <w:r w:rsidRPr="00915042">
        <w:rPr>
          <w:rFonts w:ascii="Times New Roman" w:eastAsia="Times New Roman" w:hAnsi="Times New Roman" w:cs="Times New Roman"/>
          <w:sz w:val="20"/>
          <w:szCs w:val="20"/>
          <w:lang w:val="en-US"/>
        </w:rPr>
        <w:t>QUIK</w:t>
      </w:r>
      <w:r w:rsidRPr="00915042">
        <w:rPr>
          <w:rFonts w:ascii="Times New Roman" w:eastAsia="Times New Roman" w:hAnsi="Times New Roman" w:cs="Times New Roman"/>
          <w:sz w:val="20"/>
          <w:szCs w:val="20"/>
        </w:rPr>
        <w:t>/</w:t>
      </w:r>
      <w:proofErr w:type="spellStart"/>
      <w:r w:rsidRPr="00915042">
        <w:rPr>
          <w:rFonts w:ascii="Times New Roman" w:eastAsia="Times New Roman" w:hAnsi="Times New Roman" w:cs="Times New Roman"/>
          <w:sz w:val="20"/>
          <w:szCs w:val="20"/>
          <w:lang w:val="en-US"/>
        </w:rPr>
        <w:t>webQUIK</w:t>
      </w:r>
      <w:proofErr w:type="spellEnd"/>
      <w:r w:rsidR="00BF33F0" w:rsidRPr="00915042">
        <w:rPr>
          <w:rFonts w:ascii="Times New Roman" w:eastAsia="Times New Roman" w:hAnsi="Times New Roman" w:cs="Times New Roman"/>
          <w:sz w:val="20"/>
          <w:szCs w:val="20"/>
        </w:rPr>
        <w:t>/</w:t>
      </w:r>
      <w:r w:rsidR="00BF33F0" w:rsidRPr="00915042">
        <w:rPr>
          <w:rFonts w:ascii="Times New Roman" w:eastAsia="Times New Roman" w:hAnsi="Times New Roman" w:cs="Times New Roman"/>
          <w:bCs/>
          <w:sz w:val="20"/>
          <w:szCs w:val="20"/>
          <w:lang w:eastAsia="ru-RU"/>
        </w:rPr>
        <w:t xml:space="preserve"> </w:t>
      </w:r>
      <w:proofErr w:type="spellStart"/>
      <w:r w:rsidR="00BF33F0"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rPr>
        <w:t>, если эти попытки затронули интересы Клиента.</w:t>
      </w:r>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Не менее чем за 24 часа извещать Клиента о планируемых технических изменениях в системе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BF33F0" w:rsidRPr="00915042">
        <w:rPr>
          <w:rFonts w:ascii="Times New Roman" w:eastAsia="Times New Roman" w:hAnsi="Times New Roman" w:cs="Times New Roman"/>
          <w:sz w:val="20"/>
          <w:szCs w:val="20"/>
          <w:lang w:eastAsia="ru-RU"/>
        </w:rPr>
        <w:t>/</w:t>
      </w:r>
      <w:r w:rsidR="00BF33F0" w:rsidRPr="00915042">
        <w:rPr>
          <w:rFonts w:ascii="Times New Roman" w:eastAsia="Times New Roman" w:hAnsi="Times New Roman" w:cs="Times New Roman"/>
          <w:bCs/>
          <w:sz w:val="20"/>
          <w:szCs w:val="20"/>
          <w:lang w:eastAsia="ru-RU"/>
        </w:rPr>
        <w:t xml:space="preserve"> </w:t>
      </w:r>
      <w:proofErr w:type="spellStart"/>
      <w:r w:rsidR="00BF33F0"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прямо или косвенно влияющих на передачу или получение Клиентом электронных документов или иным образом затрагивающих интересы Клиента.</w:t>
      </w:r>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 xml:space="preserve">Оказывать помощь в случае сбоев компонентов системы </w:t>
      </w:r>
      <w:r w:rsidRPr="00915042">
        <w:rPr>
          <w:rFonts w:ascii="Times New Roman" w:eastAsia="Times New Roman" w:hAnsi="Times New Roman" w:cs="Times New Roman"/>
          <w:sz w:val="20"/>
          <w:szCs w:val="20"/>
          <w:lang w:val="en-US"/>
        </w:rPr>
        <w:t>QUIK</w:t>
      </w:r>
      <w:r w:rsidRPr="00915042">
        <w:rPr>
          <w:rFonts w:ascii="Times New Roman" w:eastAsia="Times New Roman" w:hAnsi="Times New Roman" w:cs="Times New Roman"/>
          <w:sz w:val="20"/>
          <w:szCs w:val="20"/>
        </w:rPr>
        <w:t>, установленных на компьютере Клиента.</w:t>
      </w:r>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При обнаружении ошибок в документах или при возникновении сбоев во время передачи электронных документов по каналам связи уведомлять Клиента о возникших проблемах.</w:t>
      </w:r>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Обеспечивать Клиентов консультационной поддержкой по телефонам, номера которых указаны на </w:t>
      </w:r>
      <w:r w:rsidR="00BF33F0" w:rsidRPr="00915042">
        <w:rPr>
          <w:rFonts w:ascii="Times New Roman" w:eastAsia="Times New Roman" w:hAnsi="Times New Roman" w:cs="Times New Roman"/>
          <w:sz w:val="20"/>
          <w:szCs w:val="20"/>
          <w:lang w:eastAsia="ru-RU"/>
        </w:rPr>
        <w:t>Сайте Банка</w:t>
      </w:r>
      <w:r w:rsidR="002A7F7A" w:rsidRPr="00915042">
        <w:rPr>
          <w:rFonts w:ascii="Times New Roman" w:eastAsia="Times New Roman" w:hAnsi="Times New Roman" w:cs="Times New Roman"/>
          <w:sz w:val="20"/>
          <w:szCs w:val="20"/>
          <w:lang w:eastAsia="ru-RU"/>
        </w:rPr>
        <w:t xml:space="preserve"> по адресу: http://expobank.ru/about/openinfo/investition/brokerage_service/</w:t>
      </w:r>
      <w:r w:rsidRPr="00915042">
        <w:rPr>
          <w:rFonts w:ascii="Times New Roman" w:eastAsia="Times New Roman" w:hAnsi="Times New Roman" w:cs="Times New Roman"/>
          <w:sz w:val="20"/>
          <w:szCs w:val="20"/>
          <w:lang w:eastAsia="ru-RU"/>
        </w:rPr>
        <w:t>.</w:t>
      </w:r>
    </w:p>
    <w:p w:rsidR="00BF33F0" w:rsidRPr="00915042" w:rsidRDefault="00BF33F0"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Обеспечивать абонентское обслуживание Клиентов в соответствии с Регламентом абонентского обслуживания (Приложение </w:t>
      </w:r>
      <w:r w:rsidR="00D30825" w:rsidRPr="00915042">
        <w:rPr>
          <w:rFonts w:ascii="Times New Roman" w:eastAsia="Times New Roman" w:hAnsi="Times New Roman" w:cs="Times New Roman"/>
          <w:sz w:val="20"/>
          <w:szCs w:val="20"/>
          <w:lang w:eastAsia="ru-RU"/>
        </w:rPr>
        <w:t xml:space="preserve">№ </w:t>
      </w:r>
      <w:r w:rsidRPr="00915042">
        <w:rPr>
          <w:rFonts w:ascii="Times New Roman" w:eastAsia="Times New Roman" w:hAnsi="Times New Roman" w:cs="Times New Roman"/>
          <w:sz w:val="20"/>
          <w:szCs w:val="20"/>
          <w:lang w:eastAsia="ru-RU"/>
        </w:rPr>
        <w:t>2 к настоящим Правилам).</w:t>
      </w:r>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Осуществлять архивное хранение электронных документов, переданных Клиентом в Банк посредством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F83CE2" w:rsidRPr="00915042">
        <w:rPr>
          <w:rFonts w:ascii="Times New Roman" w:eastAsia="Times New Roman" w:hAnsi="Times New Roman" w:cs="Times New Roman"/>
          <w:sz w:val="20"/>
          <w:szCs w:val="20"/>
          <w:lang w:eastAsia="ru-RU"/>
        </w:rPr>
        <w:t>/</w:t>
      </w:r>
      <w:r w:rsidR="00F83CE2" w:rsidRPr="00915042">
        <w:rPr>
          <w:rFonts w:ascii="Times New Roman" w:eastAsia="Times New Roman" w:hAnsi="Times New Roman" w:cs="Times New Roman"/>
          <w:bCs/>
          <w:sz w:val="20"/>
          <w:szCs w:val="20"/>
          <w:lang w:eastAsia="ru-RU"/>
        </w:rPr>
        <w:t xml:space="preserve"> </w:t>
      </w:r>
      <w:proofErr w:type="spellStart"/>
      <w:r w:rsidR="00F83CE2"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в течение пяти лет.</w:t>
      </w:r>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proofErr w:type="gramStart"/>
      <w:r w:rsidRPr="00915042">
        <w:rPr>
          <w:rFonts w:ascii="Times New Roman" w:eastAsia="Times New Roman" w:hAnsi="Times New Roman" w:cs="Times New Roman"/>
          <w:sz w:val="20"/>
          <w:szCs w:val="20"/>
          <w:lang w:eastAsia="ru-RU"/>
        </w:rPr>
        <w:t xml:space="preserve">В случае приостановки приема, регистрации и исполнения, а также передачи Клиентам электронных документов посредством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D14E37" w:rsidRPr="00915042">
        <w:rPr>
          <w:rFonts w:ascii="Times New Roman" w:eastAsia="Times New Roman" w:hAnsi="Times New Roman" w:cs="Times New Roman"/>
          <w:sz w:val="20"/>
          <w:szCs w:val="20"/>
          <w:lang w:eastAsia="ru-RU"/>
        </w:rPr>
        <w:t>/</w:t>
      </w:r>
      <w:r w:rsidR="00D14E37" w:rsidRPr="00915042">
        <w:rPr>
          <w:rFonts w:ascii="Times New Roman" w:eastAsia="Times New Roman" w:hAnsi="Times New Roman" w:cs="Times New Roman"/>
          <w:bCs/>
          <w:sz w:val="20"/>
          <w:szCs w:val="20"/>
          <w:lang w:eastAsia="ru-RU"/>
        </w:rPr>
        <w:t xml:space="preserve"> </w:t>
      </w:r>
      <w:proofErr w:type="spellStart"/>
      <w:r w:rsidR="00D14E37"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xml:space="preserve"> на время производства плановых технических работ принять разумные меры для заблаговременного уведомления Клиентов об этом не менее чем за 1 рабочий день до начала работ путем размещения соответствующих сообщений на </w:t>
      </w:r>
      <w:r w:rsidR="00D14E37" w:rsidRPr="00915042">
        <w:rPr>
          <w:rFonts w:ascii="Times New Roman" w:eastAsia="Times New Roman" w:hAnsi="Times New Roman" w:cs="Times New Roman"/>
          <w:sz w:val="20"/>
          <w:szCs w:val="20"/>
          <w:lang w:eastAsia="ru-RU"/>
        </w:rPr>
        <w:t xml:space="preserve">Сайте </w:t>
      </w:r>
      <w:r w:rsidRPr="00915042">
        <w:rPr>
          <w:rFonts w:ascii="Times New Roman" w:eastAsia="Times New Roman" w:hAnsi="Times New Roman" w:cs="Times New Roman"/>
          <w:sz w:val="20"/>
          <w:szCs w:val="20"/>
          <w:lang w:eastAsia="ru-RU"/>
        </w:rPr>
        <w:t>Банка</w:t>
      </w:r>
      <w:r w:rsidR="00D14E37" w:rsidRPr="00915042">
        <w:rPr>
          <w:rFonts w:ascii="Times New Roman" w:eastAsia="Times New Roman" w:hAnsi="Times New Roman" w:cs="Times New Roman"/>
          <w:sz w:val="20"/>
          <w:szCs w:val="20"/>
          <w:lang w:eastAsia="ru-RU"/>
        </w:rPr>
        <w:t xml:space="preserve"> по адресу: http://expobank.ru/about/openinfo/investition/info/</w:t>
      </w:r>
      <w:r w:rsidRPr="00915042">
        <w:rPr>
          <w:rFonts w:ascii="Times New Roman" w:eastAsia="Times New Roman" w:hAnsi="Times New Roman" w:cs="Times New Roman"/>
          <w:sz w:val="20"/>
          <w:szCs w:val="20"/>
          <w:lang w:eastAsia="ru-RU"/>
        </w:rPr>
        <w:t>.</w:t>
      </w:r>
      <w:proofErr w:type="gramEnd"/>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 xml:space="preserve">В случае внеплановой приостановки приема, регистрации и исполнения, а также передачи Клиентам электронных документов посредством системы </w:t>
      </w:r>
      <w:r w:rsidRPr="00915042">
        <w:rPr>
          <w:rFonts w:ascii="Times New Roman" w:eastAsia="Times New Roman" w:hAnsi="Times New Roman" w:cs="Times New Roman"/>
          <w:sz w:val="20"/>
          <w:szCs w:val="20"/>
          <w:lang w:val="en-US"/>
        </w:rPr>
        <w:t>QUIK</w:t>
      </w:r>
      <w:r w:rsidRPr="00915042">
        <w:rPr>
          <w:rFonts w:ascii="Times New Roman" w:eastAsia="Times New Roman" w:hAnsi="Times New Roman" w:cs="Times New Roman"/>
          <w:sz w:val="20"/>
          <w:szCs w:val="20"/>
        </w:rPr>
        <w:t>/</w:t>
      </w:r>
      <w:proofErr w:type="spellStart"/>
      <w:r w:rsidRPr="00915042">
        <w:rPr>
          <w:rFonts w:ascii="Times New Roman" w:eastAsia="Times New Roman" w:hAnsi="Times New Roman" w:cs="Times New Roman"/>
          <w:sz w:val="20"/>
          <w:szCs w:val="20"/>
          <w:lang w:val="en-US"/>
        </w:rPr>
        <w:t>webQUIK</w:t>
      </w:r>
      <w:proofErr w:type="spellEnd"/>
      <w:r w:rsidR="00D375AF" w:rsidRPr="00915042">
        <w:rPr>
          <w:rFonts w:ascii="Times New Roman" w:eastAsia="Times New Roman" w:hAnsi="Times New Roman" w:cs="Times New Roman"/>
          <w:sz w:val="20"/>
          <w:szCs w:val="20"/>
        </w:rPr>
        <w:t>/</w:t>
      </w:r>
      <w:r w:rsidR="00D375AF" w:rsidRPr="00915042">
        <w:rPr>
          <w:rFonts w:ascii="Times New Roman" w:eastAsia="Times New Roman" w:hAnsi="Times New Roman" w:cs="Times New Roman"/>
          <w:bCs/>
          <w:sz w:val="20"/>
          <w:szCs w:val="20"/>
          <w:lang w:eastAsia="ru-RU"/>
        </w:rPr>
        <w:t xml:space="preserve"> </w:t>
      </w:r>
      <w:proofErr w:type="spellStart"/>
      <w:r w:rsidR="00D375AF"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rPr>
        <w:t xml:space="preserve"> по техническим причинам и в случае обстоятельств форс-мажора принять меры для незамедлительного уведомления Клиентов путем размещения соответствующих сообщений на </w:t>
      </w:r>
      <w:r w:rsidR="00D375AF" w:rsidRPr="00915042">
        <w:rPr>
          <w:rFonts w:ascii="Times New Roman" w:eastAsia="Times New Roman" w:hAnsi="Times New Roman" w:cs="Times New Roman"/>
          <w:sz w:val="20"/>
          <w:szCs w:val="20"/>
          <w:lang w:eastAsia="ru-RU"/>
        </w:rPr>
        <w:t>Сайте Банка по адресу: http://expobank.ru/about/openinfo/investition/info/.</w:t>
      </w:r>
    </w:p>
    <w:p w:rsidR="00E805C9" w:rsidRPr="00915042" w:rsidRDefault="00E805C9" w:rsidP="00B97E8C">
      <w:pPr>
        <w:widowControl w:val="0"/>
        <w:numPr>
          <w:ilvl w:val="0"/>
          <w:numId w:val="18"/>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proofErr w:type="gramStart"/>
      <w:r w:rsidRPr="00915042">
        <w:rPr>
          <w:rFonts w:ascii="Times New Roman" w:eastAsia="Times New Roman" w:hAnsi="Times New Roman" w:cs="Times New Roman"/>
          <w:sz w:val="20"/>
          <w:szCs w:val="20"/>
          <w:lang w:eastAsia="ru-RU"/>
        </w:rPr>
        <w:t xml:space="preserve">В случае приостановки приема, регистрации и исполнения, а также передачи Клиенту электронных документов посредством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D375AF" w:rsidRPr="00915042">
        <w:rPr>
          <w:rFonts w:ascii="Times New Roman" w:eastAsia="Times New Roman" w:hAnsi="Times New Roman" w:cs="Times New Roman"/>
          <w:sz w:val="20"/>
          <w:szCs w:val="20"/>
          <w:lang w:eastAsia="ru-RU"/>
        </w:rPr>
        <w:t>/</w:t>
      </w:r>
      <w:r w:rsidR="00D375AF" w:rsidRPr="00915042">
        <w:rPr>
          <w:rFonts w:ascii="Times New Roman" w:eastAsia="Times New Roman" w:hAnsi="Times New Roman" w:cs="Times New Roman"/>
          <w:bCs/>
          <w:sz w:val="20"/>
          <w:szCs w:val="20"/>
          <w:lang w:eastAsia="ru-RU"/>
        </w:rPr>
        <w:t xml:space="preserve"> </w:t>
      </w:r>
      <w:proofErr w:type="spellStart"/>
      <w:r w:rsidR="00D375AF"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xml:space="preserve"> на основании  выявленных  признаков нарушения безопасности или подозрения на возможный несанкционированный доступ к системе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D375AF" w:rsidRPr="00915042">
        <w:rPr>
          <w:rFonts w:ascii="Times New Roman" w:eastAsia="Times New Roman" w:hAnsi="Times New Roman" w:cs="Times New Roman"/>
          <w:sz w:val="20"/>
          <w:szCs w:val="20"/>
          <w:lang w:eastAsia="ru-RU"/>
        </w:rPr>
        <w:t>/</w:t>
      </w:r>
      <w:r w:rsidR="00D375AF" w:rsidRPr="00915042">
        <w:rPr>
          <w:rFonts w:ascii="Times New Roman" w:eastAsia="Times New Roman" w:hAnsi="Times New Roman" w:cs="Times New Roman"/>
          <w:bCs/>
          <w:sz w:val="20"/>
          <w:szCs w:val="20"/>
          <w:lang w:eastAsia="ru-RU"/>
        </w:rPr>
        <w:t xml:space="preserve"> </w:t>
      </w:r>
      <w:proofErr w:type="spellStart"/>
      <w:r w:rsidR="00D375AF"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xml:space="preserve"> от имени Клиента принять разумные меры для уведомления Клиента о наличии указанных обстоятельств не позднее одного рабочего дня от даты приостановки.</w:t>
      </w:r>
      <w:proofErr w:type="gramEnd"/>
    </w:p>
    <w:p w:rsidR="00E805C9" w:rsidRPr="00915042" w:rsidRDefault="00E805C9" w:rsidP="00B97E8C">
      <w:pPr>
        <w:pStyle w:val="a3"/>
        <w:widowControl w:val="0"/>
        <w:numPr>
          <w:ilvl w:val="1"/>
          <w:numId w:val="26"/>
        </w:numPr>
        <w:tabs>
          <w:tab w:val="clear" w:pos="540"/>
          <w:tab w:val="num" w:pos="709"/>
          <w:tab w:val="left" w:pos="3744"/>
          <w:tab w:val="left" w:pos="7488"/>
        </w:tabs>
        <w:autoSpaceDE w:val="0"/>
        <w:autoSpaceDN w:val="0"/>
        <w:ind w:left="709" w:hanging="709"/>
        <w:jc w:val="both"/>
        <w:rPr>
          <w:sz w:val="20"/>
          <w:szCs w:val="20"/>
        </w:rPr>
      </w:pPr>
      <w:bookmarkStart w:id="14" w:name="_Toc349297778"/>
      <w:r w:rsidRPr="00915042">
        <w:rPr>
          <w:sz w:val="20"/>
          <w:szCs w:val="20"/>
        </w:rPr>
        <w:t>Клиент имеет право:</w:t>
      </w:r>
      <w:bookmarkEnd w:id="14"/>
    </w:p>
    <w:p w:rsidR="00E805C9" w:rsidRPr="00915042" w:rsidRDefault="00E805C9" w:rsidP="00B97E8C">
      <w:pPr>
        <w:widowControl w:val="0"/>
        <w:numPr>
          <w:ilvl w:val="2"/>
          <w:numId w:val="26"/>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Формировать и передавать в Банк посредством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D375AF" w:rsidRPr="00915042">
        <w:rPr>
          <w:rFonts w:ascii="Times New Roman" w:eastAsia="Times New Roman" w:hAnsi="Times New Roman" w:cs="Times New Roman"/>
          <w:sz w:val="20"/>
          <w:szCs w:val="20"/>
          <w:lang w:eastAsia="ru-RU"/>
        </w:rPr>
        <w:t>/</w:t>
      </w:r>
      <w:r w:rsidR="00D375AF" w:rsidRPr="00915042">
        <w:rPr>
          <w:rFonts w:ascii="Times New Roman" w:eastAsia="Times New Roman" w:hAnsi="Times New Roman" w:cs="Times New Roman"/>
          <w:bCs/>
          <w:sz w:val="20"/>
          <w:szCs w:val="20"/>
          <w:lang w:eastAsia="ru-RU"/>
        </w:rPr>
        <w:t xml:space="preserve"> </w:t>
      </w:r>
      <w:proofErr w:type="spellStart"/>
      <w:r w:rsidR="00D375AF"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xml:space="preserve"> электронные документы в отведенное Банком время.</w:t>
      </w:r>
    </w:p>
    <w:p w:rsidR="00E805C9" w:rsidRPr="00915042" w:rsidRDefault="00E805C9" w:rsidP="00B97E8C">
      <w:pPr>
        <w:widowControl w:val="0"/>
        <w:numPr>
          <w:ilvl w:val="2"/>
          <w:numId w:val="26"/>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Получать информацию об исполнении электронных документов, переданных в Банк посредством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D375AF" w:rsidRPr="00915042">
        <w:rPr>
          <w:rFonts w:ascii="Times New Roman" w:eastAsia="Times New Roman" w:hAnsi="Times New Roman" w:cs="Times New Roman"/>
          <w:sz w:val="20"/>
          <w:szCs w:val="20"/>
          <w:lang w:eastAsia="ru-RU"/>
        </w:rPr>
        <w:t>/</w:t>
      </w:r>
      <w:r w:rsidR="00D375AF" w:rsidRPr="00915042">
        <w:rPr>
          <w:rFonts w:ascii="Times New Roman" w:eastAsia="Times New Roman" w:hAnsi="Times New Roman" w:cs="Times New Roman"/>
          <w:bCs/>
          <w:sz w:val="20"/>
          <w:szCs w:val="20"/>
          <w:lang w:eastAsia="ru-RU"/>
        </w:rPr>
        <w:t xml:space="preserve"> </w:t>
      </w:r>
      <w:proofErr w:type="spellStart"/>
      <w:r w:rsidR="00D375AF"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и иную информацию, имеющую отношение к обслуживанию с использованием указанных систем.</w:t>
      </w:r>
    </w:p>
    <w:p w:rsidR="00E805C9" w:rsidRPr="00915042" w:rsidRDefault="00E805C9" w:rsidP="00B97E8C">
      <w:pPr>
        <w:widowControl w:val="0"/>
        <w:numPr>
          <w:ilvl w:val="2"/>
          <w:numId w:val="26"/>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Отзывать электронные документы, переданные в Банк посредством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D375AF" w:rsidRPr="00915042">
        <w:rPr>
          <w:rFonts w:ascii="Times New Roman" w:eastAsia="Times New Roman" w:hAnsi="Times New Roman" w:cs="Times New Roman"/>
          <w:sz w:val="20"/>
          <w:szCs w:val="20"/>
          <w:lang w:eastAsia="ru-RU"/>
        </w:rPr>
        <w:t>/</w:t>
      </w:r>
      <w:r w:rsidR="00D375AF" w:rsidRPr="00915042">
        <w:rPr>
          <w:rFonts w:ascii="Times New Roman" w:eastAsia="Times New Roman" w:hAnsi="Times New Roman" w:cs="Times New Roman"/>
          <w:bCs/>
          <w:sz w:val="20"/>
          <w:szCs w:val="20"/>
          <w:lang w:eastAsia="ru-RU"/>
        </w:rPr>
        <w:t xml:space="preserve"> </w:t>
      </w:r>
      <w:proofErr w:type="spellStart"/>
      <w:r w:rsidR="00D375AF" w:rsidRPr="00915042">
        <w:rPr>
          <w:rFonts w:ascii="Times New Roman" w:eastAsia="Times New Roman" w:hAnsi="Times New Roman" w:cs="Times New Roman"/>
          <w:bCs/>
          <w:sz w:val="20"/>
          <w:szCs w:val="20"/>
          <w:lang w:eastAsia="ru-RU"/>
        </w:rPr>
        <w:t>PocketQUIK</w:t>
      </w:r>
      <w:r w:rsidRPr="00915042">
        <w:rPr>
          <w:rFonts w:ascii="Times New Roman" w:eastAsia="Times New Roman" w:hAnsi="Times New Roman" w:cs="Times New Roman"/>
          <w:sz w:val="20"/>
          <w:szCs w:val="20"/>
          <w:lang w:eastAsia="ru-RU"/>
        </w:rPr>
        <w:t>.</w:t>
      </w:r>
      <w:r w:rsidR="008E7C66" w:rsidRPr="00915042">
        <w:rPr>
          <w:rFonts w:ascii="Times New Roman" w:eastAsia="Times New Roman" w:hAnsi="Times New Roman" w:cs="Times New Roman"/>
          <w:sz w:val="20"/>
          <w:szCs w:val="20"/>
          <w:lang w:eastAsia="ru-RU"/>
        </w:rPr>
        <w:t>Такой</w:t>
      </w:r>
      <w:proofErr w:type="spellEnd"/>
      <w:r w:rsidR="008E7C66" w:rsidRPr="00915042">
        <w:rPr>
          <w:rFonts w:ascii="Times New Roman" w:eastAsia="Times New Roman" w:hAnsi="Times New Roman" w:cs="Times New Roman"/>
          <w:sz w:val="20"/>
          <w:szCs w:val="20"/>
          <w:lang w:eastAsia="ru-RU"/>
        </w:rPr>
        <w:t xml:space="preserve"> отзыв возможен только до момента</w:t>
      </w:r>
      <w:r w:rsidR="00D80DFF" w:rsidRPr="00915042">
        <w:rPr>
          <w:rFonts w:ascii="Times New Roman" w:eastAsia="Times New Roman" w:hAnsi="Times New Roman" w:cs="Times New Roman"/>
          <w:sz w:val="20"/>
          <w:szCs w:val="20"/>
          <w:lang w:eastAsia="ru-RU"/>
        </w:rPr>
        <w:t xml:space="preserve"> </w:t>
      </w:r>
      <w:r w:rsidR="00D5032D" w:rsidRPr="00915042">
        <w:rPr>
          <w:rFonts w:ascii="Times New Roman" w:eastAsia="Times New Roman" w:hAnsi="Times New Roman" w:cs="Times New Roman"/>
          <w:sz w:val="20"/>
          <w:szCs w:val="20"/>
          <w:lang w:eastAsia="ru-RU"/>
        </w:rPr>
        <w:t xml:space="preserve">исполнения </w:t>
      </w:r>
      <w:r w:rsidR="00D80DFF" w:rsidRPr="00915042">
        <w:rPr>
          <w:rFonts w:ascii="Times New Roman" w:eastAsia="Times New Roman" w:hAnsi="Times New Roman" w:cs="Times New Roman"/>
          <w:sz w:val="20"/>
          <w:szCs w:val="20"/>
          <w:lang w:eastAsia="ru-RU"/>
        </w:rPr>
        <w:t xml:space="preserve">соответствующего электронного документа. </w:t>
      </w:r>
    </w:p>
    <w:p w:rsidR="00E805C9" w:rsidRPr="00915042" w:rsidRDefault="00E805C9" w:rsidP="0085449B">
      <w:pPr>
        <w:widowControl w:val="0"/>
        <w:numPr>
          <w:ilvl w:val="2"/>
          <w:numId w:val="26"/>
        </w:numPr>
        <w:tabs>
          <w:tab w:val="left" w:pos="3744"/>
          <w:tab w:val="left" w:pos="7488"/>
        </w:tabs>
        <w:autoSpaceDE w:val="0"/>
        <w:autoSpaceDN w:val="0"/>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Временно заблокировать действующие ключи доступа, используемые в системе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 путе</w:t>
      </w:r>
      <w:r w:rsidR="00D30825" w:rsidRPr="00915042">
        <w:rPr>
          <w:rFonts w:ascii="Times New Roman" w:eastAsia="Times New Roman" w:hAnsi="Times New Roman" w:cs="Times New Roman"/>
          <w:sz w:val="20"/>
          <w:szCs w:val="20"/>
          <w:lang w:eastAsia="ru-RU"/>
        </w:rPr>
        <w:t>м направления соответствующего З</w:t>
      </w:r>
      <w:r w:rsidRPr="00915042">
        <w:rPr>
          <w:rFonts w:ascii="Times New Roman" w:eastAsia="Times New Roman" w:hAnsi="Times New Roman" w:cs="Times New Roman"/>
          <w:sz w:val="20"/>
          <w:szCs w:val="20"/>
          <w:lang w:eastAsia="ru-RU"/>
        </w:rPr>
        <w:t>апроса</w:t>
      </w:r>
      <w:r w:rsidR="0085449B" w:rsidRPr="00915042">
        <w:t xml:space="preserve"> </w:t>
      </w:r>
      <w:r w:rsidR="0085449B" w:rsidRPr="00915042">
        <w:rPr>
          <w:rFonts w:ascii="Times New Roman" w:eastAsia="Times New Roman" w:hAnsi="Times New Roman" w:cs="Times New Roman"/>
          <w:sz w:val="20"/>
          <w:szCs w:val="20"/>
          <w:lang w:eastAsia="ru-RU"/>
        </w:rPr>
        <w:t>на блокировку/разблокировку ключа QUIK</w:t>
      </w:r>
      <w:r w:rsidR="00D375AF" w:rsidRPr="00915042">
        <w:rPr>
          <w:rFonts w:ascii="Times New Roman" w:eastAsia="Times New Roman" w:hAnsi="Times New Roman" w:cs="Times New Roman"/>
          <w:sz w:val="20"/>
          <w:szCs w:val="20"/>
          <w:lang w:eastAsia="ru-RU"/>
        </w:rPr>
        <w:t xml:space="preserve"> (Приложение № 3 к настоящим Правилам)</w:t>
      </w:r>
      <w:r w:rsidRPr="00915042">
        <w:rPr>
          <w:rFonts w:ascii="Times New Roman" w:eastAsia="Times New Roman" w:hAnsi="Times New Roman" w:cs="Times New Roman"/>
          <w:sz w:val="20"/>
          <w:szCs w:val="20"/>
          <w:lang w:eastAsia="ru-RU"/>
        </w:rPr>
        <w:t>. Запрос направляется Клиентом в письменном виде - на бумажном носителе, подписанном Клиентом или его уполномоченным представителем и (для юридических лиц) заверенном оттиском печати Клиента или уполномоченного представителя.</w:t>
      </w:r>
    </w:p>
    <w:p w:rsidR="00E805C9" w:rsidRPr="00915042" w:rsidRDefault="00E805C9" w:rsidP="0085449B">
      <w:pPr>
        <w:widowControl w:val="0"/>
        <w:numPr>
          <w:ilvl w:val="2"/>
          <w:numId w:val="26"/>
        </w:numPr>
        <w:tabs>
          <w:tab w:val="left" w:pos="3744"/>
          <w:tab w:val="left" w:pos="7488"/>
        </w:tabs>
        <w:autoSpaceDE w:val="0"/>
        <w:autoSpaceDN w:val="0"/>
        <w:spacing w:after="0" w:line="240" w:lineRule="auto"/>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Разблокировать временно заблокированные ключи доступа, используемые в системе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 путе</w:t>
      </w:r>
      <w:r w:rsidR="00D30825" w:rsidRPr="00915042">
        <w:rPr>
          <w:rFonts w:ascii="Times New Roman" w:eastAsia="Times New Roman" w:hAnsi="Times New Roman" w:cs="Times New Roman"/>
          <w:sz w:val="20"/>
          <w:szCs w:val="20"/>
          <w:lang w:eastAsia="ru-RU"/>
        </w:rPr>
        <w:t>м направления соответствующего З</w:t>
      </w:r>
      <w:r w:rsidRPr="00915042">
        <w:rPr>
          <w:rFonts w:ascii="Times New Roman" w:eastAsia="Times New Roman" w:hAnsi="Times New Roman" w:cs="Times New Roman"/>
          <w:sz w:val="20"/>
          <w:szCs w:val="20"/>
          <w:lang w:eastAsia="ru-RU"/>
        </w:rPr>
        <w:t>апроса</w:t>
      </w:r>
      <w:r w:rsidR="0085449B" w:rsidRPr="00915042">
        <w:rPr>
          <w:rFonts w:ascii="Times New Roman" w:eastAsia="Times New Roman" w:hAnsi="Times New Roman" w:cs="Times New Roman"/>
          <w:sz w:val="20"/>
          <w:szCs w:val="20"/>
          <w:lang w:eastAsia="ru-RU"/>
        </w:rPr>
        <w:t xml:space="preserve"> на блокировку/разблокировку ключа QUIK</w:t>
      </w:r>
      <w:r w:rsidR="00D30825" w:rsidRPr="00915042">
        <w:rPr>
          <w:rFonts w:ascii="Times New Roman" w:eastAsia="Times New Roman" w:hAnsi="Times New Roman" w:cs="Times New Roman"/>
          <w:sz w:val="20"/>
          <w:szCs w:val="20"/>
          <w:lang w:eastAsia="ru-RU"/>
        </w:rPr>
        <w:t xml:space="preserve"> </w:t>
      </w:r>
      <w:r w:rsidR="00D375AF" w:rsidRPr="00915042">
        <w:rPr>
          <w:rFonts w:ascii="Times New Roman" w:eastAsia="Times New Roman" w:hAnsi="Times New Roman" w:cs="Times New Roman"/>
          <w:sz w:val="20"/>
          <w:szCs w:val="20"/>
          <w:lang w:eastAsia="ru-RU"/>
        </w:rPr>
        <w:t>(Приложение № 3 к настоящим Правилам)</w:t>
      </w:r>
      <w:r w:rsidRPr="00915042">
        <w:rPr>
          <w:rFonts w:ascii="Times New Roman" w:eastAsia="Times New Roman" w:hAnsi="Times New Roman" w:cs="Times New Roman"/>
          <w:sz w:val="20"/>
          <w:szCs w:val="20"/>
          <w:lang w:eastAsia="ru-RU"/>
        </w:rPr>
        <w:t>. Запрос направляется Клиентом в письменном виде на бумажном носителе, подписанном Клиентом или уполномоченным представителем и (для юридических лиц) заверенном оттиском печати Клиента или  уполномоченного представителя.</w:t>
      </w:r>
    </w:p>
    <w:p w:rsidR="00E805C9" w:rsidRPr="00915042" w:rsidRDefault="00E805C9" w:rsidP="00B97E8C">
      <w:pPr>
        <w:widowControl w:val="0"/>
        <w:numPr>
          <w:ilvl w:val="2"/>
          <w:numId w:val="26"/>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Получать в Банке и устанавливать новые версии программного обеспечения, необходимого для использования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
    <w:p w:rsidR="00E805C9" w:rsidRPr="00915042" w:rsidRDefault="00E805C9" w:rsidP="00B97E8C">
      <w:pPr>
        <w:widowControl w:val="0"/>
        <w:numPr>
          <w:ilvl w:val="2"/>
          <w:numId w:val="26"/>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lastRenderedPageBreak/>
        <w:t xml:space="preserve">Получать консультации специалистов Банка по вопросам использования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D375AF" w:rsidRPr="00915042">
        <w:rPr>
          <w:rFonts w:ascii="Times New Roman" w:eastAsia="Times New Roman" w:hAnsi="Times New Roman" w:cs="Times New Roman"/>
          <w:sz w:val="20"/>
          <w:szCs w:val="20"/>
          <w:lang w:eastAsia="ru-RU"/>
        </w:rPr>
        <w:t>/</w:t>
      </w:r>
      <w:r w:rsidR="00D375AF" w:rsidRPr="00915042">
        <w:rPr>
          <w:rFonts w:ascii="Times New Roman" w:eastAsia="Times New Roman" w:hAnsi="Times New Roman" w:cs="Times New Roman"/>
          <w:bCs/>
          <w:sz w:val="20"/>
          <w:szCs w:val="20"/>
          <w:lang w:eastAsia="ru-RU"/>
        </w:rPr>
        <w:t xml:space="preserve"> </w:t>
      </w:r>
      <w:proofErr w:type="spellStart"/>
      <w:r w:rsidR="00D375AF"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xml:space="preserve">, установки и настройки программного обеспечения, необходимого для работы в системе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
    <w:p w:rsidR="00E805C9" w:rsidRPr="00915042" w:rsidRDefault="00E805C9" w:rsidP="00B97E8C">
      <w:pPr>
        <w:widowControl w:val="0"/>
        <w:numPr>
          <w:ilvl w:val="2"/>
          <w:numId w:val="26"/>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Использовать систему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D375AF" w:rsidRPr="00915042">
        <w:rPr>
          <w:rFonts w:ascii="Times New Roman" w:eastAsia="Times New Roman" w:hAnsi="Times New Roman" w:cs="Times New Roman"/>
          <w:sz w:val="20"/>
          <w:szCs w:val="20"/>
          <w:lang w:eastAsia="ru-RU"/>
        </w:rPr>
        <w:t>/</w:t>
      </w:r>
      <w:r w:rsidR="00D375AF" w:rsidRPr="00915042">
        <w:rPr>
          <w:rFonts w:ascii="Times New Roman" w:eastAsia="Times New Roman" w:hAnsi="Times New Roman" w:cs="Times New Roman"/>
          <w:bCs/>
          <w:sz w:val="20"/>
          <w:szCs w:val="20"/>
          <w:lang w:eastAsia="ru-RU"/>
        </w:rPr>
        <w:t xml:space="preserve"> </w:t>
      </w:r>
      <w:proofErr w:type="spellStart"/>
      <w:r w:rsidR="00D375AF"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xml:space="preserve"> как на территории Российской Федерации, так и за ее пределами</w:t>
      </w:r>
      <w:r w:rsidR="00D375AF" w:rsidRPr="00915042">
        <w:rPr>
          <w:rFonts w:ascii="Times New Roman" w:eastAsia="Times New Roman" w:hAnsi="Times New Roman" w:cs="Times New Roman"/>
          <w:sz w:val="20"/>
          <w:szCs w:val="20"/>
          <w:lang w:eastAsia="ru-RU"/>
        </w:rPr>
        <w:t>.</w:t>
      </w:r>
    </w:p>
    <w:p w:rsidR="00E805C9" w:rsidRPr="00915042" w:rsidRDefault="00E805C9" w:rsidP="00B97E8C">
      <w:pPr>
        <w:pStyle w:val="a3"/>
        <w:widowControl w:val="0"/>
        <w:numPr>
          <w:ilvl w:val="1"/>
          <w:numId w:val="35"/>
        </w:numPr>
        <w:tabs>
          <w:tab w:val="left" w:pos="3744"/>
          <w:tab w:val="left" w:pos="7488"/>
        </w:tabs>
        <w:autoSpaceDE w:val="0"/>
        <w:autoSpaceDN w:val="0"/>
        <w:ind w:left="709" w:hanging="709"/>
        <w:jc w:val="both"/>
        <w:rPr>
          <w:sz w:val="20"/>
          <w:szCs w:val="20"/>
        </w:rPr>
      </w:pPr>
      <w:bookmarkStart w:id="15" w:name="_Toc349297779"/>
      <w:r w:rsidRPr="00915042">
        <w:rPr>
          <w:sz w:val="20"/>
          <w:szCs w:val="20"/>
        </w:rPr>
        <w:t>Клиент обязуется:</w:t>
      </w:r>
      <w:bookmarkEnd w:id="15"/>
    </w:p>
    <w:p w:rsidR="00D375AF" w:rsidRPr="00915042" w:rsidRDefault="00D375AF" w:rsidP="00B97E8C">
      <w:pPr>
        <w:pStyle w:val="a3"/>
        <w:numPr>
          <w:ilvl w:val="2"/>
          <w:numId w:val="35"/>
        </w:numPr>
        <w:ind w:left="709" w:hanging="709"/>
        <w:jc w:val="both"/>
        <w:rPr>
          <w:sz w:val="20"/>
          <w:szCs w:val="20"/>
        </w:rPr>
      </w:pPr>
      <w:r w:rsidRPr="00915042">
        <w:rPr>
          <w:sz w:val="20"/>
          <w:szCs w:val="20"/>
        </w:rPr>
        <w:t xml:space="preserve">Самостоятельно и за свой счет обеспечить наличие и работоспособность программно-аппаратных средств, получение услуг связи  по каналам сети Интернет, необходимых для работы и использования Системы интернет-трейдинга. </w:t>
      </w:r>
    </w:p>
    <w:p w:rsidR="00D375AF" w:rsidRPr="00915042" w:rsidRDefault="00D375AF" w:rsidP="00B97E8C">
      <w:pPr>
        <w:pStyle w:val="a3"/>
        <w:numPr>
          <w:ilvl w:val="2"/>
          <w:numId w:val="35"/>
        </w:numPr>
        <w:ind w:left="709" w:hanging="709"/>
        <w:jc w:val="both"/>
        <w:rPr>
          <w:sz w:val="20"/>
          <w:szCs w:val="20"/>
        </w:rPr>
      </w:pPr>
      <w:r w:rsidRPr="00915042">
        <w:rPr>
          <w:sz w:val="20"/>
          <w:szCs w:val="20"/>
        </w:rPr>
        <w:t xml:space="preserve">Использовать сопроводительную документацию и программные средства, в том числе используемые в Системе интернет-трейдинга, только в рамках Системы интернет-трейдинга, без права их отчуждения и/или передачи в пользование другим физическим и/или юридическим лицам, за исключением случаев, прямо предусмотренных действующим законодательством Российской Федерации. Клиент обязуется не осуществлять модифицирование и восстановление исходных кодов предоставленных Банком программ. </w:t>
      </w:r>
    </w:p>
    <w:p w:rsidR="00D375AF" w:rsidRPr="00915042" w:rsidRDefault="00D375AF" w:rsidP="00B97E8C">
      <w:pPr>
        <w:numPr>
          <w:ilvl w:val="2"/>
          <w:numId w:val="35"/>
        </w:numPr>
        <w:spacing w:after="0" w:line="240" w:lineRule="auto"/>
        <w:ind w:left="709" w:hanging="709"/>
        <w:contextualSpacing/>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 xml:space="preserve">Клиент не имеет права передавать третьим лицам, транслировать, копировать, вторично выпускать в обращение, публиковать, распространять или перепродавать информацию, получаемую от Банка посредством Системы интернет-трейдинга, а также продукты, получаемые путем переработки любыми возможными способами полученной информации. </w:t>
      </w:r>
    </w:p>
    <w:p w:rsidR="00E805C9" w:rsidRPr="00915042" w:rsidRDefault="00E805C9" w:rsidP="00B97E8C">
      <w:pPr>
        <w:pStyle w:val="a3"/>
        <w:widowControl w:val="0"/>
        <w:numPr>
          <w:ilvl w:val="2"/>
          <w:numId w:val="35"/>
        </w:numPr>
        <w:tabs>
          <w:tab w:val="left" w:pos="3744"/>
          <w:tab w:val="left" w:pos="7488"/>
        </w:tabs>
        <w:autoSpaceDE w:val="0"/>
        <w:autoSpaceDN w:val="0"/>
        <w:ind w:left="709" w:hanging="709"/>
        <w:jc w:val="both"/>
        <w:rPr>
          <w:sz w:val="20"/>
          <w:szCs w:val="20"/>
        </w:rPr>
      </w:pPr>
      <w:r w:rsidRPr="00915042">
        <w:rPr>
          <w:sz w:val="20"/>
          <w:szCs w:val="20"/>
        </w:rPr>
        <w:t xml:space="preserve">Ознакомиться с </w:t>
      </w:r>
      <w:r w:rsidR="00D375AF" w:rsidRPr="00915042">
        <w:rPr>
          <w:sz w:val="20"/>
          <w:szCs w:val="20"/>
        </w:rPr>
        <w:t>настоящими Правилами и Регламентом и неукоснительно соблюдать их.</w:t>
      </w:r>
    </w:p>
    <w:p w:rsidR="00E805C9" w:rsidRPr="00915042" w:rsidRDefault="00E805C9" w:rsidP="00B97E8C">
      <w:pPr>
        <w:pStyle w:val="a3"/>
        <w:widowControl w:val="0"/>
        <w:numPr>
          <w:ilvl w:val="2"/>
          <w:numId w:val="35"/>
        </w:numPr>
        <w:tabs>
          <w:tab w:val="left" w:pos="3744"/>
          <w:tab w:val="left" w:pos="7488"/>
        </w:tabs>
        <w:autoSpaceDE w:val="0"/>
        <w:autoSpaceDN w:val="0"/>
        <w:ind w:left="709" w:hanging="709"/>
        <w:jc w:val="both"/>
        <w:rPr>
          <w:sz w:val="20"/>
          <w:szCs w:val="20"/>
        </w:rPr>
      </w:pPr>
      <w:r w:rsidRPr="00915042">
        <w:rPr>
          <w:sz w:val="20"/>
          <w:szCs w:val="20"/>
        </w:rPr>
        <w:t>Не вносить изменений в программное обеспечение, предоставленное Банком. Использовать предоставленное Банком программное обеспечение только для целей, определенных настоящими Правилами.</w:t>
      </w:r>
    </w:p>
    <w:p w:rsidR="00E805C9" w:rsidRPr="00915042" w:rsidRDefault="00E805C9" w:rsidP="00B97E8C">
      <w:pPr>
        <w:pStyle w:val="a3"/>
        <w:widowControl w:val="0"/>
        <w:numPr>
          <w:ilvl w:val="2"/>
          <w:numId w:val="35"/>
        </w:numPr>
        <w:tabs>
          <w:tab w:val="left" w:pos="3744"/>
          <w:tab w:val="left" w:pos="7488"/>
        </w:tabs>
        <w:autoSpaceDE w:val="0"/>
        <w:autoSpaceDN w:val="0"/>
        <w:ind w:left="709" w:hanging="709"/>
        <w:jc w:val="both"/>
        <w:rPr>
          <w:sz w:val="20"/>
          <w:szCs w:val="20"/>
        </w:rPr>
      </w:pPr>
      <w:r w:rsidRPr="00915042">
        <w:rPr>
          <w:sz w:val="20"/>
          <w:szCs w:val="20"/>
        </w:rPr>
        <w:t xml:space="preserve">Обеспечить конфиденциальность паролей (для системы </w:t>
      </w:r>
      <w:proofErr w:type="spellStart"/>
      <w:r w:rsidRPr="00915042">
        <w:rPr>
          <w:sz w:val="20"/>
          <w:szCs w:val="20"/>
        </w:rPr>
        <w:t>webQUIK</w:t>
      </w:r>
      <w:proofErr w:type="spellEnd"/>
      <w:r w:rsidRPr="00915042">
        <w:rPr>
          <w:sz w:val="20"/>
          <w:szCs w:val="20"/>
        </w:rPr>
        <w:t>) и ключей доступа (для системы QUIK</w:t>
      </w:r>
      <w:r w:rsidR="00D375AF" w:rsidRPr="00915042">
        <w:rPr>
          <w:sz w:val="20"/>
          <w:szCs w:val="20"/>
        </w:rPr>
        <w:t>/</w:t>
      </w:r>
      <w:r w:rsidR="00D375AF" w:rsidRPr="00915042">
        <w:rPr>
          <w:bCs/>
          <w:sz w:val="20"/>
          <w:szCs w:val="20"/>
        </w:rPr>
        <w:t xml:space="preserve"> </w:t>
      </w:r>
      <w:proofErr w:type="spellStart"/>
      <w:r w:rsidR="00D375AF" w:rsidRPr="00915042">
        <w:rPr>
          <w:bCs/>
          <w:sz w:val="20"/>
          <w:szCs w:val="20"/>
        </w:rPr>
        <w:t>PocketQUIK</w:t>
      </w:r>
      <w:proofErr w:type="spellEnd"/>
      <w:r w:rsidRPr="00915042">
        <w:rPr>
          <w:sz w:val="20"/>
          <w:szCs w:val="20"/>
        </w:rPr>
        <w:t>). В случае компрометации секретного ключа и\или пароля Клиент обязан незамедлительно уведомить об этом Банк.</w:t>
      </w:r>
    </w:p>
    <w:p w:rsidR="00E805C9" w:rsidRPr="00915042" w:rsidRDefault="00E805C9" w:rsidP="00B97E8C">
      <w:pPr>
        <w:pStyle w:val="a3"/>
        <w:widowControl w:val="0"/>
        <w:numPr>
          <w:ilvl w:val="2"/>
          <w:numId w:val="35"/>
        </w:numPr>
        <w:tabs>
          <w:tab w:val="left" w:pos="3744"/>
          <w:tab w:val="left" w:pos="7488"/>
        </w:tabs>
        <w:autoSpaceDE w:val="0"/>
        <w:autoSpaceDN w:val="0"/>
        <w:ind w:left="709" w:hanging="709"/>
        <w:jc w:val="both"/>
        <w:rPr>
          <w:sz w:val="20"/>
          <w:szCs w:val="20"/>
        </w:rPr>
      </w:pPr>
      <w:r w:rsidRPr="00915042">
        <w:rPr>
          <w:sz w:val="20"/>
          <w:szCs w:val="20"/>
        </w:rPr>
        <w:t>Строго соблюдать требования по подготовке, оформлению и передаче электронных документов по системе QUIK/</w:t>
      </w:r>
      <w:proofErr w:type="spellStart"/>
      <w:r w:rsidRPr="00915042">
        <w:rPr>
          <w:sz w:val="20"/>
          <w:szCs w:val="20"/>
        </w:rPr>
        <w:t>webQUIK</w:t>
      </w:r>
      <w:proofErr w:type="spellEnd"/>
      <w:r w:rsidR="00D375AF" w:rsidRPr="00915042">
        <w:rPr>
          <w:sz w:val="20"/>
          <w:szCs w:val="20"/>
        </w:rPr>
        <w:t>/</w:t>
      </w:r>
      <w:r w:rsidR="00D375AF" w:rsidRPr="00915042">
        <w:rPr>
          <w:bCs/>
          <w:sz w:val="20"/>
          <w:szCs w:val="20"/>
        </w:rPr>
        <w:t xml:space="preserve"> </w:t>
      </w:r>
      <w:proofErr w:type="spellStart"/>
      <w:r w:rsidR="00D375AF" w:rsidRPr="00915042">
        <w:rPr>
          <w:bCs/>
          <w:sz w:val="20"/>
          <w:szCs w:val="20"/>
        </w:rPr>
        <w:t>PocketQUIK</w:t>
      </w:r>
      <w:proofErr w:type="spellEnd"/>
      <w:r w:rsidRPr="00915042">
        <w:rPr>
          <w:sz w:val="20"/>
          <w:szCs w:val="20"/>
        </w:rPr>
        <w:t>, изложенные в Руководстве пользователя и в иной предоставленной Банком документации по работе с системой QUIK.</w:t>
      </w:r>
    </w:p>
    <w:p w:rsidR="00E805C9" w:rsidRPr="00915042" w:rsidRDefault="00E805C9" w:rsidP="00B97E8C">
      <w:pPr>
        <w:pStyle w:val="a3"/>
        <w:widowControl w:val="0"/>
        <w:numPr>
          <w:ilvl w:val="2"/>
          <w:numId w:val="35"/>
        </w:numPr>
        <w:tabs>
          <w:tab w:val="left" w:pos="3744"/>
          <w:tab w:val="left" w:pos="7488"/>
        </w:tabs>
        <w:autoSpaceDE w:val="0"/>
        <w:autoSpaceDN w:val="0"/>
        <w:ind w:left="709" w:hanging="709"/>
        <w:jc w:val="both"/>
        <w:rPr>
          <w:sz w:val="20"/>
          <w:szCs w:val="20"/>
        </w:rPr>
      </w:pPr>
      <w:r w:rsidRPr="00915042">
        <w:rPr>
          <w:sz w:val="20"/>
          <w:szCs w:val="20"/>
        </w:rPr>
        <w:t>Ознакомить своих уполномоченных представителей с настоящими Правилами.</w:t>
      </w:r>
    </w:p>
    <w:p w:rsidR="00E805C9" w:rsidRPr="00915042" w:rsidRDefault="00E805C9" w:rsidP="00B97E8C">
      <w:pPr>
        <w:pStyle w:val="a3"/>
        <w:widowControl w:val="0"/>
        <w:numPr>
          <w:ilvl w:val="2"/>
          <w:numId w:val="35"/>
        </w:numPr>
        <w:tabs>
          <w:tab w:val="left" w:pos="3744"/>
          <w:tab w:val="left" w:pos="7488"/>
        </w:tabs>
        <w:autoSpaceDE w:val="0"/>
        <w:autoSpaceDN w:val="0"/>
        <w:ind w:left="709" w:hanging="709"/>
        <w:jc w:val="both"/>
        <w:rPr>
          <w:sz w:val="20"/>
          <w:szCs w:val="20"/>
        </w:rPr>
      </w:pPr>
      <w:r w:rsidRPr="00915042">
        <w:rPr>
          <w:sz w:val="20"/>
          <w:szCs w:val="20"/>
        </w:rPr>
        <w:t>Оплачивать услуги Банка в связи с использованием системы QUIK/</w:t>
      </w:r>
      <w:proofErr w:type="spellStart"/>
      <w:r w:rsidRPr="00915042">
        <w:rPr>
          <w:sz w:val="20"/>
          <w:szCs w:val="20"/>
        </w:rPr>
        <w:t>webQUIK</w:t>
      </w:r>
      <w:proofErr w:type="spellEnd"/>
      <w:r w:rsidR="00D375AF" w:rsidRPr="00915042">
        <w:rPr>
          <w:sz w:val="20"/>
          <w:szCs w:val="20"/>
        </w:rPr>
        <w:t>/</w:t>
      </w:r>
      <w:r w:rsidR="00D375AF" w:rsidRPr="00915042">
        <w:rPr>
          <w:bCs/>
          <w:sz w:val="20"/>
          <w:szCs w:val="20"/>
        </w:rPr>
        <w:t xml:space="preserve"> </w:t>
      </w:r>
      <w:proofErr w:type="spellStart"/>
      <w:r w:rsidR="00D375AF" w:rsidRPr="00915042">
        <w:rPr>
          <w:bCs/>
          <w:sz w:val="20"/>
          <w:szCs w:val="20"/>
        </w:rPr>
        <w:t>PocketQUIK</w:t>
      </w:r>
      <w:proofErr w:type="spellEnd"/>
      <w:r w:rsidRPr="00915042">
        <w:rPr>
          <w:sz w:val="20"/>
          <w:szCs w:val="20"/>
        </w:rPr>
        <w:t xml:space="preserve"> в порядке, установленном настоящими Правилами.</w:t>
      </w:r>
    </w:p>
    <w:p w:rsidR="00E805C9" w:rsidRPr="00915042" w:rsidRDefault="00E805C9" w:rsidP="00B97E8C">
      <w:pPr>
        <w:pStyle w:val="a3"/>
        <w:widowControl w:val="0"/>
        <w:numPr>
          <w:ilvl w:val="2"/>
          <w:numId w:val="35"/>
        </w:numPr>
        <w:tabs>
          <w:tab w:val="left" w:pos="3744"/>
          <w:tab w:val="left" w:pos="7488"/>
        </w:tabs>
        <w:autoSpaceDE w:val="0"/>
        <w:autoSpaceDN w:val="0"/>
        <w:ind w:left="709" w:hanging="709"/>
        <w:jc w:val="both"/>
        <w:rPr>
          <w:sz w:val="20"/>
          <w:szCs w:val="20"/>
        </w:rPr>
      </w:pPr>
      <w:r w:rsidRPr="00915042">
        <w:rPr>
          <w:sz w:val="20"/>
          <w:szCs w:val="20"/>
        </w:rPr>
        <w:t>В случаях, сроки и порядке, предусмотренных Регламентом, а также по требованию Банка доставлять в Банк составленные на бумажных носителях и надлежащим образом оформленные документы, содержащие реквизиты, полностью идентичные реквизитам электронных документов, переданных в Банк посредством системы QUIK/</w:t>
      </w:r>
      <w:proofErr w:type="spellStart"/>
      <w:r w:rsidRPr="00915042">
        <w:rPr>
          <w:sz w:val="20"/>
          <w:szCs w:val="20"/>
        </w:rPr>
        <w:t>webQUIK</w:t>
      </w:r>
      <w:proofErr w:type="spellEnd"/>
      <w:r w:rsidR="00D375AF" w:rsidRPr="00915042">
        <w:rPr>
          <w:sz w:val="20"/>
          <w:szCs w:val="20"/>
        </w:rPr>
        <w:t>/</w:t>
      </w:r>
      <w:r w:rsidR="00D375AF" w:rsidRPr="00915042">
        <w:rPr>
          <w:bCs/>
          <w:sz w:val="20"/>
          <w:szCs w:val="20"/>
        </w:rPr>
        <w:t xml:space="preserve"> </w:t>
      </w:r>
      <w:proofErr w:type="spellStart"/>
      <w:r w:rsidR="00D375AF" w:rsidRPr="00915042">
        <w:rPr>
          <w:bCs/>
          <w:sz w:val="20"/>
          <w:szCs w:val="20"/>
        </w:rPr>
        <w:t>PocketQUIK</w:t>
      </w:r>
      <w:proofErr w:type="spellEnd"/>
      <w:r w:rsidRPr="00915042">
        <w:rPr>
          <w:sz w:val="20"/>
          <w:szCs w:val="20"/>
        </w:rPr>
        <w:t>.</w:t>
      </w:r>
    </w:p>
    <w:p w:rsidR="00E805C9" w:rsidRPr="00915042" w:rsidRDefault="00E805C9" w:rsidP="00B97E8C">
      <w:pPr>
        <w:pStyle w:val="a3"/>
        <w:widowControl w:val="0"/>
        <w:numPr>
          <w:ilvl w:val="1"/>
          <w:numId w:val="35"/>
        </w:numPr>
        <w:tabs>
          <w:tab w:val="left" w:pos="3744"/>
          <w:tab w:val="left" w:pos="7488"/>
        </w:tabs>
        <w:autoSpaceDE w:val="0"/>
        <w:autoSpaceDN w:val="0"/>
        <w:ind w:left="709" w:hanging="709"/>
        <w:jc w:val="both"/>
        <w:rPr>
          <w:sz w:val="20"/>
          <w:szCs w:val="20"/>
        </w:rPr>
      </w:pPr>
      <w:bookmarkStart w:id="16" w:name="_Toc349297780"/>
      <w:r w:rsidRPr="00915042">
        <w:rPr>
          <w:sz w:val="20"/>
          <w:szCs w:val="20"/>
        </w:rPr>
        <w:t>Банк имеет право:</w:t>
      </w:r>
      <w:bookmarkEnd w:id="16"/>
    </w:p>
    <w:p w:rsidR="00E805C9" w:rsidRPr="00915042" w:rsidRDefault="00E805C9" w:rsidP="00B97E8C">
      <w:pPr>
        <w:pStyle w:val="a3"/>
        <w:widowControl w:val="0"/>
        <w:numPr>
          <w:ilvl w:val="2"/>
          <w:numId w:val="35"/>
        </w:numPr>
        <w:tabs>
          <w:tab w:val="left" w:pos="3744"/>
          <w:tab w:val="left" w:pos="7488"/>
        </w:tabs>
        <w:autoSpaceDE w:val="0"/>
        <w:autoSpaceDN w:val="0"/>
        <w:ind w:left="709" w:hanging="709"/>
        <w:jc w:val="both"/>
        <w:rPr>
          <w:sz w:val="20"/>
          <w:szCs w:val="20"/>
        </w:rPr>
      </w:pPr>
      <w:r w:rsidRPr="00915042">
        <w:rPr>
          <w:sz w:val="20"/>
          <w:szCs w:val="20"/>
        </w:rPr>
        <w:t xml:space="preserve">Продлить в одностороннем порядке срок подключения Клиента к системе </w:t>
      </w:r>
      <w:r w:rsidRPr="00915042">
        <w:rPr>
          <w:sz w:val="20"/>
          <w:szCs w:val="20"/>
          <w:lang w:val="en-US"/>
        </w:rPr>
        <w:t>QUIK</w:t>
      </w:r>
      <w:r w:rsidRPr="00915042">
        <w:rPr>
          <w:sz w:val="20"/>
          <w:szCs w:val="20"/>
        </w:rPr>
        <w:t xml:space="preserve"> в случае несоответствия ресурсов, обеспеченных Клиентом, требованиям настоящих Правил до выполнения Клиентом указанных требований. </w:t>
      </w:r>
    </w:p>
    <w:p w:rsidR="00E805C9" w:rsidRPr="00915042" w:rsidRDefault="00E805C9" w:rsidP="00B97E8C">
      <w:pPr>
        <w:pStyle w:val="a3"/>
        <w:widowControl w:val="0"/>
        <w:numPr>
          <w:ilvl w:val="2"/>
          <w:numId w:val="35"/>
        </w:numPr>
        <w:tabs>
          <w:tab w:val="left" w:pos="3744"/>
          <w:tab w:val="left" w:pos="7488"/>
        </w:tabs>
        <w:autoSpaceDE w:val="0"/>
        <w:autoSpaceDN w:val="0"/>
        <w:jc w:val="both"/>
        <w:rPr>
          <w:sz w:val="20"/>
          <w:szCs w:val="20"/>
        </w:rPr>
      </w:pPr>
      <w:r w:rsidRPr="00915042">
        <w:rPr>
          <w:sz w:val="20"/>
          <w:szCs w:val="20"/>
        </w:rPr>
        <w:t xml:space="preserve">Производить замену программного обеспечения, необходимого для работы в системе </w:t>
      </w:r>
      <w:r w:rsidRPr="00915042">
        <w:rPr>
          <w:sz w:val="20"/>
          <w:szCs w:val="20"/>
          <w:lang w:val="en-US"/>
        </w:rPr>
        <w:t>QUIK</w:t>
      </w:r>
      <w:r w:rsidRPr="00915042">
        <w:rPr>
          <w:sz w:val="20"/>
          <w:szCs w:val="20"/>
        </w:rPr>
        <w:t xml:space="preserve">,  путем предоставления Клиенту новых версий. При этом возможно изменение требований к минимально необходимым техническим и </w:t>
      </w:r>
      <w:r w:rsidR="00D375AF" w:rsidRPr="00915042">
        <w:rPr>
          <w:sz w:val="20"/>
          <w:szCs w:val="20"/>
        </w:rPr>
        <w:t>коммутационным ресурсам Клиента</w:t>
      </w:r>
      <w:r w:rsidRPr="00915042">
        <w:rPr>
          <w:sz w:val="20"/>
          <w:szCs w:val="20"/>
        </w:rPr>
        <w:t>.</w:t>
      </w:r>
    </w:p>
    <w:p w:rsidR="00E805C9" w:rsidRPr="00915042" w:rsidRDefault="00E805C9" w:rsidP="00B97E8C">
      <w:pPr>
        <w:widowControl w:val="0"/>
        <w:numPr>
          <w:ilvl w:val="2"/>
          <w:numId w:val="35"/>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Приостановить  прием, регистрацию и исполнение, а также передачу Клиенту электронных документов посредством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D375AF" w:rsidRPr="00915042">
        <w:rPr>
          <w:rFonts w:ascii="Times New Roman" w:eastAsia="Times New Roman" w:hAnsi="Times New Roman" w:cs="Times New Roman"/>
          <w:sz w:val="20"/>
          <w:szCs w:val="20"/>
          <w:lang w:eastAsia="ru-RU"/>
        </w:rPr>
        <w:t>/</w:t>
      </w:r>
      <w:r w:rsidR="00D375AF" w:rsidRPr="00915042">
        <w:rPr>
          <w:rFonts w:ascii="Times New Roman" w:eastAsia="Times New Roman" w:hAnsi="Times New Roman" w:cs="Times New Roman"/>
          <w:bCs/>
          <w:sz w:val="20"/>
          <w:szCs w:val="20"/>
          <w:lang w:eastAsia="ru-RU"/>
        </w:rPr>
        <w:t xml:space="preserve"> </w:t>
      </w:r>
      <w:proofErr w:type="spellStart"/>
      <w:r w:rsidR="00D375AF"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xml:space="preserve"> на время производства плановых технических работ, а также в случае неисполнения Клиентом п. 7.3. </w:t>
      </w:r>
      <w:r w:rsidR="0085449B" w:rsidRPr="00915042">
        <w:rPr>
          <w:rFonts w:ascii="Times New Roman" w:eastAsia="Times New Roman" w:hAnsi="Times New Roman" w:cs="Times New Roman"/>
          <w:sz w:val="20"/>
          <w:szCs w:val="20"/>
          <w:lang w:eastAsia="ru-RU"/>
        </w:rPr>
        <w:t xml:space="preserve"> настоящих </w:t>
      </w:r>
      <w:r w:rsidRPr="00915042">
        <w:rPr>
          <w:rFonts w:ascii="Times New Roman" w:eastAsia="Times New Roman" w:hAnsi="Times New Roman" w:cs="Times New Roman"/>
          <w:sz w:val="20"/>
          <w:szCs w:val="20"/>
          <w:lang w:eastAsia="ru-RU"/>
        </w:rPr>
        <w:t>Правил.</w:t>
      </w:r>
    </w:p>
    <w:p w:rsidR="00E805C9" w:rsidRPr="00915042" w:rsidRDefault="00E805C9" w:rsidP="00B97E8C">
      <w:pPr>
        <w:widowControl w:val="0"/>
        <w:numPr>
          <w:ilvl w:val="2"/>
          <w:numId w:val="35"/>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 случае выявления признаков нарушения безопасности или подозрения на возможный несанкционированный доступ к системе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D375AF" w:rsidRPr="00915042">
        <w:rPr>
          <w:rFonts w:ascii="Times New Roman" w:eastAsia="Times New Roman" w:hAnsi="Times New Roman" w:cs="Times New Roman"/>
          <w:sz w:val="20"/>
          <w:szCs w:val="20"/>
          <w:lang w:eastAsia="ru-RU"/>
        </w:rPr>
        <w:t>/</w:t>
      </w:r>
      <w:r w:rsidR="00D375AF" w:rsidRPr="00915042">
        <w:rPr>
          <w:rFonts w:ascii="Times New Roman" w:eastAsia="Times New Roman" w:hAnsi="Times New Roman" w:cs="Times New Roman"/>
          <w:bCs/>
          <w:sz w:val="20"/>
          <w:szCs w:val="20"/>
          <w:lang w:eastAsia="ru-RU"/>
        </w:rPr>
        <w:t xml:space="preserve"> </w:t>
      </w:r>
      <w:proofErr w:type="spellStart"/>
      <w:r w:rsidR="00D375AF"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xml:space="preserve"> от имени Клиента приостановить прием, регистрацию и исполнение, а также передачу Клиенту электронных документов посредством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015776" w:rsidRPr="00915042">
        <w:rPr>
          <w:rFonts w:ascii="Times New Roman" w:eastAsia="Times New Roman" w:hAnsi="Times New Roman" w:cs="Times New Roman"/>
          <w:sz w:val="20"/>
          <w:szCs w:val="20"/>
          <w:lang w:eastAsia="ru-RU"/>
        </w:rPr>
        <w:t>/</w:t>
      </w:r>
      <w:r w:rsidR="00015776" w:rsidRPr="00915042">
        <w:rPr>
          <w:rFonts w:ascii="Times New Roman" w:eastAsia="Times New Roman" w:hAnsi="Times New Roman" w:cs="Times New Roman"/>
          <w:bCs/>
          <w:sz w:val="20"/>
          <w:szCs w:val="20"/>
          <w:lang w:eastAsia="ru-RU"/>
        </w:rPr>
        <w:t xml:space="preserve"> </w:t>
      </w:r>
      <w:proofErr w:type="spellStart"/>
      <w:r w:rsidR="00015776"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w:t>
      </w:r>
    </w:p>
    <w:p w:rsidR="00E805C9" w:rsidRPr="00915042" w:rsidRDefault="00E805C9" w:rsidP="00B97E8C">
      <w:pPr>
        <w:widowControl w:val="0"/>
        <w:numPr>
          <w:ilvl w:val="2"/>
          <w:numId w:val="35"/>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 одностороннем порядке изменять Тарифы за обслуживание посредством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w:t>
      </w:r>
      <w:proofErr w:type="spellStart"/>
      <w:r w:rsidRPr="00915042">
        <w:rPr>
          <w:rFonts w:ascii="Times New Roman" w:eastAsia="Times New Roman" w:hAnsi="Times New Roman" w:cs="Times New Roman"/>
          <w:sz w:val="20"/>
          <w:szCs w:val="20"/>
          <w:lang w:val="en-US" w:eastAsia="ru-RU"/>
        </w:rPr>
        <w:t>webQUIK</w:t>
      </w:r>
      <w:proofErr w:type="spellEnd"/>
      <w:r w:rsidR="00015776" w:rsidRPr="00915042">
        <w:rPr>
          <w:rFonts w:ascii="Times New Roman" w:eastAsia="Times New Roman" w:hAnsi="Times New Roman" w:cs="Times New Roman"/>
          <w:sz w:val="20"/>
          <w:szCs w:val="20"/>
          <w:lang w:eastAsia="ru-RU"/>
        </w:rPr>
        <w:t>/</w:t>
      </w:r>
      <w:r w:rsidR="00015776" w:rsidRPr="00915042">
        <w:rPr>
          <w:rFonts w:ascii="Times New Roman" w:eastAsia="Times New Roman" w:hAnsi="Times New Roman" w:cs="Times New Roman"/>
          <w:bCs/>
          <w:sz w:val="20"/>
          <w:szCs w:val="20"/>
          <w:lang w:eastAsia="ru-RU"/>
        </w:rPr>
        <w:t xml:space="preserve"> </w:t>
      </w:r>
      <w:proofErr w:type="spellStart"/>
      <w:r w:rsidR="00015776" w:rsidRPr="00915042">
        <w:rPr>
          <w:rFonts w:ascii="Times New Roman" w:eastAsia="Times New Roman" w:hAnsi="Times New Roman" w:cs="Times New Roman"/>
          <w:bCs/>
          <w:sz w:val="20"/>
          <w:szCs w:val="20"/>
          <w:lang w:eastAsia="ru-RU"/>
        </w:rPr>
        <w:t>PocketQUIK</w:t>
      </w:r>
      <w:proofErr w:type="spellEnd"/>
      <w:r w:rsidRPr="00915042">
        <w:rPr>
          <w:rFonts w:ascii="Times New Roman" w:eastAsia="Times New Roman" w:hAnsi="Times New Roman" w:cs="Times New Roman"/>
          <w:sz w:val="20"/>
          <w:szCs w:val="20"/>
          <w:lang w:eastAsia="ru-RU"/>
        </w:rPr>
        <w:t xml:space="preserve"> с предварительным уведомлением об этом Клиента   в порядке, установленном </w:t>
      </w:r>
      <w:r w:rsidR="00015776" w:rsidRPr="00915042">
        <w:rPr>
          <w:rFonts w:ascii="Times New Roman" w:eastAsia="Times New Roman" w:hAnsi="Times New Roman" w:cs="Times New Roman"/>
          <w:sz w:val="20"/>
          <w:szCs w:val="20"/>
          <w:lang w:eastAsia="ru-RU"/>
        </w:rPr>
        <w:t>Регламентом</w:t>
      </w:r>
      <w:r w:rsidRPr="00915042">
        <w:rPr>
          <w:rFonts w:ascii="Times New Roman" w:eastAsia="Times New Roman" w:hAnsi="Times New Roman" w:cs="Times New Roman"/>
          <w:sz w:val="20"/>
          <w:szCs w:val="20"/>
          <w:lang w:eastAsia="ru-RU"/>
        </w:rPr>
        <w:t>.</w:t>
      </w:r>
    </w:p>
    <w:p w:rsidR="00E805C9" w:rsidRPr="00915042" w:rsidRDefault="00E805C9" w:rsidP="00B97E8C">
      <w:pPr>
        <w:widowControl w:val="0"/>
        <w:numPr>
          <w:ilvl w:val="2"/>
          <w:numId w:val="35"/>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Отказать Клиенту в отзыве ранее переданного Клиентом электронного документа, если на момент поступления требования Клиента об отзыве электронного документа Банком были совершены действия по исполнению указанного электронного документа, исключающие его отзыв. </w:t>
      </w:r>
    </w:p>
    <w:p w:rsidR="00E805C9" w:rsidRPr="00915042" w:rsidRDefault="00E805C9" w:rsidP="00B97E8C">
      <w:pPr>
        <w:widowControl w:val="0"/>
        <w:numPr>
          <w:ilvl w:val="2"/>
          <w:numId w:val="35"/>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Ограничить количество зарегистрированных в системе Q</w:t>
      </w:r>
      <w:r w:rsidRPr="00915042">
        <w:rPr>
          <w:rFonts w:ascii="Times New Roman" w:eastAsia="Times New Roman" w:hAnsi="Times New Roman" w:cs="Times New Roman"/>
          <w:sz w:val="20"/>
          <w:szCs w:val="20"/>
          <w:lang w:val="en-US" w:eastAsia="ru-RU"/>
        </w:rPr>
        <w:t>UIK</w:t>
      </w:r>
      <w:r w:rsidRPr="00915042">
        <w:rPr>
          <w:rFonts w:ascii="Times New Roman" w:eastAsia="Times New Roman" w:hAnsi="Times New Roman" w:cs="Times New Roman"/>
          <w:sz w:val="20"/>
          <w:szCs w:val="20"/>
          <w:lang w:eastAsia="ru-RU"/>
        </w:rPr>
        <w:t xml:space="preserve"> действующих ключей доступа</w:t>
      </w:r>
      <w:r w:rsidRPr="00915042" w:rsidDel="00D328D4">
        <w:rPr>
          <w:rFonts w:ascii="Times New Roman" w:eastAsia="Times New Roman" w:hAnsi="Times New Roman" w:cs="Times New Roman"/>
          <w:sz w:val="20"/>
          <w:szCs w:val="20"/>
          <w:lang w:eastAsia="ru-RU"/>
        </w:rPr>
        <w:t xml:space="preserve"> </w:t>
      </w:r>
      <w:r w:rsidRPr="00915042">
        <w:rPr>
          <w:rFonts w:ascii="Times New Roman" w:eastAsia="Times New Roman" w:hAnsi="Times New Roman" w:cs="Times New Roman"/>
          <w:sz w:val="20"/>
          <w:szCs w:val="20"/>
          <w:lang w:eastAsia="ru-RU"/>
        </w:rPr>
        <w:t>Клиента, а также уполномоченных представителей Клиента.</w:t>
      </w:r>
    </w:p>
    <w:p w:rsidR="00E805C9" w:rsidRPr="00915042" w:rsidRDefault="00E805C9" w:rsidP="00B97E8C">
      <w:pPr>
        <w:widowControl w:val="0"/>
        <w:numPr>
          <w:ilvl w:val="2"/>
          <w:numId w:val="35"/>
        </w:numPr>
        <w:tabs>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 одностороннем порядке аннулировать действующий пароль Клиента в системе </w:t>
      </w:r>
      <w:proofErr w:type="spellStart"/>
      <w:r w:rsidRPr="00915042">
        <w:rPr>
          <w:rFonts w:ascii="Times New Roman" w:eastAsia="Times New Roman" w:hAnsi="Times New Roman" w:cs="Times New Roman"/>
          <w:sz w:val="20"/>
          <w:szCs w:val="20"/>
          <w:lang w:val="en-US" w:eastAsia="ru-RU"/>
        </w:rPr>
        <w:t>webQUIK</w:t>
      </w:r>
      <w:proofErr w:type="spellEnd"/>
      <w:r w:rsidRPr="00915042">
        <w:rPr>
          <w:rFonts w:ascii="Times New Roman" w:eastAsia="Times New Roman" w:hAnsi="Times New Roman" w:cs="Times New Roman"/>
          <w:sz w:val="20"/>
          <w:szCs w:val="20"/>
          <w:lang w:eastAsia="ru-RU"/>
        </w:rPr>
        <w:t>. В этом случае восстановление доступа к системе осуществляется в соответствии с п. 4.1</w:t>
      </w:r>
      <w:r w:rsidR="0085449B" w:rsidRPr="00915042">
        <w:rPr>
          <w:rFonts w:ascii="Times New Roman" w:eastAsia="Times New Roman" w:hAnsi="Times New Roman" w:cs="Times New Roman"/>
          <w:sz w:val="20"/>
          <w:szCs w:val="20"/>
          <w:lang w:eastAsia="ru-RU"/>
        </w:rPr>
        <w:t>6 – 4.17</w:t>
      </w:r>
      <w:r w:rsidRPr="00915042">
        <w:rPr>
          <w:rFonts w:ascii="Times New Roman" w:eastAsia="Times New Roman" w:hAnsi="Times New Roman" w:cs="Times New Roman"/>
          <w:sz w:val="20"/>
          <w:szCs w:val="20"/>
          <w:lang w:eastAsia="ru-RU"/>
        </w:rPr>
        <w:t>.</w:t>
      </w:r>
      <w:r w:rsidR="0085449B" w:rsidRPr="00915042">
        <w:rPr>
          <w:rFonts w:ascii="Times New Roman" w:eastAsia="Times New Roman" w:hAnsi="Times New Roman" w:cs="Times New Roman"/>
          <w:sz w:val="20"/>
          <w:szCs w:val="20"/>
          <w:lang w:eastAsia="ru-RU"/>
        </w:rPr>
        <w:t xml:space="preserve"> настоящих Правил.</w:t>
      </w:r>
    </w:p>
    <w:p w:rsidR="003B0FE4" w:rsidRPr="00915042" w:rsidRDefault="003B0FE4" w:rsidP="00B97E8C">
      <w:pPr>
        <w:pStyle w:val="a3"/>
        <w:numPr>
          <w:ilvl w:val="2"/>
          <w:numId w:val="35"/>
        </w:numPr>
        <w:ind w:left="709" w:hanging="709"/>
        <w:jc w:val="both"/>
        <w:rPr>
          <w:sz w:val="20"/>
          <w:szCs w:val="20"/>
        </w:rPr>
      </w:pPr>
      <w:r w:rsidRPr="00915042">
        <w:rPr>
          <w:sz w:val="20"/>
          <w:szCs w:val="20"/>
        </w:rPr>
        <w:t xml:space="preserve">В одностороннем порядке определять объем и состав информации о рыночных котировках и иной информации, получаемой Банком в режиме реального времени или с технической задержкой на </w:t>
      </w:r>
      <w:r w:rsidRPr="00915042">
        <w:rPr>
          <w:sz w:val="20"/>
          <w:szCs w:val="20"/>
        </w:rPr>
        <w:lastRenderedPageBreak/>
        <w:t xml:space="preserve">основании договора, заключенного с Торговыми системами или иными третьими лицами, и предоставлять их Клиенту с использованием Системы интернет-трейдинга. Получение дополнительной информации о рыночных котировках ценных бумаг в режиме реального времени или с технической задержкой Клиент обеспечивает самостоятельно за счет заключения отдельных договоров с организациями, представляющими данный вид услуг. </w:t>
      </w:r>
    </w:p>
    <w:p w:rsidR="003B0FE4" w:rsidRPr="00915042" w:rsidRDefault="003B0FE4" w:rsidP="00B97E8C">
      <w:pPr>
        <w:pStyle w:val="a3"/>
        <w:numPr>
          <w:ilvl w:val="2"/>
          <w:numId w:val="35"/>
        </w:numPr>
        <w:tabs>
          <w:tab w:val="left" w:pos="709"/>
        </w:tabs>
        <w:ind w:left="709" w:hanging="709"/>
        <w:jc w:val="both"/>
        <w:rPr>
          <w:sz w:val="20"/>
          <w:szCs w:val="20"/>
        </w:rPr>
      </w:pPr>
      <w:r w:rsidRPr="00915042">
        <w:rPr>
          <w:sz w:val="20"/>
          <w:szCs w:val="20"/>
        </w:rPr>
        <w:t>Банк может ввести ограничения или полностью прекратить предоставление Клиенту услуг в рамках настоящего Порядка в случае выявления попыток сканирования, атак информационных ресурсов Банка, а также иных признаков нарушения безопасности с использованием программно-аппаратных сре</w:t>
      </w:r>
      <w:proofErr w:type="gramStart"/>
      <w:r w:rsidRPr="00915042">
        <w:rPr>
          <w:sz w:val="20"/>
          <w:szCs w:val="20"/>
        </w:rPr>
        <w:t>дств Кл</w:t>
      </w:r>
      <w:proofErr w:type="gramEnd"/>
      <w:r w:rsidRPr="00915042">
        <w:rPr>
          <w:sz w:val="20"/>
          <w:szCs w:val="20"/>
        </w:rPr>
        <w:t>иента.</w:t>
      </w:r>
    </w:p>
    <w:p w:rsidR="00E805C9" w:rsidRPr="00915042" w:rsidRDefault="00E805C9" w:rsidP="00B97E8C">
      <w:pPr>
        <w:pStyle w:val="a3"/>
        <w:numPr>
          <w:ilvl w:val="1"/>
          <w:numId w:val="35"/>
        </w:numPr>
        <w:tabs>
          <w:tab w:val="num" w:pos="709"/>
        </w:tabs>
        <w:ind w:left="709" w:hanging="709"/>
        <w:jc w:val="both"/>
        <w:rPr>
          <w:sz w:val="20"/>
          <w:szCs w:val="20"/>
        </w:rPr>
      </w:pPr>
      <w:bookmarkStart w:id="17" w:name="_Toc349297781"/>
      <w:r w:rsidRPr="00915042">
        <w:rPr>
          <w:sz w:val="20"/>
          <w:szCs w:val="20"/>
        </w:rPr>
        <w:t>Ответственность Сторон:</w:t>
      </w:r>
      <w:bookmarkEnd w:id="17"/>
    </w:p>
    <w:p w:rsidR="00E805C9" w:rsidRPr="00915042" w:rsidRDefault="00E805C9" w:rsidP="00B97E8C">
      <w:pPr>
        <w:pStyle w:val="a3"/>
        <w:numPr>
          <w:ilvl w:val="2"/>
          <w:numId w:val="35"/>
        </w:numPr>
        <w:tabs>
          <w:tab w:val="left" w:pos="709"/>
        </w:tabs>
        <w:ind w:left="709" w:hanging="709"/>
        <w:jc w:val="both"/>
        <w:rPr>
          <w:sz w:val="20"/>
          <w:szCs w:val="20"/>
        </w:rPr>
      </w:pPr>
      <w:r w:rsidRPr="00915042">
        <w:rPr>
          <w:sz w:val="20"/>
          <w:szCs w:val="20"/>
        </w:rPr>
        <w:t>Банк не несет ответственности за ошибки и искажения в электронных документах, отправленных Клиентом, возникшие не по вине Банка.</w:t>
      </w:r>
    </w:p>
    <w:p w:rsidR="00E805C9" w:rsidRPr="00915042" w:rsidRDefault="00E805C9" w:rsidP="00B97E8C">
      <w:pPr>
        <w:pStyle w:val="a3"/>
        <w:numPr>
          <w:ilvl w:val="2"/>
          <w:numId w:val="35"/>
        </w:numPr>
        <w:tabs>
          <w:tab w:val="left" w:pos="709"/>
        </w:tabs>
        <w:ind w:left="709" w:hanging="709"/>
        <w:jc w:val="both"/>
        <w:rPr>
          <w:sz w:val="20"/>
          <w:szCs w:val="20"/>
        </w:rPr>
      </w:pPr>
      <w:r w:rsidRPr="00915042">
        <w:rPr>
          <w:sz w:val="20"/>
          <w:szCs w:val="20"/>
        </w:rPr>
        <w:t>Банк не несет ответственности за ошибки и искажения в электронных документах, отправленных Банком, возникшие не по вине Банка.</w:t>
      </w:r>
    </w:p>
    <w:p w:rsidR="00E805C9" w:rsidRPr="00915042" w:rsidRDefault="00E805C9" w:rsidP="00B97E8C">
      <w:pPr>
        <w:pStyle w:val="a3"/>
        <w:numPr>
          <w:ilvl w:val="2"/>
          <w:numId w:val="35"/>
        </w:numPr>
        <w:tabs>
          <w:tab w:val="left" w:pos="709"/>
        </w:tabs>
        <w:ind w:left="709" w:hanging="709"/>
        <w:jc w:val="both"/>
        <w:rPr>
          <w:sz w:val="20"/>
          <w:szCs w:val="20"/>
        </w:rPr>
      </w:pPr>
      <w:r w:rsidRPr="00915042">
        <w:rPr>
          <w:sz w:val="20"/>
          <w:szCs w:val="20"/>
        </w:rPr>
        <w:t>Банк не несет ответственности за убытки, понесенные Клиентом из-за несанкционированного доступа к системе QUIK/</w:t>
      </w:r>
      <w:proofErr w:type="spellStart"/>
      <w:r w:rsidRPr="00915042">
        <w:rPr>
          <w:sz w:val="20"/>
          <w:szCs w:val="20"/>
        </w:rPr>
        <w:t>webQUIK</w:t>
      </w:r>
      <w:proofErr w:type="spellEnd"/>
      <w:r w:rsidR="003B0FE4" w:rsidRPr="00915042">
        <w:rPr>
          <w:sz w:val="20"/>
          <w:szCs w:val="20"/>
        </w:rPr>
        <w:t xml:space="preserve">/ </w:t>
      </w:r>
      <w:proofErr w:type="spellStart"/>
      <w:r w:rsidR="003B0FE4" w:rsidRPr="00915042">
        <w:rPr>
          <w:sz w:val="20"/>
          <w:szCs w:val="20"/>
        </w:rPr>
        <w:t>PocketQUIK</w:t>
      </w:r>
      <w:proofErr w:type="spellEnd"/>
      <w:r w:rsidRPr="00915042">
        <w:rPr>
          <w:sz w:val="20"/>
          <w:szCs w:val="20"/>
        </w:rPr>
        <w:t xml:space="preserve"> неуполномоченных или третьих лиц, если такой доступ имел место не по вине Банка.</w:t>
      </w:r>
    </w:p>
    <w:p w:rsidR="00E805C9" w:rsidRPr="00915042" w:rsidRDefault="00E805C9" w:rsidP="00B97E8C">
      <w:pPr>
        <w:pStyle w:val="a3"/>
        <w:numPr>
          <w:ilvl w:val="2"/>
          <w:numId w:val="35"/>
        </w:numPr>
        <w:tabs>
          <w:tab w:val="left" w:pos="709"/>
        </w:tabs>
        <w:ind w:left="709" w:hanging="709"/>
        <w:jc w:val="both"/>
        <w:rPr>
          <w:sz w:val="20"/>
          <w:szCs w:val="20"/>
        </w:rPr>
      </w:pPr>
      <w:r w:rsidRPr="00915042">
        <w:rPr>
          <w:sz w:val="20"/>
          <w:szCs w:val="20"/>
        </w:rPr>
        <w:t>Банк не несет ответственности за убытки, понесенные Клиентом, в том числе в форме упущенной выгоды Клиента в связи с задержкой или временной невозможностью передачи электронных документов посредством системы QUIK/</w:t>
      </w:r>
      <w:proofErr w:type="spellStart"/>
      <w:r w:rsidRPr="00915042">
        <w:rPr>
          <w:sz w:val="20"/>
          <w:szCs w:val="20"/>
        </w:rPr>
        <w:t>webQUIK</w:t>
      </w:r>
      <w:proofErr w:type="spellEnd"/>
      <w:r w:rsidR="003B0FE4" w:rsidRPr="00915042">
        <w:rPr>
          <w:sz w:val="20"/>
          <w:szCs w:val="20"/>
        </w:rPr>
        <w:t xml:space="preserve">/ </w:t>
      </w:r>
      <w:proofErr w:type="spellStart"/>
      <w:r w:rsidR="003B0FE4" w:rsidRPr="00915042">
        <w:rPr>
          <w:sz w:val="20"/>
          <w:szCs w:val="20"/>
        </w:rPr>
        <w:t>PocketQUIK</w:t>
      </w:r>
      <w:proofErr w:type="spellEnd"/>
      <w:r w:rsidRPr="00915042">
        <w:rPr>
          <w:sz w:val="20"/>
          <w:szCs w:val="20"/>
        </w:rPr>
        <w:t>.</w:t>
      </w:r>
    </w:p>
    <w:p w:rsidR="00E805C9" w:rsidRPr="00915042" w:rsidRDefault="00E805C9" w:rsidP="00B97E8C">
      <w:pPr>
        <w:pStyle w:val="a3"/>
        <w:numPr>
          <w:ilvl w:val="2"/>
          <w:numId w:val="35"/>
        </w:numPr>
        <w:tabs>
          <w:tab w:val="left" w:pos="709"/>
        </w:tabs>
        <w:ind w:left="709" w:hanging="709"/>
        <w:jc w:val="both"/>
        <w:rPr>
          <w:sz w:val="20"/>
          <w:szCs w:val="20"/>
        </w:rPr>
      </w:pPr>
      <w:r w:rsidRPr="00915042">
        <w:rPr>
          <w:sz w:val="20"/>
          <w:szCs w:val="20"/>
        </w:rPr>
        <w:t>Банк не несет ответственности за несоблюдение банковской тайны в отношении содержания электронных документов, переданных посредством системы QUIK/</w:t>
      </w:r>
      <w:proofErr w:type="spellStart"/>
      <w:r w:rsidRPr="00915042">
        <w:rPr>
          <w:sz w:val="20"/>
          <w:szCs w:val="20"/>
        </w:rPr>
        <w:t>webQUIK</w:t>
      </w:r>
      <w:proofErr w:type="spellEnd"/>
      <w:r w:rsidR="003B0FE4" w:rsidRPr="00915042">
        <w:rPr>
          <w:sz w:val="20"/>
          <w:szCs w:val="20"/>
        </w:rPr>
        <w:t xml:space="preserve">/ </w:t>
      </w:r>
      <w:proofErr w:type="spellStart"/>
      <w:r w:rsidR="003B0FE4" w:rsidRPr="00915042">
        <w:rPr>
          <w:sz w:val="20"/>
          <w:szCs w:val="20"/>
        </w:rPr>
        <w:t>PocketQUIK</w:t>
      </w:r>
      <w:proofErr w:type="spellEnd"/>
      <w:r w:rsidRPr="00915042">
        <w:rPr>
          <w:sz w:val="20"/>
          <w:szCs w:val="20"/>
        </w:rPr>
        <w:t>, кроме случаев, когда это несоблюдение стало возможным в результате виновных действий Банка.</w:t>
      </w:r>
    </w:p>
    <w:p w:rsidR="00E805C9" w:rsidRPr="00915042" w:rsidRDefault="00E805C9" w:rsidP="00B97E8C">
      <w:pPr>
        <w:pStyle w:val="a3"/>
        <w:tabs>
          <w:tab w:val="left" w:pos="709"/>
        </w:tabs>
        <w:ind w:left="709"/>
        <w:jc w:val="both"/>
        <w:rPr>
          <w:sz w:val="20"/>
          <w:szCs w:val="20"/>
        </w:rPr>
      </w:pPr>
    </w:p>
    <w:p w:rsidR="00E805C9" w:rsidRPr="00915042" w:rsidRDefault="00E805C9" w:rsidP="00B97E8C">
      <w:pPr>
        <w:keepNext/>
        <w:widowControl w:val="0"/>
        <w:numPr>
          <w:ilvl w:val="0"/>
          <w:numId w:val="17"/>
        </w:numPr>
        <w:tabs>
          <w:tab w:val="left" w:pos="709"/>
          <w:tab w:val="left" w:pos="3744"/>
          <w:tab w:val="left" w:pos="7488"/>
        </w:tabs>
        <w:autoSpaceDE w:val="0"/>
        <w:autoSpaceDN w:val="0"/>
        <w:spacing w:after="0" w:line="240" w:lineRule="auto"/>
        <w:ind w:left="709" w:hanging="709"/>
        <w:jc w:val="both"/>
        <w:outlineLvl w:val="0"/>
        <w:rPr>
          <w:rFonts w:ascii="Times New Roman" w:eastAsia="Times New Roman" w:hAnsi="Times New Roman" w:cs="Times New Roman"/>
          <w:b/>
          <w:bCs/>
          <w:caps/>
          <w:sz w:val="20"/>
          <w:szCs w:val="20"/>
          <w:lang w:eastAsia="ru-RU"/>
        </w:rPr>
      </w:pPr>
      <w:bookmarkStart w:id="18" w:name="_Toc349297782"/>
      <w:r w:rsidRPr="00915042">
        <w:rPr>
          <w:rFonts w:ascii="Times New Roman" w:eastAsia="Times New Roman" w:hAnsi="Times New Roman" w:cs="Times New Roman"/>
          <w:b/>
          <w:bCs/>
          <w:caps/>
          <w:sz w:val="20"/>
          <w:szCs w:val="20"/>
          <w:lang w:eastAsia="ru-RU"/>
        </w:rPr>
        <w:t>Расчеты между Сторонами</w:t>
      </w:r>
      <w:bookmarkEnd w:id="18"/>
    </w:p>
    <w:p w:rsidR="00E805C9" w:rsidRPr="00915042" w:rsidRDefault="00E805C9" w:rsidP="00BA1574">
      <w:pPr>
        <w:widowControl w:val="0"/>
        <w:numPr>
          <w:ilvl w:val="1"/>
          <w:numId w:val="29"/>
        </w:numPr>
        <w:tabs>
          <w:tab w:val="clear" w:pos="360"/>
          <w:tab w:val="num" w:pos="709"/>
          <w:tab w:val="num" w:pos="2302"/>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Вознаграждение за использование системы </w:t>
      </w:r>
      <w:r w:rsidRPr="00915042">
        <w:rPr>
          <w:rFonts w:ascii="Times New Roman" w:eastAsia="Times New Roman" w:hAnsi="Times New Roman" w:cs="Times New Roman"/>
          <w:sz w:val="20"/>
          <w:szCs w:val="20"/>
          <w:lang w:val="en-US" w:eastAsia="ru-RU"/>
        </w:rPr>
        <w:t>QUIK</w:t>
      </w:r>
      <w:r w:rsidRPr="00915042">
        <w:rPr>
          <w:rFonts w:ascii="Times New Roman" w:eastAsia="Times New Roman" w:hAnsi="Times New Roman" w:cs="Times New Roman"/>
          <w:sz w:val="20"/>
          <w:szCs w:val="20"/>
          <w:lang w:eastAsia="ru-RU"/>
        </w:rPr>
        <w:t>, уплачивается Клиентом в размере, установленном действующими на момент оплаты Тарифами Банка.</w:t>
      </w:r>
    </w:p>
    <w:p w:rsidR="003B0FE4" w:rsidRPr="00915042" w:rsidRDefault="00E805C9" w:rsidP="00BA1574">
      <w:pPr>
        <w:widowControl w:val="0"/>
        <w:numPr>
          <w:ilvl w:val="1"/>
          <w:numId w:val="29"/>
        </w:numPr>
        <w:tabs>
          <w:tab w:val="clear" w:pos="360"/>
          <w:tab w:val="num" w:pos="709"/>
          <w:tab w:val="num" w:pos="2302"/>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Единовременное вознаграждение за предоставление права использования (подключение) соответствующей системы (приложения) начисляется и удерживается Банком за счет денежных средств на </w:t>
      </w:r>
      <w:r w:rsidR="003B0FE4" w:rsidRPr="00915042">
        <w:rPr>
          <w:rFonts w:ascii="Times New Roman" w:eastAsia="Times New Roman" w:hAnsi="Times New Roman" w:cs="Times New Roman"/>
          <w:sz w:val="20"/>
          <w:szCs w:val="20"/>
          <w:lang w:eastAsia="ru-RU"/>
        </w:rPr>
        <w:t>брокерском</w:t>
      </w:r>
      <w:r w:rsidRPr="00915042">
        <w:rPr>
          <w:rFonts w:ascii="Times New Roman" w:eastAsia="Times New Roman" w:hAnsi="Times New Roman" w:cs="Times New Roman"/>
          <w:sz w:val="20"/>
          <w:szCs w:val="20"/>
          <w:lang w:eastAsia="ru-RU"/>
        </w:rPr>
        <w:t xml:space="preserve"> счете Клиента</w:t>
      </w:r>
      <w:r w:rsidR="003B0FE4" w:rsidRPr="00915042">
        <w:t xml:space="preserve"> </w:t>
      </w:r>
      <w:r w:rsidR="003B0FE4" w:rsidRPr="00915042">
        <w:rPr>
          <w:rFonts w:ascii="Times New Roman" w:eastAsia="Times New Roman" w:hAnsi="Times New Roman" w:cs="Times New Roman"/>
          <w:sz w:val="20"/>
          <w:szCs w:val="20"/>
          <w:lang w:eastAsia="ru-RU"/>
        </w:rPr>
        <w:t>при ее подключении в день приема Заявления на подключение</w:t>
      </w:r>
      <w:r w:rsidRPr="00915042">
        <w:rPr>
          <w:rFonts w:ascii="Times New Roman" w:eastAsia="Times New Roman" w:hAnsi="Times New Roman" w:cs="Times New Roman"/>
          <w:sz w:val="20"/>
          <w:szCs w:val="20"/>
          <w:lang w:eastAsia="ru-RU"/>
        </w:rPr>
        <w:t xml:space="preserve">. </w:t>
      </w:r>
    </w:p>
    <w:p w:rsidR="00E805C9" w:rsidRPr="00915042" w:rsidRDefault="00E805C9" w:rsidP="00BA1574">
      <w:pPr>
        <w:widowControl w:val="0"/>
        <w:numPr>
          <w:ilvl w:val="1"/>
          <w:numId w:val="29"/>
        </w:numPr>
        <w:tabs>
          <w:tab w:val="clear" w:pos="360"/>
          <w:tab w:val="num" w:pos="709"/>
          <w:tab w:val="num" w:pos="2302"/>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 случае невозможности удержания вознаграждения в срок, указанный в </w:t>
      </w:r>
      <w:r w:rsidR="003B0FE4" w:rsidRPr="00915042">
        <w:rPr>
          <w:rFonts w:ascii="Times New Roman" w:eastAsia="Times New Roman" w:hAnsi="Times New Roman" w:cs="Times New Roman"/>
          <w:sz w:val="20"/>
          <w:szCs w:val="20"/>
          <w:lang w:eastAsia="ru-RU"/>
        </w:rPr>
        <w:t>п.8.2. настоящих Правил</w:t>
      </w:r>
      <w:r w:rsidRPr="00915042">
        <w:rPr>
          <w:rFonts w:ascii="Times New Roman" w:eastAsia="Times New Roman" w:hAnsi="Times New Roman" w:cs="Times New Roman"/>
          <w:sz w:val="20"/>
          <w:szCs w:val="20"/>
          <w:lang w:eastAsia="ru-RU"/>
        </w:rPr>
        <w:t xml:space="preserve">, по причине отсутствия необходимой суммы денежных средств  на </w:t>
      </w:r>
      <w:r w:rsidR="003B0FE4" w:rsidRPr="00915042">
        <w:rPr>
          <w:rFonts w:ascii="Times New Roman" w:eastAsia="Times New Roman" w:hAnsi="Times New Roman" w:cs="Times New Roman"/>
          <w:sz w:val="20"/>
          <w:szCs w:val="20"/>
          <w:lang w:eastAsia="ru-RU"/>
        </w:rPr>
        <w:t>брокерском</w:t>
      </w:r>
      <w:r w:rsidRPr="00915042">
        <w:rPr>
          <w:rFonts w:ascii="Times New Roman" w:eastAsia="Times New Roman" w:hAnsi="Times New Roman" w:cs="Times New Roman"/>
          <w:sz w:val="20"/>
          <w:szCs w:val="20"/>
          <w:lang w:eastAsia="ru-RU"/>
        </w:rPr>
        <w:t xml:space="preserve"> счете Клиента, </w:t>
      </w:r>
      <w:r w:rsidR="003B0FE4" w:rsidRPr="00915042">
        <w:rPr>
          <w:rFonts w:ascii="Times New Roman" w:eastAsia="Times New Roman" w:hAnsi="Times New Roman" w:cs="Times New Roman"/>
          <w:sz w:val="20"/>
          <w:szCs w:val="20"/>
          <w:lang w:eastAsia="ru-RU"/>
        </w:rPr>
        <w:t>Банк приостанавливает процедуру подключения до момента оплаты</w:t>
      </w:r>
      <w:r w:rsidRPr="00915042">
        <w:rPr>
          <w:rFonts w:ascii="Times New Roman" w:eastAsia="Times New Roman" w:hAnsi="Times New Roman" w:cs="Times New Roman"/>
          <w:sz w:val="20"/>
          <w:szCs w:val="20"/>
          <w:lang w:eastAsia="ru-RU"/>
        </w:rPr>
        <w:t>.</w:t>
      </w:r>
    </w:p>
    <w:p w:rsidR="0085449B" w:rsidRPr="00915042" w:rsidRDefault="0085449B" w:rsidP="0085449B">
      <w:pPr>
        <w:widowControl w:val="0"/>
        <w:tabs>
          <w:tab w:val="num" w:pos="2302"/>
          <w:tab w:val="left" w:pos="3744"/>
          <w:tab w:val="left" w:pos="7488"/>
        </w:tabs>
        <w:autoSpaceDE w:val="0"/>
        <w:autoSpaceDN w:val="0"/>
        <w:spacing w:after="0" w:line="240" w:lineRule="auto"/>
        <w:ind w:left="709"/>
        <w:jc w:val="both"/>
        <w:rPr>
          <w:rFonts w:ascii="Times New Roman" w:eastAsia="Times New Roman" w:hAnsi="Times New Roman" w:cs="Times New Roman"/>
          <w:sz w:val="20"/>
          <w:szCs w:val="20"/>
          <w:lang w:eastAsia="ru-RU"/>
        </w:rPr>
      </w:pPr>
    </w:p>
    <w:p w:rsidR="008778F8" w:rsidRPr="00915042" w:rsidRDefault="008778F8" w:rsidP="008778F8">
      <w:pPr>
        <w:pStyle w:val="a3"/>
        <w:widowControl w:val="0"/>
        <w:numPr>
          <w:ilvl w:val="0"/>
          <w:numId w:val="17"/>
        </w:numPr>
        <w:tabs>
          <w:tab w:val="num" w:pos="2302"/>
          <w:tab w:val="left" w:pos="3744"/>
          <w:tab w:val="left" w:pos="7488"/>
        </w:tabs>
        <w:autoSpaceDE w:val="0"/>
        <w:autoSpaceDN w:val="0"/>
        <w:jc w:val="both"/>
        <w:rPr>
          <w:b/>
          <w:sz w:val="20"/>
          <w:szCs w:val="20"/>
        </w:rPr>
      </w:pPr>
      <w:r w:rsidRPr="00915042">
        <w:rPr>
          <w:b/>
          <w:sz w:val="20"/>
          <w:szCs w:val="20"/>
        </w:rPr>
        <w:t xml:space="preserve">ВРЕМЕННОЙ РЕГЛАМЕНТ ОБНОВЛЕНИЯ ОСТАТКОВ ДЕНЕЖНЫХ СРЕДСТВ И ЦЕННЫХ БУМАГ КЛИЕНТА В СИСТЕМЕ </w:t>
      </w:r>
      <w:r w:rsidRPr="00915042">
        <w:rPr>
          <w:b/>
          <w:sz w:val="20"/>
          <w:szCs w:val="20"/>
          <w:lang w:val="en-US"/>
        </w:rPr>
        <w:t>QUIK</w:t>
      </w:r>
    </w:p>
    <w:p w:rsidR="008778F8" w:rsidRPr="00915042" w:rsidRDefault="008778F8" w:rsidP="008778F8">
      <w:pPr>
        <w:pStyle w:val="a3"/>
        <w:numPr>
          <w:ilvl w:val="1"/>
          <w:numId w:val="4"/>
        </w:numPr>
        <w:jc w:val="both"/>
        <w:rPr>
          <w:sz w:val="20"/>
          <w:szCs w:val="20"/>
        </w:rPr>
      </w:pPr>
      <w:r w:rsidRPr="00915042">
        <w:rPr>
          <w:sz w:val="20"/>
          <w:szCs w:val="20"/>
        </w:rPr>
        <w:t xml:space="preserve">Для </w:t>
      </w:r>
      <w:proofErr w:type="gramStart"/>
      <w:r w:rsidR="0085449B" w:rsidRPr="00915042">
        <w:rPr>
          <w:sz w:val="20"/>
          <w:szCs w:val="20"/>
        </w:rPr>
        <w:t>К</w:t>
      </w:r>
      <w:r w:rsidRPr="00915042">
        <w:rPr>
          <w:sz w:val="20"/>
          <w:szCs w:val="20"/>
        </w:rPr>
        <w:t>лиентов</w:t>
      </w:r>
      <w:proofErr w:type="gramEnd"/>
      <w:r w:rsidRPr="00915042">
        <w:rPr>
          <w:sz w:val="20"/>
          <w:szCs w:val="20"/>
        </w:rPr>
        <w:t xml:space="preserve"> работающих через систему </w:t>
      </w:r>
      <w:r w:rsidRPr="00915042">
        <w:rPr>
          <w:sz w:val="20"/>
          <w:szCs w:val="20"/>
          <w:lang w:val="en-US"/>
        </w:rPr>
        <w:t>QUIK</w:t>
      </w:r>
      <w:r w:rsidRPr="00915042">
        <w:rPr>
          <w:sz w:val="20"/>
          <w:szCs w:val="20"/>
        </w:rPr>
        <w:t xml:space="preserve"> устанавливаются следующие временные периоды для обновления доступных денежных остатков при пополнении брокерских счетов/ценных бумаг в течение рабочего дня:</w:t>
      </w:r>
    </w:p>
    <w:p w:rsidR="008778F8" w:rsidRPr="00915042" w:rsidRDefault="008778F8" w:rsidP="008778F8">
      <w:pPr>
        <w:pStyle w:val="a3"/>
        <w:ind w:left="709"/>
        <w:jc w:val="both"/>
        <w:rPr>
          <w:sz w:val="20"/>
          <w:szCs w:val="20"/>
        </w:rPr>
      </w:pPr>
      <w:r w:rsidRPr="00915042">
        <w:rPr>
          <w:sz w:val="20"/>
          <w:szCs w:val="20"/>
        </w:rPr>
        <w:t>- в 10-00 по московскому времени</w:t>
      </w:r>
    </w:p>
    <w:p w:rsidR="008778F8" w:rsidRPr="00915042" w:rsidRDefault="008778F8" w:rsidP="008778F8">
      <w:pPr>
        <w:pStyle w:val="a3"/>
        <w:ind w:left="709"/>
        <w:jc w:val="both"/>
        <w:rPr>
          <w:sz w:val="20"/>
          <w:szCs w:val="20"/>
        </w:rPr>
      </w:pPr>
      <w:r w:rsidRPr="00915042">
        <w:rPr>
          <w:sz w:val="20"/>
          <w:szCs w:val="20"/>
        </w:rPr>
        <w:t>- в 12-00 по московскому времени</w:t>
      </w:r>
    </w:p>
    <w:p w:rsidR="008778F8" w:rsidRPr="00915042" w:rsidRDefault="008778F8" w:rsidP="008778F8">
      <w:pPr>
        <w:pStyle w:val="a3"/>
        <w:ind w:left="709"/>
        <w:jc w:val="both"/>
        <w:rPr>
          <w:sz w:val="20"/>
          <w:szCs w:val="20"/>
        </w:rPr>
      </w:pPr>
      <w:r w:rsidRPr="00915042">
        <w:rPr>
          <w:sz w:val="20"/>
          <w:szCs w:val="20"/>
        </w:rPr>
        <w:t>- в 14-00 по московскому времени</w:t>
      </w:r>
    </w:p>
    <w:p w:rsidR="008778F8" w:rsidRPr="00915042" w:rsidRDefault="008778F8" w:rsidP="008778F8">
      <w:pPr>
        <w:pStyle w:val="a3"/>
        <w:ind w:left="709"/>
        <w:jc w:val="both"/>
        <w:rPr>
          <w:sz w:val="20"/>
          <w:szCs w:val="20"/>
        </w:rPr>
      </w:pPr>
      <w:r w:rsidRPr="00915042">
        <w:rPr>
          <w:sz w:val="20"/>
          <w:szCs w:val="20"/>
        </w:rPr>
        <w:t>- в 16-00 по московскому времени</w:t>
      </w:r>
    </w:p>
    <w:p w:rsidR="008778F8" w:rsidRPr="00915042" w:rsidRDefault="008778F8" w:rsidP="008778F8">
      <w:pPr>
        <w:pStyle w:val="a3"/>
        <w:numPr>
          <w:ilvl w:val="1"/>
          <w:numId w:val="4"/>
        </w:numPr>
        <w:jc w:val="both"/>
        <w:rPr>
          <w:sz w:val="20"/>
          <w:szCs w:val="20"/>
        </w:rPr>
      </w:pPr>
      <w:r w:rsidRPr="00915042">
        <w:rPr>
          <w:sz w:val="20"/>
          <w:szCs w:val="20"/>
        </w:rPr>
        <w:t xml:space="preserve">Денежные средства/ценные </w:t>
      </w:r>
      <w:proofErr w:type="gramStart"/>
      <w:r w:rsidRPr="00915042">
        <w:rPr>
          <w:sz w:val="20"/>
          <w:szCs w:val="20"/>
        </w:rPr>
        <w:t>бумаги</w:t>
      </w:r>
      <w:proofErr w:type="gramEnd"/>
      <w:r w:rsidRPr="00915042">
        <w:rPr>
          <w:sz w:val="20"/>
          <w:szCs w:val="20"/>
        </w:rPr>
        <w:t xml:space="preserve"> переведенные после 16.00 по московскому времени отражаются на счетах Клиента в системе </w:t>
      </w:r>
      <w:r w:rsidRPr="00915042">
        <w:rPr>
          <w:sz w:val="20"/>
          <w:szCs w:val="20"/>
          <w:lang w:val="en-US"/>
        </w:rPr>
        <w:t>QUIK</w:t>
      </w:r>
      <w:r w:rsidRPr="00915042">
        <w:rPr>
          <w:sz w:val="20"/>
          <w:szCs w:val="20"/>
        </w:rPr>
        <w:t xml:space="preserve"> следующим рабочим днем.</w:t>
      </w:r>
    </w:p>
    <w:p w:rsidR="00E805C9" w:rsidRPr="00915042" w:rsidRDefault="00E805C9" w:rsidP="00B97E8C">
      <w:pPr>
        <w:tabs>
          <w:tab w:val="num" w:pos="2302"/>
        </w:tabs>
        <w:spacing w:after="0" w:line="240" w:lineRule="auto"/>
        <w:ind w:left="709" w:hanging="709"/>
        <w:jc w:val="both"/>
        <w:rPr>
          <w:rFonts w:ascii="Times New Roman" w:eastAsia="Times New Roman" w:hAnsi="Times New Roman" w:cs="Times New Roman"/>
          <w:sz w:val="20"/>
          <w:szCs w:val="20"/>
          <w:lang w:eastAsia="ru-RU"/>
        </w:rPr>
      </w:pPr>
    </w:p>
    <w:p w:rsidR="00E805C9" w:rsidRPr="00915042" w:rsidRDefault="00E805C9" w:rsidP="008778F8">
      <w:pPr>
        <w:keepNext/>
        <w:widowControl w:val="0"/>
        <w:numPr>
          <w:ilvl w:val="0"/>
          <w:numId w:val="4"/>
        </w:numPr>
        <w:tabs>
          <w:tab w:val="left" w:pos="3744"/>
          <w:tab w:val="left" w:pos="7488"/>
        </w:tabs>
        <w:autoSpaceDE w:val="0"/>
        <w:autoSpaceDN w:val="0"/>
        <w:spacing w:after="0" w:line="240" w:lineRule="auto"/>
        <w:ind w:left="709" w:hanging="709"/>
        <w:jc w:val="both"/>
        <w:outlineLvl w:val="0"/>
        <w:rPr>
          <w:rFonts w:ascii="Times New Roman" w:eastAsia="Times New Roman" w:hAnsi="Times New Roman" w:cs="Times New Roman"/>
          <w:b/>
          <w:bCs/>
          <w:caps/>
          <w:sz w:val="20"/>
          <w:szCs w:val="20"/>
          <w:lang w:eastAsia="ru-RU"/>
        </w:rPr>
      </w:pPr>
      <w:bookmarkStart w:id="19" w:name="_Toc349297783"/>
      <w:r w:rsidRPr="00915042">
        <w:rPr>
          <w:rFonts w:ascii="Times New Roman" w:eastAsia="Times New Roman" w:hAnsi="Times New Roman" w:cs="Times New Roman"/>
          <w:b/>
          <w:bCs/>
          <w:caps/>
          <w:sz w:val="20"/>
          <w:szCs w:val="20"/>
          <w:lang w:eastAsia="ru-RU"/>
        </w:rPr>
        <w:t>Обстоятельства Форс-мажора</w:t>
      </w:r>
      <w:bookmarkEnd w:id="19"/>
    </w:p>
    <w:p w:rsidR="00E805C9" w:rsidRPr="00915042" w:rsidRDefault="00E805C9" w:rsidP="0085449B">
      <w:pPr>
        <w:pStyle w:val="a3"/>
        <w:widowControl w:val="0"/>
        <w:numPr>
          <w:ilvl w:val="1"/>
          <w:numId w:val="4"/>
        </w:numPr>
        <w:tabs>
          <w:tab w:val="clear" w:pos="360"/>
          <w:tab w:val="num" w:pos="709"/>
          <w:tab w:val="left" w:pos="3744"/>
          <w:tab w:val="left" w:pos="7488"/>
        </w:tabs>
        <w:autoSpaceDE w:val="0"/>
        <w:autoSpaceDN w:val="0"/>
        <w:ind w:left="709" w:hanging="709"/>
        <w:jc w:val="both"/>
        <w:rPr>
          <w:sz w:val="20"/>
          <w:szCs w:val="20"/>
        </w:rPr>
      </w:pPr>
      <w:proofErr w:type="gramStart"/>
      <w:r w:rsidRPr="00915042">
        <w:rPr>
          <w:sz w:val="20"/>
          <w:szCs w:val="20"/>
        </w:rPr>
        <w:t xml:space="preserve">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вступающие в силу законодательные акты, правительственные постановления и распоряжения государственных органов,  судебные решения, и иных обстоятельств, не зависящих от волеизъявления Сторон, Стороны освобождаются от ответственности за неисполнение или ненадлежащее исполнение взятых на себя обязательств по Договору об использовании системы </w:t>
      </w:r>
      <w:r w:rsidRPr="00915042">
        <w:rPr>
          <w:sz w:val="20"/>
          <w:szCs w:val="20"/>
          <w:lang w:val="en-US"/>
        </w:rPr>
        <w:t>QUIK</w:t>
      </w:r>
      <w:r w:rsidRPr="00915042">
        <w:rPr>
          <w:sz w:val="20"/>
          <w:szCs w:val="20"/>
        </w:rPr>
        <w:t>, если</w:t>
      </w:r>
      <w:proofErr w:type="gramEnd"/>
      <w:r w:rsidRPr="00915042">
        <w:rPr>
          <w:sz w:val="20"/>
          <w:szCs w:val="20"/>
        </w:rPr>
        <w:t xml:space="preserve"> в течение 48 часов с момента наступления таких обстоятель</w:t>
      </w:r>
      <w:proofErr w:type="gramStart"/>
      <w:r w:rsidRPr="00915042">
        <w:rPr>
          <w:sz w:val="20"/>
          <w:szCs w:val="20"/>
        </w:rPr>
        <w:t>ств Ст</w:t>
      </w:r>
      <w:proofErr w:type="gramEnd"/>
      <w:r w:rsidRPr="00915042">
        <w:rPr>
          <w:sz w:val="20"/>
          <w:szCs w:val="20"/>
        </w:rPr>
        <w:t>орона, пострадавшая от их влияния, доведет до сведения другой Стороны известие о случившемся.</w:t>
      </w:r>
    </w:p>
    <w:p w:rsidR="00E805C9" w:rsidRPr="00915042" w:rsidRDefault="00E805C9" w:rsidP="0085449B">
      <w:pPr>
        <w:pStyle w:val="a3"/>
        <w:widowControl w:val="0"/>
        <w:numPr>
          <w:ilvl w:val="1"/>
          <w:numId w:val="4"/>
        </w:numPr>
        <w:tabs>
          <w:tab w:val="clear" w:pos="360"/>
          <w:tab w:val="num" w:pos="709"/>
          <w:tab w:val="left" w:pos="3744"/>
          <w:tab w:val="left" w:pos="7488"/>
        </w:tabs>
        <w:autoSpaceDE w:val="0"/>
        <w:autoSpaceDN w:val="0"/>
        <w:ind w:left="709" w:hanging="709"/>
        <w:jc w:val="both"/>
        <w:rPr>
          <w:sz w:val="20"/>
          <w:szCs w:val="20"/>
        </w:rPr>
      </w:pPr>
      <w:r w:rsidRPr="00915042">
        <w:rPr>
          <w:sz w:val="20"/>
          <w:szCs w:val="20"/>
        </w:rPr>
        <w:t xml:space="preserve">Действие Договора  об использовании  системы </w:t>
      </w:r>
      <w:r w:rsidRPr="00915042">
        <w:rPr>
          <w:sz w:val="20"/>
          <w:szCs w:val="20"/>
          <w:lang w:val="en-US"/>
        </w:rPr>
        <w:t>QUIK</w:t>
      </w:r>
      <w:r w:rsidRPr="00915042">
        <w:rPr>
          <w:sz w:val="20"/>
          <w:szCs w:val="20"/>
        </w:rPr>
        <w:t xml:space="preserve"> приостанавливается на время действия обстоятельств форс-мажора и возобновляется сразу после прекращения их действия.</w:t>
      </w:r>
    </w:p>
    <w:p w:rsidR="00E805C9" w:rsidRPr="00915042" w:rsidRDefault="00E805C9" w:rsidP="00B97E8C">
      <w:pPr>
        <w:spacing w:after="0" w:line="240" w:lineRule="auto"/>
        <w:ind w:left="709" w:hanging="709"/>
        <w:jc w:val="both"/>
        <w:rPr>
          <w:rFonts w:ascii="Times New Roman" w:eastAsia="Times New Roman" w:hAnsi="Times New Roman" w:cs="Times New Roman"/>
          <w:sz w:val="20"/>
          <w:szCs w:val="20"/>
          <w:lang w:eastAsia="ru-RU"/>
        </w:rPr>
      </w:pPr>
    </w:p>
    <w:p w:rsidR="00E805C9" w:rsidRPr="00915042" w:rsidRDefault="00E805C9" w:rsidP="008778F8">
      <w:pPr>
        <w:keepNext/>
        <w:widowControl w:val="0"/>
        <w:numPr>
          <w:ilvl w:val="0"/>
          <w:numId w:val="4"/>
        </w:numPr>
        <w:tabs>
          <w:tab w:val="left" w:pos="3744"/>
          <w:tab w:val="left" w:pos="7488"/>
        </w:tabs>
        <w:autoSpaceDE w:val="0"/>
        <w:autoSpaceDN w:val="0"/>
        <w:spacing w:after="0" w:line="240" w:lineRule="auto"/>
        <w:ind w:left="709" w:hanging="709"/>
        <w:jc w:val="both"/>
        <w:outlineLvl w:val="0"/>
        <w:rPr>
          <w:rFonts w:ascii="Times New Roman" w:eastAsia="Times New Roman" w:hAnsi="Times New Roman" w:cs="Times New Roman"/>
          <w:b/>
          <w:bCs/>
          <w:caps/>
          <w:sz w:val="20"/>
          <w:szCs w:val="20"/>
          <w:lang w:eastAsia="ru-RU"/>
        </w:rPr>
      </w:pPr>
      <w:bookmarkStart w:id="20" w:name="_Toc349297784"/>
      <w:r w:rsidRPr="00915042">
        <w:rPr>
          <w:rFonts w:ascii="Times New Roman" w:eastAsia="Times New Roman" w:hAnsi="Times New Roman" w:cs="Times New Roman"/>
          <w:b/>
          <w:bCs/>
          <w:caps/>
          <w:sz w:val="20"/>
          <w:szCs w:val="20"/>
          <w:lang w:eastAsia="ru-RU"/>
        </w:rPr>
        <w:t xml:space="preserve">Срок действия Договора </w:t>
      </w:r>
      <w:r w:rsidR="00E5659E" w:rsidRPr="00915042">
        <w:rPr>
          <w:rFonts w:ascii="Times New Roman" w:eastAsia="Times New Roman" w:hAnsi="Times New Roman" w:cs="Times New Roman"/>
          <w:sz w:val="20"/>
          <w:szCs w:val="20"/>
        </w:rPr>
        <w:t xml:space="preserve">ОБ ИСПОЛЬЗОВАНИИ СИСТЕМЫ </w:t>
      </w:r>
      <w:r w:rsidR="00E5659E" w:rsidRPr="00915042">
        <w:rPr>
          <w:rFonts w:ascii="Times New Roman" w:eastAsia="Times New Roman" w:hAnsi="Times New Roman" w:cs="Times New Roman"/>
          <w:sz w:val="20"/>
          <w:szCs w:val="20"/>
          <w:lang w:val="en-US"/>
        </w:rPr>
        <w:t>QUIK</w:t>
      </w:r>
      <w:r w:rsidR="00E5659E" w:rsidRPr="00915042" w:rsidDel="00E5659E">
        <w:rPr>
          <w:rFonts w:ascii="Times New Roman" w:eastAsia="Times New Roman" w:hAnsi="Times New Roman" w:cs="Times New Roman"/>
          <w:b/>
          <w:bCs/>
          <w:sz w:val="20"/>
          <w:szCs w:val="20"/>
          <w:lang w:eastAsia="ru-RU"/>
        </w:rPr>
        <w:t xml:space="preserve"> </w:t>
      </w:r>
      <w:bookmarkEnd w:id="20"/>
    </w:p>
    <w:p w:rsidR="005A4AD4" w:rsidRPr="00915042" w:rsidRDefault="00E805C9" w:rsidP="0085449B">
      <w:pPr>
        <w:pStyle w:val="a3"/>
        <w:widowControl w:val="0"/>
        <w:numPr>
          <w:ilvl w:val="1"/>
          <w:numId w:val="4"/>
        </w:numPr>
        <w:tabs>
          <w:tab w:val="clear" w:pos="360"/>
          <w:tab w:val="num" w:pos="709"/>
          <w:tab w:val="left" w:pos="3744"/>
          <w:tab w:val="left" w:pos="7488"/>
        </w:tabs>
        <w:autoSpaceDE w:val="0"/>
        <w:autoSpaceDN w:val="0"/>
        <w:ind w:left="709" w:hanging="709"/>
        <w:jc w:val="both"/>
        <w:rPr>
          <w:sz w:val="20"/>
          <w:szCs w:val="20"/>
        </w:rPr>
      </w:pPr>
      <w:r w:rsidRPr="00915042">
        <w:rPr>
          <w:sz w:val="20"/>
          <w:szCs w:val="20"/>
        </w:rPr>
        <w:t xml:space="preserve">Договор об использовании системы </w:t>
      </w:r>
      <w:r w:rsidRPr="00915042">
        <w:rPr>
          <w:sz w:val="20"/>
          <w:szCs w:val="20"/>
          <w:lang w:val="en-US"/>
        </w:rPr>
        <w:t>QUIK</w:t>
      </w:r>
      <w:r w:rsidRPr="00915042">
        <w:rPr>
          <w:sz w:val="20"/>
          <w:szCs w:val="20"/>
        </w:rPr>
        <w:t xml:space="preserve"> вступает в силу </w:t>
      </w:r>
      <w:proofErr w:type="gramStart"/>
      <w:r w:rsidRPr="00915042">
        <w:rPr>
          <w:sz w:val="20"/>
          <w:szCs w:val="20"/>
        </w:rPr>
        <w:t>с даты регистрации</w:t>
      </w:r>
      <w:proofErr w:type="gramEnd"/>
      <w:r w:rsidRPr="00915042">
        <w:rPr>
          <w:sz w:val="20"/>
          <w:szCs w:val="20"/>
        </w:rPr>
        <w:t xml:space="preserve"> в Банке </w:t>
      </w:r>
      <w:r w:rsidR="001C25AC" w:rsidRPr="00915042">
        <w:rPr>
          <w:sz w:val="20"/>
          <w:szCs w:val="20"/>
        </w:rPr>
        <w:t xml:space="preserve">Заявления о присоединении (в случае наличия в нем соответствующих отметок) или </w:t>
      </w:r>
      <w:r w:rsidRPr="00915042">
        <w:rPr>
          <w:sz w:val="20"/>
          <w:szCs w:val="20"/>
        </w:rPr>
        <w:t>Заявления на подключение</w:t>
      </w:r>
      <w:r w:rsidR="005A4AD4" w:rsidRPr="00915042">
        <w:rPr>
          <w:sz w:val="20"/>
          <w:szCs w:val="20"/>
        </w:rPr>
        <w:t xml:space="preserve"> в случае указания на такое подключение</w:t>
      </w:r>
      <w:r w:rsidRPr="00915042">
        <w:rPr>
          <w:sz w:val="20"/>
          <w:szCs w:val="20"/>
        </w:rPr>
        <w:t xml:space="preserve">. </w:t>
      </w:r>
    </w:p>
    <w:p w:rsidR="00E805C9" w:rsidRPr="00915042" w:rsidRDefault="00E805C9" w:rsidP="0085449B">
      <w:pPr>
        <w:widowControl w:val="0"/>
        <w:numPr>
          <w:ilvl w:val="1"/>
          <w:numId w:val="4"/>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lastRenderedPageBreak/>
        <w:t xml:space="preserve">Договор об использовании системы </w:t>
      </w:r>
      <w:r w:rsidRPr="00915042">
        <w:rPr>
          <w:rFonts w:ascii="Times New Roman" w:eastAsia="Times New Roman" w:hAnsi="Times New Roman" w:cs="Times New Roman"/>
          <w:sz w:val="20"/>
          <w:szCs w:val="20"/>
          <w:lang w:val="en-US"/>
        </w:rPr>
        <w:t>QUIK</w:t>
      </w:r>
      <w:r w:rsidRPr="00915042">
        <w:rPr>
          <w:rFonts w:ascii="Times New Roman" w:eastAsia="Times New Roman" w:hAnsi="Times New Roman" w:cs="Times New Roman"/>
          <w:sz w:val="20"/>
          <w:szCs w:val="20"/>
        </w:rPr>
        <w:t xml:space="preserve"> действу</w:t>
      </w:r>
      <w:r w:rsidR="005A4AD4" w:rsidRPr="00915042">
        <w:rPr>
          <w:rFonts w:ascii="Times New Roman" w:eastAsia="Times New Roman" w:hAnsi="Times New Roman" w:cs="Times New Roman"/>
          <w:sz w:val="20"/>
          <w:szCs w:val="20"/>
        </w:rPr>
        <w:t>е</w:t>
      </w:r>
      <w:r w:rsidRPr="00915042">
        <w:rPr>
          <w:rFonts w:ascii="Times New Roman" w:eastAsia="Times New Roman" w:hAnsi="Times New Roman" w:cs="Times New Roman"/>
          <w:sz w:val="20"/>
          <w:szCs w:val="20"/>
        </w:rPr>
        <w:t>т в течение срока действия соответствующих неисключительных прав Банка.</w:t>
      </w:r>
    </w:p>
    <w:p w:rsidR="005A4AD4" w:rsidRPr="00915042" w:rsidRDefault="00E805C9" w:rsidP="0085449B">
      <w:pPr>
        <w:widowControl w:val="0"/>
        <w:numPr>
          <w:ilvl w:val="1"/>
          <w:numId w:val="4"/>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 xml:space="preserve"> Договор об использовании системы </w:t>
      </w:r>
      <w:r w:rsidRPr="00915042">
        <w:rPr>
          <w:rFonts w:ascii="Times New Roman" w:eastAsia="Times New Roman" w:hAnsi="Times New Roman" w:cs="Times New Roman"/>
          <w:sz w:val="20"/>
          <w:szCs w:val="20"/>
          <w:lang w:val="en-US"/>
        </w:rPr>
        <w:t>QUIK</w:t>
      </w:r>
      <w:r w:rsidRPr="00915042">
        <w:rPr>
          <w:rFonts w:ascii="Times New Roman" w:eastAsia="Times New Roman" w:hAnsi="Times New Roman" w:cs="Times New Roman"/>
          <w:sz w:val="20"/>
          <w:szCs w:val="20"/>
        </w:rPr>
        <w:t xml:space="preserve"> </w:t>
      </w:r>
      <w:r w:rsidR="005A4AD4" w:rsidRPr="00915042">
        <w:rPr>
          <w:rFonts w:ascii="Times New Roman" w:eastAsia="Times New Roman" w:hAnsi="Times New Roman" w:cs="Times New Roman"/>
          <w:sz w:val="20"/>
          <w:szCs w:val="20"/>
        </w:rPr>
        <w:t>прекращае</w:t>
      </w:r>
      <w:r w:rsidRPr="00915042">
        <w:rPr>
          <w:rFonts w:ascii="Times New Roman" w:eastAsia="Times New Roman" w:hAnsi="Times New Roman" w:cs="Times New Roman"/>
          <w:sz w:val="20"/>
          <w:szCs w:val="20"/>
        </w:rPr>
        <w:t xml:space="preserve">т свое действие с момента прекращения действия </w:t>
      </w:r>
      <w:r w:rsidR="005A4AD4" w:rsidRPr="00915042">
        <w:rPr>
          <w:rFonts w:ascii="Times New Roman" w:eastAsia="Times New Roman" w:hAnsi="Times New Roman" w:cs="Times New Roman"/>
          <w:sz w:val="20"/>
          <w:szCs w:val="20"/>
        </w:rPr>
        <w:t>Договора, заключенного в соответствии с Регламентом</w:t>
      </w:r>
      <w:r w:rsidRPr="00915042">
        <w:rPr>
          <w:rFonts w:ascii="Times New Roman" w:eastAsia="Times New Roman" w:hAnsi="Times New Roman" w:cs="Times New Roman"/>
          <w:sz w:val="20"/>
          <w:szCs w:val="20"/>
        </w:rPr>
        <w:t>.</w:t>
      </w:r>
    </w:p>
    <w:p w:rsidR="00E805C9" w:rsidRPr="00915042" w:rsidRDefault="00E805C9" w:rsidP="00B97E8C">
      <w:pPr>
        <w:spacing w:after="0" w:line="240" w:lineRule="auto"/>
        <w:ind w:left="709" w:hanging="709"/>
        <w:jc w:val="both"/>
        <w:rPr>
          <w:rFonts w:ascii="Times New Roman" w:eastAsia="Times New Roman" w:hAnsi="Times New Roman" w:cs="Times New Roman"/>
          <w:sz w:val="20"/>
          <w:szCs w:val="20"/>
          <w:lang w:eastAsia="ru-RU"/>
        </w:rPr>
      </w:pPr>
    </w:p>
    <w:p w:rsidR="00E805C9" w:rsidRPr="00915042" w:rsidRDefault="00E805C9" w:rsidP="008778F8">
      <w:pPr>
        <w:keepNext/>
        <w:widowControl w:val="0"/>
        <w:numPr>
          <w:ilvl w:val="0"/>
          <w:numId w:val="4"/>
        </w:numPr>
        <w:tabs>
          <w:tab w:val="left" w:pos="3744"/>
          <w:tab w:val="left" w:pos="7488"/>
        </w:tabs>
        <w:autoSpaceDE w:val="0"/>
        <w:autoSpaceDN w:val="0"/>
        <w:spacing w:after="0" w:line="240" w:lineRule="auto"/>
        <w:ind w:left="709" w:hanging="709"/>
        <w:jc w:val="both"/>
        <w:outlineLvl w:val="0"/>
        <w:rPr>
          <w:rFonts w:ascii="Times New Roman" w:eastAsia="Times New Roman" w:hAnsi="Times New Roman" w:cs="Times New Roman"/>
          <w:b/>
          <w:bCs/>
          <w:caps/>
          <w:sz w:val="20"/>
          <w:szCs w:val="20"/>
          <w:lang w:eastAsia="ru-RU"/>
        </w:rPr>
      </w:pPr>
      <w:bookmarkStart w:id="21" w:name="_Toc349297785"/>
      <w:r w:rsidRPr="00915042">
        <w:rPr>
          <w:rFonts w:ascii="Times New Roman" w:eastAsia="Times New Roman" w:hAnsi="Times New Roman" w:cs="Times New Roman"/>
          <w:b/>
          <w:bCs/>
          <w:caps/>
          <w:sz w:val="20"/>
          <w:szCs w:val="20"/>
          <w:lang w:eastAsia="ru-RU"/>
        </w:rPr>
        <w:t>Изменение Правил</w:t>
      </w:r>
      <w:bookmarkEnd w:id="21"/>
    </w:p>
    <w:p w:rsidR="00E805C9" w:rsidRPr="00915042" w:rsidRDefault="00E805C9" w:rsidP="0085449B">
      <w:pPr>
        <w:pStyle w:val="a3"/>
        <w:widowControl w:val="0"/>
        <w:numPr>
          <w:ilvl w:val="1"/>
          <w:numId w:val="4"/>
        </w:numPr>
        <w:tabs>
          <w:tab w:val="clear" w:pos="360"/>
          <w:tab w:val="num" w:pos="709"/>
          <w:tab w:val="left" w:pos="3744"/>
          <w:tab w:val="left" w:pos="7488"/>
        </w:tabs>
        <w:autoSpaceDE w:val="0"/>
        <w:autoSpaceDN w:val="0"/>
        <w:ind w:left="709" w:hanging="709"/>
        <w:jc w:val="both"/>
        <w:rPr>
          <w:sz w:val="20"/>
          <w:szCs w:val="20"/>
        </w:rPr>
      </w:pPr>
      <w:r w:rsidRPr="00915042">
        <w:rPr>
          <w:sz w:val="20"/>
          <w:szCs w:val="20"/>
        </w:rPr>
        <w:t>Банк вправе в одностороннем порядке вносить изменения в настоящие Правила, в том числе путем утверждения новой редакции  Правил.</w:t>
      </w:r>
    </w:p>
    <w:p w:rsidR="00E805C9" w:rsidRPr="00915042" w:rsidRDefault="005A4AD4" w:rsidP="0085449B">
      <w:pPr>
        <w:pStyle w:val="a3"/>
        <w:widowControl w:val="0"/>
        <w:numPr>
          <w:ilvl w:val="1"/>
          <w:numId w:val="4"/>
        </w:numPr>
        <w:tabs>
          <w:tab w:val="clear" w:pos="360"/>
          <w:tab w:val="num" w:pos="709"/>
          <w:tab w:val="left" w:pos="3744"/>
          <w:tab w:val="left" w:pos="7488"/>
        </w:tabs>
        <w:autoSpaceDE w:val="0"/>
        <w:autoSpaceDN w:val="0"/>
        <w:ind w:left="709" w:hanging="709"/>
        <w:jc w:val="both"/>
        <w:rPr>
          <w:sz w:val="20"/>
          <w:szCs w:val="20"/>
        </w:rPr>
      </w:pPr>
      <w:r w:rsidRPr="00915042">
        <w:rPr>
          <w:sz w:val="20"/>
          <w:szCs w:val="20"/>
        </w:rPr>
        <w:t>Изменения в Правила вносятся в порядке, установленном Регламентом</w:t>
      </w:r>
      <w:r w:rsidR="00E805C9" w:rsidRPr="00915042">
        <w:rPr>
          <w:sz w:val="20"/>
          <w:szCs w:val="20"/>
        </w:rPr>
        <w:t>.</w:t>
      </w:r>
    </w:p>
    <w:p w:rsidR="00E805C9" w:rsidRPr="00915042" w:rsidRDefault="00E805C9" w:rsidP="0085449B">
      <w:pPr>
        <w:widowControl w:val="0"/>
        <w:numPr>
          <w:ilvl w:val="1"/>
          <w:numId w:val="4"/>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 xml:space="preserve">Банк не несет ответственности, если информация об изменении Правил, опубликованная в порядке и в сроки, установленные </w:t>
      </w:r>
      <w:r w:rsidR="00CB7D90" w:rsidRPr="00915042">
        <w:rPr>
          <w:rFonts w:ascii="Times New Roman" w:eastAsia="Times New Roman" w:hAnsi="Times New Roman" w:cs="Times New Roman"/>
          <w:sz w:val="20"/>
          <w:szCs w:val="20"/>
        </w:rPr>
        <w:t>Регламентом</w:t>
      </w:r>
      <w:r w:rsidRPr="00915042">
        <w:rPr>
          <w:rFonts w:ascii="Times New Roman" w:eastAsia="Times New Roman" w:hAnsi="Times New Roman" w:cs="Times New Roman"/>
          <w:sz w:val="20"/>
          <w:szCs w:val="20"/>
        </w:rPr>
        <w:t>, не была получена Клиентом.</w:t>
      </w:r>
    </w:p>
    <w:p w:rsidR="00E805C9" w:rsidRPr="00915042" w:rsidRDefault="00E805C9" w:rsidP="0085449B">
      <w:pPr>
        <w:widowControl w:val="0"/>
        <w:numPr>
          <w:ilvl w:val="1"/>
          <w:numId w:val="4"/>
        </w:numPr>
        <w:tabs>
          <w:tab w:val="clear" w:pos="360"/>
          <w:tab w:val="num" w:pos="709"/>
          <w:tab w:val="left" w:pos="3744"/>
          <w:tab w:val="left" w:pos="7488"/>
        </w:tabs>
        <w:autoSpaceDE w:val="0"/>
        <w:autoSpaceDN w:val="0"/>
        <w:spacing w:after="0" w:line="240" w:lineRule="auto"/>
        <w:ind w:left="709" w:hanging="709"/>
        <w:jc w:val="both"/>
        <w:rPr>
          <w:rFonts w:ascii="Times New Roman" w:eastAsia="Times New Roman" w:hAnsi="Times New Roman" w:cs="Times New Roman"/>
          <w:sz w:val="20"/>
          <w:szCs w:val="20"/>
        </w:rPr>
      </w:pPr>
      <w:r w:rsidRPr="00915042">
        <w:rPr>
          <w:rFonts w:ascii="Times New Roman" w:eastAsia="Times New Roman" w:hAnsi="Times New Roman" w:cs="Times New Roman"/>
          <w:sz w:val="20"/>
          <w:szCs w:val="20"/>
        </w:rPr>
        <w:t>Любые изменения Правил  с момента их вступления в силу равно распространяются на всех лиц, присоединившихся к Правилам, в том числе присоединившихся к Правилам ранее даты  вступления изменений в силу.</w:t>
      </w:r>
    </w:p>
    <w:p w:rsidR="00E805C9" w:rsidRPr="00915042" w:rsidRDefault="00E805C9" w:rsidP="00B97E8C">
      <w:pPr>
        <w:spacing w:after="0" w:line="240" w:lineRule="auto"/>
        <w:ind w:left="709" w:hanging="709"/>
        <w:jc w:val="both"/>
        <w:rPr>
          <w:rFonts w:ascii="Times New Roman" w:eastAsia="Times New Roman" w:hAnsi="Times New Roman" w:cs="Times New Roman"/>
          <w:sz w:val="20"/>
          <w:szCs w:val="20"/>
        </w:rPr>
      </w:pPr>
    </w:p>
    <w:p w:rsidR="00E805C9" w:rsidRPr="00915042" w:rsidRDefault="00E805C9" w:rsidP="0085449B">
      <w:pPr>
        <w:pStyle w:val="a3"/>
        <w:widowControl w:val="0"/>
        <w:numPr>
          <w:ilvl w:val="0"/>
          <w:numId w:val="4"/>
        </w:numPr>
        <w:tabs>
          <w:tab w:val="num" w:pos="1620"/>
          <w:tab w:val="left" w:pos="3744"/>
          <w:tab w:val="left" w:pos="7488"/>
        </w:tabs>
        <w:autoSpaceDE w:val="0"/>
        <w:autoSpaceDN w:val="0"/>
        <w:jc w:val="both"/>
        <w:rPr>
          <w:b/>
          <w:caps/>
          <w:sz w:val="20"/>
          <w:szCs w:val="20"/>
        </w:rPr>
      </w:pPr>
      <w:r w:rsidRPr="00915042">
        <w:rPr>
          <w:b/>
          <w:caps/>
          <w:sz w:val="20"/>
          <w:szCs w:val="20"/>
        </w:rPr>
        <w:t>Порядок разрешения споров</w:t>
      </w:r>
    </w:p>
    <w:p w:rsidR="00E805C9" w:rsidRPr="00915042" w:rsidRDefault="00E805C9" w:rsidP="0085449B">
      <w:pPr>
        <w:pStyle w:val="a3"/>
        <w:widowControl w:val="0"/>
        <w:numPr>
          <w:ilvl w:val="1"/>
          <w:numId w:val="4"/>
        </w:numPr>
        <w:tabs>
          <w:tab w:val="clear" w:pos="360"/>
          <w:tab w:val="num" w:pos="709"/>
          <w:tab w:val="left" w:pos="3744"/>
          <w:tab w:val="left" w:pos="7488"/>
        </w:tabs>
        <w:autoSpaceDE w:val="0"/>
        <w:autoSpaceDN w:val="0"/>
        <w:ind w:left="709" w:hanging="709"/>
        <w:jc w:val="both"/>
        <w:rPr>
          <w:sz w:val="20"/>
          <w:szCs w:val="20"/>
        </w:rPr>
      </w:pPr>
      <w:r w:rsidRPr="00915042">
        <w:rPr>
          <w:sz w:val="20"/>
          <w:szCs w:val="20"/>
        </w:rPr>
        <w:t>Все споры и разногласия между Банком и Клиентом по поводу использования системы QUIK/</w:t>
      </w:r>
      <w:proofErr w:type="spellStart"/>
      <w:r w:rsidRPr="00915042">
        <w:rPr>
          <w:sz w:val="20"/>
          <w:szCs w:val="20"/>
        </w:rPr>
        <w:t>webQUIK</w:t>
      </w:r>
      <w:proofErr w:type="spellEnd"/>
      <w:r w:rsidR="00CB7D90" w:rsidRPr="00915042">
        <w:rPr>
          <w:sz w:val="20"/>
          <w:szCs w:val="20"/>
        </w:rPr>
        <w:t xml:space="preserve">/ </w:t>
      </w:r>
      <w:proofErr w:type="spellStart"/>
      <w:r w:rsidR="00CB7D90" w:rsidRPr="00915042">
        <w:rPr>
          <w:sz w:val="20"/>
          <w:szCs w:val="20"/>
        </w:rPr>
        <w:t>PocketQUIK</w:t>
      </w:r>
      <w:proofErr w:type="spellEnd"/>
      <w:r w:rsidRPr="00915042">
        <w:rPr>
          <w:sz w:val="20"/>
          <w:szCs w:val="20"/>
        </w:rPr>
        <w:t xml:space="preserve"> решаются путем переговоров.</w:t>
      </w:r>
    </w:p>
    <w:p w:rsidR="00E805C9" w:rsidRPr="00915042" w:rsidRDefault="00E805C9" w:rsidP="0085449B">
      <w:pPr>
        <w:pStyle w:val="a3"/>
        <w:widowControl w:val="0"/>
        <w:numPr>
          <w:ilvl w:val="1"/>
          <w:numId w:val="4"/>
        </w:numPr>
        <w:tabs>
          <w:tab w:val="clear" w:pos="360"/>
          <w:tab w:val="num" w:pos="709"/>
          <w:tab w:val="left" w:pos="3744"/>
          <w:tab w:val="left" w:pos="7488"/>
        </w:tabs>
        <w:autoSpaceDE w:val="0"/>
        <w:autoSpaceDN w:val="0"/>
        <w:ind w:left="709" w:hanging="709"/>
        <w:jc w:val="both"/>
        <w:rPr>
          <w:sz w:val="20"/>
          <w:szCs w:val="20"/>
        </w:rPr>
      </w:pPr>
      <w:r w:rsidRPr="00915042">
        <w:rPr>
          <w:sz w:val="20"/>
          <w:szCs w:val="20"/>
        </w:rPr>
        <w:t>В случае несогласия Клиента с действиями Банка, связанными с исполнением Банком электронных документов, передаваемых Клиентом посредством системы QUIK/</w:t>
      </w:r>
      <w:proofErr w:type="spellStart"/>
      <w:r w:rsidRPr="00915042">
        <w:rPr>
          <w:sz w:val="20"/>
          <w:szCs w:val="20"/>
        </w:rPr>
        <w:t>webQUIK</w:t>
      </w:r>
      <w:proofErr w:type="spellEnd"/>
      <w:r w:rsidR="00CB7D90" w:rsidRPr="00915042">
        <w:rPr>
          <w:sz w:val="20"/>
          <w:szCs w:val="20"/>
        </w:rPr>
        <w:t xml:space="preserve">/ </w:t>
      </w:r>
      <w:proofErr w:type="spellStart"/>
      <w:r w:rsidR="00CB7D90" w:rsidRPr="00915042">
        <w:rPr>
          <w:sz w:val="20"/>
          <w:szCs w:val="20"/>
        </w:rPr>
        <w:t>PocketQUIK</w:t>
      </w:r>
      <w:proofErr w:type="spellEnd"/>
      <w:r w:rsidRPr="00915042">
        <w:rPr>
          <w:sz w:val="20"/>
          <w:szCs w:val="20"/>
        </w:rPr>
        <w:t>, Клиент направляет в Банк письменное заявление с изложением сути претензии. Банк в течение тридцати  календарных дней рассматривает заявление Клиента и либо удовлетворяет претензию Клиента, либо направляет Клиенту письменное заключение о необоснованности его претензии.</w:t>
      </w:r>
    </w:p>
    <w:p w:rsidR="00E805C9" w:rsidRPr="00915042" w:rsidRDefault="00E805C9" w:rsidP="0085449B">
      <w:pPr>
        <w:pStyle w:val="a3"/>
        <w:widowControl w:val="0"/>
        <w:numPr>
          <w:ilvl w:val="1"/>
          <w:numId w:val="4"/>
        </w:numPr>
        <w:tabs>
          <w:tab w:val="clear" w:pos="360"/>
          <w:tab w:val="num" w:pos="709"/>
          <w:tab w:val="left" w:pos="3744"/>
          <w:tab w:val="left" w:pos="7488"/>
        </w:tabs>
        <w:autoSpaceDE w:val="0"/>
        <w:autoSpaceDN w:val="0"/>
        <w:ind w:left="709" w:hanging="709"/>
        <w:jc w:val="both"/>
        <w:rPr>
          <w:sz w:val="20"/>
          <w:szCs w:val="20"/>
        </w:rPr>
      </w:pPr>
      <w:r w:rsidRPr="00915042">
        <w:rPr>
          <w:sz w:val="20"/>
          <w:szCs w:val="20"/>
        </w:rPr>
        <w:t xml:space="preserve">В случае невозможности урегулирования разногласий путем переговоров предмет спора должен быть передан на рассмотрение в Арбитражный суд г. Москвы, если Клиент является юридическим лицом, а в случае, если Клиент является физическим лицом, </w:t>
      </w:r>
      <w:proofErr w:type="gramStart"/>
      <w:r w:rsidRPr="00915042">
        <w:rPr>
          <w:sz w:val="20"/>
          <w:szCs w:val="20"/>
        </w:rPr>
        <w:t>–</w:t>
      </w:r>
      <w:r w:rsidR="00D90A10" w:rsidRPr="00915042">
        <w:rPr>
          <w:sz w:val="20"/>
          <w:szCs w:val="20"/>
        </w:rPr>
        <w:t>в</w:t>
      </w:r>
      <w:proofErr w:type="gramEnd"/>
      <w:r w:rsidR="00D90A10" w:rsidRPr="00915042">
        <w:rPr>
          <w:sz w:val="20"/>
          <w:szCs w:val="20"/>
        </w:rPr>
        <w:t xml:space="preserve"> Мещанском районном суде города Москвы </w:t>
      </w:r>
      <w:r w:rsidRPr="00915042">
        <w:rPr>
          <w:sz w:val="20"/>
          <w:szCs w:val="20"/>
        </w:rPr>
        <w:t>, для разрешения в соответствии с законодательством Российской Федерации.</w:t>
      </w:r>
    </w:p>
    <w:p w:rsidR="00E805C9" w:rsidRPr="00915042" w:rsidRDefault="00E805C9" w:rsidP="00B97E8C">
      <w:pPr>
        <w:widowControl w:val="0"/>
        <w:autoSpaceDE w:val="0"/>
        <w:autoSpaceDN w:val="0"/>
        <w:spacing w:after="0" w:line="240" w:lineRule="auto"/>
        <w:ind w:left="709" w:hanging="709"/>
        <w:jc w:val="both"/>
        <w:rPr>
          <w:rFonts w:ascii="Times New Roman" w:eastAsia="Times New Roman" w:hAnsi="Times New Roman" w:cs="Times New Roman"/>
          <w:sz w:val="20"/>
          <w:szCs w:val="20"/>
          <w:lang w:eastAsia="ru-RU"/>
        </w:rPr>
      </w:pPr>
    </w:p>
    <w:p w:rsidR="00E805C9" w:rsidRPr="00915042" w:rsidRDefault="00E805C9" w:rsidP="0085449B">
      <w:pPr>
        <w:pStyle w:val="a3"/>
        <w:widowControl w:val="0"/>
        <w:numPr>
          <w:ilvl w:val="0"/>
          <w:numId w:val="4"/>
        </w:numPr>
        <w:tabs>
          <w:tab w:val="num" w:pos="1620"/>
          <w:tab w:val="left" w:pos="3744"/>
          <w:tab w:val="left" w:pos="7488"/>
        </w:tabs>
        <w:autoSpaceDE w:val="0"/>
        <w:autoSpaceDN w:val="0"/>
        <w:jc w:val="both"/>
        <w:rPr>
          <w:b/>
          <w:caps/>
          <w:sz w:val="20"/>
          <w:szCs w:val="20"/>
        </w:rPr>
      </w:pPr>
      <w:r w:rsidRPr="00915042">
        <w:rPr>
          <w:b/>
          <w:caps/>
          <w:sz w:val="20"/>
          <w:szCs w:val="20"/>
        </w:rPr>
        <w:t xml:space="preserve">Расторжение Договора </w:t>
      </w:r>
      <w:r w:rsidR="00D90A10" w:rsidRPr="00915042">
        <w:rPr>
          <w:sz w:val="20"/>
          <w:szCs w:val="20"/>
        </w:rPr>
        <w:t xml:space="preserve">ОБ ИСПОЛЬЗОВАНИИ СИСТЕМЫ </w:t>
      </w:r>
      <w:r w:rsidR="00D90A10" w:rsidRPr="00915042">
        <w:rPr>
          <w:sz w:val="20"/>
          <w:szCs w:val="20"/>
          <w:lang w:val="en-US"/>
        </w:rPr>
        <w:t>QUIK</w:t>
      </w:r>
      <w:r w:rsidR="00D90A10" w:rsidRPr="00915042" w:rsidDel="00E5659E">
        <w:rPr>
          <w:b/>
          <w:bCs/>
          <w:sz w:val="20"/>
          <w:szCs w:val="20"/>
        </w:rPr>
        <w:t xml:space="preserve"> </w:t>
      </w:r>
    </w:p>
    <w:p w:rsidR="00E805C9" w:rsidRPr="00915042" w:rsidRDefault="00E805C9" w:rsidP="0085449B">
      <w:pPr>
        <w:pStyle w:val="a3"/>
        <w:widowControl w:val="0"/>
        <w:numPr>
          <w:ilvl w:val="1"/>
          <w:numId w:val="4"/>
        </w:numPr>
        <w:tabs>
          <w:tab w:val="clear" w:pos="360"/>
          <w:tab w:val="num" w:pos="709"/>
          <w:tab w:val="left" w:pos="3744"/>
          <w:tab w:val="left" w:pos="7488"/>
        </w:tabs>
        <w:autoSpaceDE w:val="0"/>
        <w:autoSpaceDN w:val="0"/>
        <w:ind w:left="709" w:hanging="709"/>
        <w:jc w:val="both"/>
        <w:rPr>
          <w:sz w:val="20"/>
          <w:szCs w:val="20"/>
        </w:rPr>
      </w:pPr>
      <w:r w:rsidRPr="00915042">
        <w:rPr>
          <w:sz w:val="20"/>
          <w:szCs w:val="20"/>
        </w:rPr>
        <w:t xml:space="preserve">Договор об использовании системы QUIK </w:t>
      </w:r>
      <w:r w:rsidR="00E45BC5" w:rsidRPr="00915042">
        <w:rPr>
          <w:sz w:val="20"/>
          <w:szCs w:val="20"/>
        </w:rPr>
        <w:t>может быть расторгнут</w:t>
      </w:r>
      <w:r w:rsidRPr="00915042">
        <w:rPr>
          <w:sz w:val="20"/>
          <w:szCs w:val="20"/>
        </w:rPr>
        <w:t xml:space="preserve"> в любое время по инициативе любой из Сторон путем направления второй Стороне уведомления об отказе от исполнения соответствующего договора. </w:t>
      </w:r>
      <w:r w:rsidR="00D30825" w:rsidRPr="00915042">
        <w:rPr>
          <w:sz w:val="20"/>
          <w:szCs w:val="20"/>
        </w:rPr>
        <w:t>З</w:t>
      </w:r>
      <w:r w:rsidRPr="00915042">
        <w:rPr>
          <w:sz w:val="20"/>
          <w:szCs w:val="20"/>
        </w:rPr>
        <w:t>аявление</w:t>
      </w:r>
      <w:r w:rsidR="00D30825" w:rsidRPr="00915042">
        <w:rPr>
          <w:sz w:val="20"/>
          <w:szCs w:val="20"/>
        </w:rPr>
        <w:t xml:space="preserve"> на отключение </w:t>
      </w:r>
      <w:r w:rsidR="00700879" w:rsidRPr="00915042">
        <w:rPr>
          <w:sz w:val="20"/>
          <w:szCs w:val="20"/>
        </w:rPr>
        <w:t>системы</w:t>
      </w:r>
      <w:r w:rsidR="00D30825" w:rsidRPr="00915042">
        <w:rPr>
          <w:sz w:val="20"/>
          <w:szCs w:val="20"/>
        </w:rPr>
        <w:t xml:space="preserve"> удаленного доступа QUIK (Приложение №4 к настоящим Правилам)</w:t>
      </w:r>
      <w:r w:rsidRPr="00915042">
        <w:rPr>
          <w:sz w:val="20"/>
          <w:szCs w:val="20"/>
        </w:rPr>
        <w:t xml:space="preserve"> направляется Клиентом в письменном виде на бумажном носителе, удостоверенное тем же способом, что и Заявление на подключение. Уведомление Банка направляется Клиенту в письменном виде заказным письмом по почтовому адресу, указанному в Анкете Клиента, а в случае отсутствия такового – по адресу регистрации (местонахождения) либо может быть вручено Клиенту лично под подпись при его визите в Банк либо при доставке уведомления курьером (курьерской службой).</w:t>
      </w:r>
    </w:p>
    <w:p w:rsidR="00E805C9" w:rsidRPr="00915042" w:rsidRDefault="00E805C9" w:rsidP="0085449B">
      <w:pPr>
        <w:pStyle w:val="a3"/>
        <w:widowControl w:val="0"/>
        <w:numPr>
          <w:ilvl w:val="1"/>
          <w:numId w:val="4"/>
        </w:numPr>
        <w:tabs>
          <w:tab w:val="clear" w:pos="360"/>
          <w:tab w:val="num" w:pos="709"/>
          <w:tab w:val="left" w:pos="3744"/>
          <w:tab w:val="left" w:pos="7488"/>
        </w:tabs>
        <w:autoSpaceDE w:val="0"/>
        <w:autoSpaceDN w:val="0"/>
        <w:ind w:left="709" w:hanging="709"/>
        <w:jc w:val="both"/>
        <w:rPr>
          <w:sz w:val="20"/>
          <w:szCs w:val="20"/>
        </w:rPr>
      </w:pPr>
      <w:r w:rsidRPr="00915042">
        <w:rPr>
          <w:sz w:val="20"/>
          <w:szCs w:val="20"/>
        </w:rPr>
        <w:t xml:space="preserve"> При направлении Клиентом уведомления (заявления) согласно п. 13.1. Правил соответствующий договор (соглашение) считается прекращенным с момента получения Банком уведомления (заявления) при отсутствии у Клиента невыполненных обязательств, установленных в настоящих Правилах. При вручении (направлении) уведомления Банком соответствующий договор (соглашение) считается прекращенным со дня вручения Клиенту уведомления либо по истечении 10 рабочих дней со дня отправки уведомления в порядке, определенном в п.13.1. Правил. Прекращение договора (соглашения) не освобождает Клиента от  исполнения обязательств перед Банком, возникших в период действия договора.</w:t>
      </w:r>
    </w:p>
    <w:p w:rsidR="00E805C9" w:rsidRPr="00915042" w:rsidRDefault="00E805C9" w:rsidP="0085449B">
      <w:pPr>
        <w:pStyle w:val="a3"/>
        <w:widowControl w:val="0"/>
        <w:numPr>
          <w:ilvl w:val="1"/>
          <w:numId w:val="4"/>
        </w:numPr>
        <w:tabs>
          <w:tab w:val="clear" w:pos="360"/>
          <w:tab w:val="num" w:pos="709"/>
          <w:tab w:val="left" w:pos="3744"/>
          <w:tab w:val="left" w:pos="7488"/>
        </w:tabs>
        <w:autoSpaceDE w:val="0"/>
        <w:autoSpaceDN w:val="0"/>
        <w:ind w:left="709" w:hanging="709"/>
        <w:jc w:val="both"/>
        <w:rPr>
          <w:sz w:val="20"/>
          <w:szCs w:val="20"/>
        </w:rPr>
      </w:pPr>
      <w:r w:rsidRPr="00915042">
        <w:rPr>
          <w:sz w:val="20"/>
          <w:szCs w:val="20"/>
        </w:rPr>
        <w:t>Прекращение Договора об использования системы QUIK не влечет прекращения других договоров и соглашений между Банком и Клиентом.</w:t>
      </w:r>
    </w:p>
    <w:p w:rsidR="00E805C9" w:rsidRPr="00915042" w:rsidRDefault="00E805C9" w:rsidP="00B97E8C">
      <w:pPr>
        <w:spacing w:after="0" w:line="240" w:lineRule="auto"/>
        <w:ind w:left="709" w:hanging="709"/>
        <w:jc w:val="both"/>
        <w:rPr>
          <w:rFonts w:ascii="Times New Roman" w:eastAsia="Times New Roman" w:hAnsi="Times New Roman" w:cs="Times New Roman"/>
          <w:sz w:val="20"/>
          <w:szCs w:val="20"/>
        </w:rPr>
      </w:pPr>
    </w:p>
    <w:p w:rsidR="00E805C9" w:rsidRPr="00915042" w:rsidRDefault="00E805C9" w:rsidP="0085449B">
      <w:pPr>
        <w:pStyle w:val="a3"/>
        <w:widowControl w:val="0"/>
        <w:numPr>
          <w:ilvl w:val="0"/>
          <w:numId w:val="4"/>
        </w:numPr>
        <w:tabs>
          <w:tab w:val="num" w:pos="1620"/>
          <w:tab w:val="left" w:pos="3744"/>
          <w:tab w:val="left" w:pos="7488"/>
        </w:tabs>
        <w:autoSpaceDE w:val="0"/>
        <w:autoSpaceDN w:val="0"/>
        <w:jc w:val="both"/>
        <w:rPr>
          <w:b/>
          <w:caps/>
          <w:sz w:val="20"/>
          <w:szCs w:val="20"/>
        </w:rPr>
      </w:pPr>
      <w:r w:rsidRPr="00915042">
        <w:rPr>
          <w:b/>
          <w:caps/>
          <w:sz w:val="20"/>
          <w:szCs w:val="20"/>
        </w:rPr>
        <w:t>Дополнительные условия</w:t>
      </w:r>
    </w:p>
    <w:p w:rsidR="00E805C9" w:rsidRPr="00915042" w:rsidRDefault="00E805C9" w:rsidP="0085449B">
      <w:pPr>
        <w:pStyle w:val="a3"/>
        <w:widowControl w:val="0"/>
        <w:numPr>
          <w:ilvl w:val="1"/>
          <w:numId w:val="4"/>
        </w:numPr>
        <w:tabs>
          <w:tab w:val="clear" w:pos="360"/>
          <w:tab w:val="num" w:pos="709"/>
          <w:tab w:val="left" w:pos="3744"/>
          <w:tab w:val="left" w:pos="7488"/>
        </w:tabs>
        <w:autoSpaceDE w:val="0"/>
        <w:autoSpaceDN w:val="0"/>
        <w:ind w:left="709" w:hanging="709"/>
        <w:jc w:val="both"/>
        <w:rPr>
          <w:sz w:val="20"/>
          <w:szCs w:val="20"/>
        </w:rPr>
      </w:pPr>
      <w:r w:rsidRPr="00915042">
        <w:rPr>
          <w:sz w:val="20"/>
          <w:szCs w:val="20"/>
        </w:rPr>
        <w:t xml:space="preserve">Ни одна из Сторон не вправе передавать свои права и обязательства по Договору об использовании  системы </w:t>
      </w:r>
      <w:r w:rsidRPr="00915042">
        <w:rPr>
          <w:sz w:val="20"/>
          <w:szCs w:val="20"/>
          <w:lang w:val="en-US"/>
        </w:rPr>
        <w:t>QUIK</w:t>
      </w:r>
      <w:r w:rsidRPr="00915042">
        <w:rPr>
          <w:sz w:val="20"/>
          <w:szCs w:val="20"/>
        </w:rPr>
        <w:t xml:space="preserve">  третьей Стороне без письменного согласия на то другой Стороны.</w:t>
      </w:r>
    </w:p>
    <w:p w:rsidR="00E805C9" w:rsidRPr="00915042" w:rsidRDefault="00E805C9" w:rsidP="00B97E8C">
      <w:pPr>
        <w:widowControl w:val="0"/>
        <w:tabs>
          <w:tab w:val="left" w:pos="3744"/>
          <w:tab w:val="left" w:pos="7488"/>
        </w:tabs>
        <w:autoSpaceDE w:val="0"/>
        <w:autoSpaceDN w:val="0"/>
        <w:spacing w:after="0" w:line="240" w:lineRule="auto"/>
        <w:ind w:left="480"/>
        <w:jc w:val="both"/>
        <w:rPr>
          <w:rFonts w:ascii="Times New Roman" w:eastAsia="Times New Roman" w:hAnsi="Times New Roman" w:cs="Times New Roman"/>
          <w:sz w:val="20"/>
          <w:szCs w:val="20"/>
          <w:lang w:eastAsia="ru-RU"/>
        </w:rPr>
      </w:pPr>
    </w:p>
    <w:p w:rsidR="00CD12D5" w:rsidRPr="00915042" w:rsidRDefault="00CD12D5" w:rsidP="00CD12D5">
      <w:pPr>
        <w:contextualSpacing/>
        <w:rPr>
          <w:rFonts w:ascii="Times New Roman" w:eastAsia="Times New Roman" w:hAnsi="Times New Roman" w:cs="Times New Roman"/>
          <w:sz w:val="20"/>
          <w:szCs w:val="20"/>
        </w:rPr>
      </w:pPr>
    </w:p>
    <w:p w:rsidR="00CD12D5" w:rsidRPr="00915042" w:rsidRDefault="00CD12D5" w:rsidP="009B1456">
      <w:pPr>
        <w:tabs>
          <w:tab w:val="left" w:pos="3763"/>
        </w:tabs>
        <w:spacing w:after="0"/>
        <w:jc w:val="right"/>
        <w:rPr>
          <w:rFonts w:ascii="Times New Roman" w:hAnsi="Times New Roman" w:cs="Times New Roman"/>
          <w:sz w:val="20"/>
          <w:szCs w:val="20"/>
        </w:rPr>
      </w:pPr>
    </w:p>
    <w:p w:rsidR="009B1456" w:rsidRPr="00915042" w:rsidRDefault="009B1456" w:rsidP="00693D50">
      <w:pPr>
        <w:jc w:val="both"/>
        <w:rPr>
          <w:sz w:val="20"/>
          <w:szCs w:val="20"/>
        </w:rPr>
      </w:pPr>
    </w:p>
    <w:p w:rsidR="00707481" w:rsidRPr="00915042" w:rsidRDefault="00707481" w:rsidP="00707481">
      <w:pPr>
        <w:spacing w:after="0" w:line="240" w:lineRule="auto"/>
        <w:ind w:right="-568"/>
        <w:rPr>
          <w:rFonts w:ascii="Times New Roman" w:eastAsia="Times New Roman" w:hAnsi="Times New Roman" w:cs="Times New Roman"/>
          <w:b/>
          <w:bCs/>
          <w:i/>
          <w:iCs/>
          <w:sz w:val="20"/>
          <w:szCs w:val="20"/>
          <w:lang w:eastAsia="ru-RU"/>
        </w:rPr>
      </w:pPr>
    </w:p>
    <w:p w:rsidR="00707481" w:rsidRPr="00915042" w:rsidRDefault="00707481" w:rsidP="00707481">
      <w:pPr>
        <w:spacing w:after="0" w:line="240" w:lineRule="auto"/>
        <w:ind w:right="-568"/>
        <w:rPr>
          <w:rFonts w:ascii="Times New Roman" w:eastAsia="Times New Roman" w:hAnsi="Times New Roman" w:cs="Times New Roman"/>
          <w:b/>
          <w:bCs/>
          <w:i/>
          <w:iCs/>
          <w:sz w:val="20"/>
          <w:szCs w:val="20"/>
          <w:lang w:eastAsia="ru-RU"/>
        </w:rPr>
      </w:pPr>
    </w:p>
    <w:p w:rsidR="00707481" w:rsidRPr="00915042" w:rsidRDefault="00707481" w:rsidP="00707481">
      <w:pPr>
        <w:spacing w:after="0" w:line="240" w:lineRule="auto"/>
        <w:ind w:right="-568"/>
        <w:rPr>
          <w:rFonts w:ascii="Times New Roman" w:eastAsia="Times New Roman" w:hAnsi="Times New Roman" w:cs="Times New Roman"/>
          <w:b/>
          <w:bCs/>
          <w:i/>
          <w:iCs/>
          <w:sz w:val="20"/>
          <w:szCs w:val="20"/>
          <w:lang w:eastAsia="ru-RU"/>
        </w:rPr>
      </w:pPr>
    </w:p>
    <w:p w:rsidR="00707481" w:rsidRPr="00915042" w:rsidRDefault="00707481" w:rsidP="00707481">
      <w:pPr>
        <w:tabs>
          <w:tab w:val="left" w:pos="3763"/>
        </w:tabs>
        <w:rPr>
          <w:rFonts w:ascii="Times New Roman" w:hAnsi="Times New Roman" w:cs="Times New Roman"/>
          <w:sz w:val="20"/>
          <w:szCs w:val="20"/>
        </w:rPr>
      </w:pPr>
    </w:p>
    <w:p w:rsidR="00C62A6D" w:rsidRPr="00915042" w:rsidRDefault="00D30825" w:rsidP="00C62A6D">
      <w:pPr>
        <w:tabs>
          <w:tab w:val="left" w:pos="3763"/>
        </w:tabs>
        <w:spacing w:after="0" w:line="240" w:lineRule="auto"/>
        <w:jc w:val="right"/>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lastRenderedPageBreak/>
        <w:t xml:space="preserve">Приложение 1 </w:t>
      </w:r>
    </w:p>
    <w:p w:rsidR="00D30825" w:rsidRPr="00915042" w:rsidRDefault="00D30825" w:rsidP="00D30825">
      <w:pPr>
        <w:tabs>
          <w:tab w:val="left" w:pos="3763"/>
        </w:tabs>
        <w:jc w:val="right"/>
        <w:rPr>
          <w:rFonts w:ascii="Times New Roman" w:hAnsi="Times New Roman" w:cs="Times New Roman"/>
          <w:sz w:val="20"/>
          <w:szCs w:val="20"/>
        </w:rPr>
      </w:pPr>
      <w:r w:rsidRPr="00915042">
        <w:rPr>
          <w:rFonts w:ascii="Times New Roman" w:eastAsia="Times New Roman" w:hAnsi="Times New Roman" w:cs="Times New Roman"/>
          <w:sz w:val="20"/>
          <w:szCs w:val="20"/>
          <w:lang w:eastAsia="ru-RU"/>
        </w:rPr>
        <w:t>к настоящим Правилам</w:t>
      </w:r>
    </w:p>
    <w:p w:rsidR="00D30825" w:rsidRPr="00915042" w:rsidRDefault="0079199A" w:rsidP="00D30825">
      <w:pPr>
        <w:tabs>
          <w:tab w:val="left" w:pos="3763"/>
        </w:tabs>
        <w:jc w:val="center"/>
        <w:rPr>
          <w:rFonts w:ascii="Times New Roman" w:eastAsia="Times New Roman" w:hAnsi="Times New Roman" w:cs="Times New Roman"/>
          <w:b/>
          <w:sz w:val="20"/>
          <w:szCs w:val="20"/>
          <w:lang w:eastAsia="ru-RU"/>
        </w:rPr>
      </w:pPr>
      <w:r w:rsidRPr="00915042">
        <w:rPr>
          <w:rFonts w:ascii="Times New Roman" w:eastAsia="Times New Roman" w:hAnsi="Times New Roman" w:cs="Times New Roman"/>
          <w:b/>
          <w:sz w:val="20"/>
          <w:szCs w:val="20"/>
          <w:lang w:eastAsia="ru-RU"/>
        </w:rPr>
        <w:t xml:space="preserve">Заявление </w:t>
      </w:r>
      <w:r w:rsidR="00D30825" w:rsidRPr="00915042">
        <w:rPr>
          <w:rFonts w:ascii="Times New Roman" w:eastAsia="Times New Roman" w:hAnsi="Times New Roman" w:cs="Times New Roman"/>
          <w:b/>
          <w:sz w:val="20"/>
          <w:szCs w:val="20"/>
          <w:lang w:eastAsia="ru-RU"/>
        </w:rPr>
        <w:t>на подключение к системе удаленного доступа QUIK</w:t>
      </w:r>
    </w:p>
    <w:p w:rsidR="00A768BE" w:rsidRPr="00915042" w:rsidRDefault="00A768BE" w:rsidP="00A768BE">
      <w:pPr>
        <w:tabs>
          <w:tab w:val="left" w:pos="3405"/>
        </w:tabs>
        <w:spacing w:after="0"/>
        <w:jc w:val="center"/>
        <w:rPr>
          <w:rFonts w:ascii="Times New Roman" w:hAnsi="Times New Roman" w:cs="Times New Roman"/>
          <w:sz w:val="18"/>
          <w:szCs w:val="18"/>
        </w:rPr>
      </w:pPr>
    </w:p>
    <w:tbl>
      <w:tblPr>
        <w:tblStyle w:val="a4"/>
        <w:tblW w:w="0" w:type="auto"/>
        <w:tblLook w:val="04A0" w:firstRow="1" w:lastRow="0" w:firstColumn="1" w:lastColumn="0" w:noHBand="0" w:noVBand="1"/>
      </w:tblPr>
      <w:tblGrid>
        <w:gridCol w:w="4785"/>
        <w:gridCol w:w="4786"/>
      </w:tblGrid>
      <w:tr w:rsidR="00BA01E0" w:rsidRPr="00915042" w:rsidTr="00BA01E0">
        <w:tc>
          <w:tcPr>
            <w:tcW w:w="4785" w:type="dxa"/>
          </w:tcPr>
          <w:p w:rsidR="00BA01E0" w:rsidRPr="00915042" w:rsidRDefault="00BA01E0" w:rsidP="00BA01E0">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Номер Договора</w:t>
            </w:r>
          </w:p>
        </w:tc>
        <w:tc>
          <w:tcPr>
            <w:tcW w:w="4786" w:type="dxa"/>
          </w:tcPr>
          <w:p w:rsidR="00BA01E0" w:rsidRPr="00915042" w:rsidRDefault="00BA01E0" w:rsidP="00BA01E0">
            <w:pPr>
              <w:jc w:val="both"/>
              <w:rPr>
                <w:rFonts w:ascii="Times New Roman" w:eastAsia="Times New Roman" w:hAnsi="Times New Roman" w:cs="Times New Roman"/>
                <w:sz w:val="20"/>
                <w:szCs w:val="20"/>
                <w:lang w:eastAsia="ru-RU"/>
              </w:rPr>
            </w:pPr>
          </w:p>
        </w:tc>
      </w:tr>
      <w:tr w:rsidR="00BA01E0" w:rsidRPr="00915042" w:rsidTr="00BA01E0">
        <w:tc>
          <w:tcPr>
            <w:tcW w:w="4785" w:type="dxa"/>
          </w:tcPr>
          <w:p w:rsidR="00BA01E0" w:rsidRPr="00915042" w:rsidRDefault="00BA01E0" w:rsidP="00BA01E0">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дата Договора</w:t>
            </w:r>
          </w:p>
        </w:tc>
        <w:tc>
          <w:tcPr>
            <w:tcW w:w="4786" w:type="dxa"/>
          </w:tcPr>
          <w:p w:rsidR="00BA01E0" w:rsidRPr="00915042" w:rsidRDefault="00BA01E0" w:rsidP="00BA01E0">
            <w:pPr>
              <w:jc w:val="both"/>
              <w:rPr>
                <w:rFonts w:ascii="Times New Roman" w:eastAsia="Times New Roman" w:hAnsi="Times New Roman" w:cs="Times New Roman"/>
                <w:sz w:val="20"/>
                <w:szCs w:val="20"/>
                <w:lang w:eastAsia="ru-RU"/>
              </w:rPr>
            </w:pPr>
          </w:p>
        </w:tc>
      </w:tr>
      <w:tr w:rsidR="00BA01E0" w:rsidRPr="00915042" w:rsidTr="00BA01E0">
        <w:tc>
          <w:tcPr>
            <w:tcW w:w="4785" w:type="dxa"/>
          </w:tcPr>
          <w:p w:rsidR="00BA01E0" w:rsidRPr="00915042" w:rsidRDefault="00BA01E0" w:rsidP="00BA01E0">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Уникальный регистрационный номер</w:t>
            </w:r>
          </w:p>
        </w:tc>
        <w:tc>
          <w:tcPr>
            <w:tcW w:w="4786" w:type="dxa"/>
          </w:tcPr>
          <w:p w:rsidR="00BA01E0" w:rsidRPr="00915042" w:rsidRDefault="00BA01E0" w:rsidP="00BA01E0">
            <w:pPr>
              <w:jc w:val="both"/>
              <w:rPr>
                <w:rFonts w:ascii="Times New Roman" w:eastAsia="Times New Roman" w:hAnsi="Times New Roman" w:cs="Times New Roman"/>
                <w:sz w:val="20"/>
                <w:szCs w:val="20"/>
                <w:lang w:eastAsia="ru-RU"/>
              </w:rPr>
            </w:pPr>
          </w:p>
        </w:tc>
      </w:tr>
    </w:tbl>
    <w:p w:rsidR="00A768BE" w:rsidRPr="00915042" w:rsidRDefault="00A768BE" w:rsidP="00A768BE">
      <w:pPr>
        <w:pBdr>
          <w:bottom w:val="single" w:sz="4" w:space="1" w:color="auto"/>
        </w:pBdr>
        <w:spacing w:after="0"/>
        <w:rPr>
          <w:rFonts w:ascii="Times New Roman" w:hAnsi="Times New Roman" w:cs="Times New Roman"/>
          <w:sz w:val="20"/>
          <w:szCs w:val="20"/>
        </w:rPr>
      </w:pPr>
    </w:p>
    <w:p w:rsidR="00BA01E0" w:rsidRPr="00915042" w:rsidRDefault="00BA01E0" w:rsidP="00A768BE">
      <w:pPr>
        <w:pBdr>
          <w:bottom w:val="single" w:sz="4" w:space="1" w:color="auto"/>
        </w:pBdr>
        <w:spacing w:after="0"/>
        <w:rPr>
          <w:rFonts w:ascii="Times New Roman" w:hAnsi="Times New Roman" w:cs="Times New Roman"/>
          <w:sz w:val="20"/>
          <w:szCs w:val="20"/>
        </w:rPr>
      </w:pPr>
    </w:p>
    <w:p w:rsidR="00BA01E0" w:rsidRPr="00915042" w:rsidRDefault="00BA01E0" w:rsidP="00A768BE">
      <w:pPr>
        <w:pBdr>
          <w:bottom w:val="single" w:sz="4" w:space="1" w:color="auto"/>
        </w:pBdr>
        <w:spacing w:after="0"/>
        <w:rPr>
          <w:rFonts w:ascii="Times New Roman" w:hAnsi="Times New Roman" w:cs="Times New Roman"/>
          <w:sz w:val="20"/>
          <w:szCs w:val="20"/>
        </w:rPr>
      </w:pPr>
    </w:p>
    <w:p w:rsidR="00BA01E0" w:rsidRPr="00915042" w:rsidRDefault="00BA01E0" w:rsidP="00A768BE">
      <w:pPr>
        <w:pBdr>
          <w:bottom w:val="single" w:sz="4" w:space="1" w:color="auto"/>
        </w:pBdr>
        <w:spacing w:after="0"/>
        <w:rPr>
          <w:rFonts w:ascii="Times New Roman" w:hAnsi="Times New Roman" w:cs="Times New Roman"/>
          <w:sz w:val="20"/>
          <w:szCs w:val="20"/>
        </w:rPr>
      </w:pPr>
    </w:p>
    <w:p w:rsidR="00A768BE" w:rsidRPr="00915042" w:rsidRDefault="00A768BE" w:rsidP="00A768BE">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фамилия, имя отчество Клиента (наименование организации)</w:t>
      </w:r>
    </w:p>
    <w:p w:rsidR="00A768BE" w:rsidRPr="00915042" w:rsidRDefault="00A768BE" w:rsidP="00A768BE">
      <w:pPr>
        <w:pBdr>
          <w:bottom w:val="single" w:sz="4" w:space="1" w:color="auto"/>
        </w:pBdr>
        <w:spacing w:after="0"/>
        <w:rPr>
          <w:rFonts w:ascii="Times New Roman" w:hAnsi="Times New Roman" w:cs="Times New Roman"/>
          <w:sz w:val="20"/>
          <w:szCs w:val="20"/>
        </w:rPr>
      </w:pPr>
    </w:p>
    <w:p w:rsidR="00A768BE" w:rsidRPr="00915042" w:rsidRDefault="00A768BE" w:rsidP="00A768BE">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вид документа, удостоверяющего личность, реквизиты документа (сведения о государственной регистрации)</w:t>
      </w:r>
    </w:p>
    <w:p w:rsidR="00A768BE" w:rsidRPr="00915042" w:rsidRDefault="00A768BE" w:rsidP="00A768BE">
      <w:pPr>
        <w:spacing w:after="0"/>
        <w:jc w:val="center"/>
        <w:rPr>
          <w:rFonts w:ascii="Times New Roman" w:hAnsi="Times New Roman" w:cs="Times New Roman"/>
          <w:i/>
          <w:sz w:val="16"/>
          <w:szCs w:val="16"/>
        </w:rPr>
      </w:pPr>
    </w:p>
    <w:p w:rsidR="00A768BE" w:rsidRPr="00915042" w:rsidRDefault="00A768BE" w:rsidP="00A768BE">
      <w:pPr>
        <w:spacing w:after="0"/>
        <w:jc w:val="center"/>
        <w:rPr>
          <w:rFonts w:ascii="Times New Roman" w:hAnsi="Times New Roman" w:cs="Times New Roman"/>
          <w:i/>
          <w:sz w:val="16"/>
          <w:szCs w:val="16"/>
        </w:rPr>
      </w:pPr>
    </w:p>
    <w:p w:rsidR="00A768BE" w:rsidRPr="00915042" w:rsidRDefault="00A768BE" w:rsidP="00A768BE">
      <w:pPr>
        <w:spacing w:after="0"/>
        <w:jc w:val="both"/>
        <w:rPr>
          <w:rFonts w:ascii="Times New Roman" w:hAnsi="Times New Roman"/>
          <w:sz w:val="18"/>
          <w:szCs w:val="18"/>
        </w:rPr>
      </w:pPr>
      <w:r w:rsidRPr="00915042">
        <w:rPr>
          <w:rFonts w:ascii="Times New Roman" w:hAnsi="Times New Roman" w:cs="Times New Roman"/>
          <w:sz w:val="18"/>
          <w:szCs w:val="18"/>
        </w:rPr>
        <w:t>(далее – Клиент)  заявляю о своем согласии на заключение Договора об использовании системы QUIK, заключаемого путем присоединения к настоящим Правилам</w:t>
      </w:r>
      <w:r w:rsidR="00700879" w:rsidRPr="00915042">
        <w:rPr>
          <w:rFonts w:ascii="Times New Roman" w:hAnsi="Times New Roman" w:cs="Times New Roman"/>
          <w:sz w:val="18"/>
          <w:szCs w:val="18"/>
        </w:rPr>
        <w:t xml:space="preserve"> обслуживания Клиентов в системе интернет-трейдинга QUIK</w:t>
      </w:r>
      <w:r w:rsidRPr="00915042">
        <w:rPr>
          <w:rFonts w:ascii="Times New Roman" w:hAnsi="Times New Roman"/>
          <w:sz w:val="18"/>
          <w:szCs w:val="18"/>
        </w:rPr>
        <w:t xml:space="preserve"> (далее – </w:t>
      </w:r>
      <w:r w:rsidR="00700879" w:rsidRPr="00915042">
        <w:rPr>
          <w:rFonts w:ascii="Times New Roman" w:hAnsi="Times New Roman"/>
          <w:sz w:val="18"/>
          <w:szCs w:val="18"/>
        </w:rPr>
        <w:t>Правила</w:t>
      </w:r>
      <w:r w:rsidRPr="00915042">
        <w:rPr>
          <w:rFonts w:ascii="Times New Roman" w:hAnsi="Times New Roman"/>
          <w:sz w:val="18"/>
          <w:szCs w:val="18"/>
        </w:rPr>
        <w:t>).</w:t>
      </w:r>
    </w:p>
    <w:p w:rsidR="00A768BE" w:rsidRPr="00915042" w:rsidRDefault="00A768BE" w:rsidP="00A768BE">
      <w:pPr>
        <w:spacing w:after="0"/>
        <w:jc w:val="both"/>
        <w:rPr>
          <w:rFonts w:ascii="Times New Roman" w:hAnsi="Times New Roman"/>
          <w:sz w:val="18"/>
          <w:szCs w:val="18"/>
        </w:rPr>
      </w:pPr>
    </w:p>
    <w:p w:rsidR="001228DB" w:rsidRPr="00915042" w:rsidRDefault="001228DB" w:rsidP="001228DB">
      <w:pPr>
        <w:spacing w:after="0"/>
        <w:jc w:val="both"/>
        <w:rPr>
          <w:rFonts w:ascii="Times New Roman" w:hAnsi="Times New Roman"/>
          <w:b/>
          <w:sz w:val="18"/>
          <w:szCs w:val="18"/>
        </w:rPr>
      </w:pPr>
      <w:r w:rsidRPr="00915042">
        <w:rPr>
          <w:rFonts w:ascii="Times New Roman" w:hAnsi="Times New Roman"/>
          <w:b/>
          <w:sz w:val="18"/>
          <w:szCs w:val="18"/>
        </w:rPr>
        <w:t xml:space="preserve">Настоящим прошу предоставить мне доступ к следующим системам </w:t>
      </w:r>
      <w:r w:rsidRPr="00915042">
        <w:rPr>
          <w:rFonts w:ascii="Times New Roman" w:hAnsi="Times New Roman"/>
          <w:b/>
          <w:sz w:val="18"/>
          <w:szCs w:val="18"/>
          <w:lang w:val="en-US"/>
        </w:rPr>
        <w:t>QUIK</w:t>
      </w:r>
      <w:r w:rsidRPr="00915042">
        <w:rPr>
          <w:rFonts w:ascii="Times New Roman" w:hAnsi="Times New Roman"/>
          <w:b/>
          <w:sz w:val="18"/>
          <w:szCs w:val="18"/>
        </w:rPr>
        <w:t xml:space="preserve"> и подтверждаю, что с действующей редакцией Правил QUIK ознакомлен, согласен и обязуюсь соблюдать:</w:t>
      </w:r>
    </w:p>
    <w:tbl>
      <w:tblPr>
        <w:tblStyle w:val="a4"/>
        <w:tblW w:w="0" w:type="auto"/>
        <w:tblLook w:val="04A0" w:firstRow="1" w:lastRow="0" w:firstColumn="1" w:lastColumn="0" w:noHBand="0" w:noVBand="1"/>
      </w:tblPr>
      <w:tblGrid>
        <w:gridCol w:w="301"/>
        <w:gridCol w:w="4385"/>
        <w:gridCol w:w="4885"/>
      </w:tblGrid>
      <w:tr w:rsidR="00C62A6D" w:rsidRPr="00915042" w:rsidTr="00C62A6D">
        <w:tc>
          <w:tcPr>
            <w:tcW w:w="301" w:type="dxa"/>
            <w:tcBorders>
              <w:right w:val="single" w:sz="4" w:space="0" w:color="auto"/>
            </w:tcBorders>
          </w:tcPr>
          <w:p w:rsidR="00C62A6D" w:rsidRPr="00915042" w:rsidRDefault="00C62A6D" w:rsidP="00BA01E0">
            <w:pPr>
              <w:jc w:val="both"/>
              <w:rPr>
                <w:rFonts w:ascii="Times New Roman" w:hAnsi="Times New Roman"/>
                <w:b/>
                <w:sz w:val="18"/>
                <w:szCs w:val="18"/>
              </w:rPr>
            </w:pPr>
          </w:p>
        </w:tc>
        <w:tc>
          <w:tcPr>
            <w:tcW w:w="4385" w:type="dxa"/>
            <w:tcBorders>
              <w:right w:val="single" w:sz="4" w:space="0" w:color="auto"/>
            </w:tcBorders>
          </w:tcPr>
          <w:p w:rsidR="00C62A6D" w:rsidRPr="00915042" w:rsidRDefault="00C62A6D" w:rsidP="00BA01E0">
            <w:pPr>
              <w:jc w:val="both"/>
              <w:rPr>
                <w:rFonts w:ascii="Times New Roman" w:hAnsi="Times New Roman"/>
                <w:sz w:val="18"/>
                <w:szCs w:val="18"/>
              </w:rPr>
            </w:pPr>
            <w:r w:rsidRPr="00915042">
              <w:rPr>
                <w:rFonts w:ascii="Times New Roman" w:hAnsi="Times New Roman"/>
                <w:sz w:val="18"/>
                <w:szCs w:val="18"/>
              </w:rPr>
              <w:t xml:space="preserve">ПО </w:t>
            </w:r>
            <w:r w:rsidRPr="00915042">
              <w:rPr>
                <w:rFonts w:ascii="Times New Roman" w:hAnsi="Times New Roman"/>
                <w:sz w:val="18"/>
                <w:szCs w:val="18"/>
                <w:lang w:val="en-US"/>
              </w:rPr>
              <w:t>QUIK</w:t>
            </w:r>
          </w:p>
        </w:tc>
        <w:tc>
          <w:tcPr>
            <w:tcW w:w="4885" w:type="dxa"/>
            <w:tcBorders>
              <w:top w:val="nil"/>
              <w:left w:val="single" w:sz="4" w:space="0" w:color="auto"/>
              <w:bottom w:val="nil"/>
              <w:right w:val="nil"/>
            </w:tcBorders>
          </w:tcPr>
          <w:p w:rsidR="00C62A6D" w:rsidRPr="00915042" w:rsidRDefault="00C62A6D" w:rsidP="00BA01E0">
            <w:pPr>
              <w:jc w:val="both"/>
              <w:rPr>
                <w:rFonts w:ascii="Times New Roman" w:hAnsi="Times New Roman"/>
                <w:sz w:val="18"/>
                <w:szCs w:val="18"/>
                <w:lang w:val="en-US"/>
              </w:rPr>
            </w:pPr>
          </w:p>
        </w:tc>
      </w:tr>
      <w:tr w:rsidR="00C62A6D" w:rsidRPr="00915042" w:rsidTr="00C62A6D">
        <w:tc>
          <w:tcPr>
            <w:tcW w:w="301" w:type="dxa"/>
            <w:tcBorders>
              <w:right w:val="single" w:sz="4" w:space="0" w:color="auto"/>
            </w:tcBorders>
          </w:tcPr>
          <w:p w:rsidR="00C62A6D" w:rsidRPr="00915042" w:rsidRDefault="00C62A6D" w:rsidP="00BA01E0">
            <w:pPr>
              <w:jc w:val="both"/>
              <w:rPr>
                <w:rFonts w:ascii="Times New Roman" w:hAnsi="Times New Roman"/>
                <w:b/>
                <w:sz w:val="18"/>
                <w:szCs w:val="18"/>
              </w:rPr>
            </w:pPr>
          </w:p>
        </w:tc>
        <w:tc>
          <w:tcPr>
            <w:tcW w:w="4385" w:type="dxa"/>
            <w:tcBorders>
              <w:right w:val="single" w:sz="4" w:space="0" w:color="auto"/>
            </w:tcBorders>
          </w:tcPr>
          <w:p w:rsidR="00C62A6D" w:rsidRPr="00915042" w:rsidRDefault="00C62A6D" w:rsidP="00BA01E0">
            <w:pPr>
              <w:jc w:val="both"/>
              <w:rPr>
                <w:rFonts w:ascii="Times New Roman" w:hAnsi="Times New Roman"/>
                <w:sz w:val="18"/>
                <w:szCs w:val="18"/>
                <w:lang w:val="en-US"/>
              </w:rPr>
            </w:pPr>
            <w:proofErr w:type="spellStart"/>
            <w:r w:rsidRPr="00915042">
              <w:rPr>
                <w:rFonts w:ascii="Times New Roman" w:hAnsi="Times New Roman"/>
                <w:sz w:val="18"/>
                <w:szCs w:val="18"/>
                <w:lang w:val="en-US"/>
              </w:rPr>
              <w:t>webQUIK</w:t>
            </w:r>
            <w:proofErr w:type="spellEnd"/>
          </w:p>
        </w:tc>
        <w:tc>
          <w:tcPr>
            <w:tcW w:w="4885" w:type="dxa"/>
            <w:tcBorders>
              <w:top w:val="nil"/>
              <w:left w:val="single" w:sz="4" w:space="0" w:color="auto"/>
              <w:bottom w:val="nil"/>
              <w:right w:val="nil"/>
            </w:tcBorders>
          </w:tcPr>
          <w:p w:rsidR="00C62A6D" w:rsidRPr="00915042" w:rsidRDefault="00C62A6D" w:rsidP="001B386F">
            <w:pPr>
              <w:jc w:val="both"/>
              <w:rPr>
                <w:rFonts w:ascii="Times New Roman" w:hAnsi="Times New Roman"/>
                <w:sz w:val="18"/>
                <w:szCs w:val="18"/>
                <w:lang w:val="en-US"/>
              </w:rPr>
            </w:pPr>
          </w:p>
        </w:tc>
      </w:tr>
      <w:tr w:rsidR="00C62A6D" w:rsidRPr="00915042" w:rsidTr="00C62A6D">
        <w:tc>
          <w:tcPr>
            <w:tcW w:w="301" w:type="dxa"/>
            <w:tcBorders>
              <w:right w:val="single" w:sz="4" w:space="0" w:color="auto"/>
            </w:tcBorders>
          </w:tcPr>
          <w:p w:rsidR="00C62A6D" w:rsidRPr="00915042" w:rsidRDefault="00C62A6D" w:rsidP="00BA01E0">
            <w:pPr>
              <w:jc w:val="both"/>
              <w:rPr>
                <w:rFonts w:ascii="Times New Roman" w:hAnsi="Times New Roman"/>
                <w:b/>
                <w:sz w:val="18"/>
                <w:szCs w:val="18"/>
              </w:rPr>
            </w:pPr>
          </w:p>
        </w:tc>
        <w:tc>
          <w:tcPr>
            <w:tcW w:w="4385" w:type="dxa"/>
            <w:tcBorders>
              <w:right w:val="single" w:sz="4" w:space="0" w:color="auto"/>
            </w:tcBorders>
          </w:tcPr>
          <w:p w:rsidR="00C62A6D" w:rsidRPr="00915042" w:rsidRDefault="00C62A6D" w:rsidP="00BA01E0">
            <w:pPr>
              <w:jc w:val="both"/>
              <w:rPr>
                <w:rFonts w:ascii="Times New Roman" w:hAnsi="Times New Roman"/>
                <w:sz w:val="18"/>
                <w:szCs w:val="18"/>
                <w:lang w:val="en-US"/>
              </w:rPr>
            </w:pPr>
            <w:proofErr w:type="spellStart"/>
            <w:r w:rsidRPr="00915042">
              <w:rPr>
                <w:rFonts w:ascii="Times New Roman" w:hAnsi="Times New Roman"/>
                <w:sz w:val="18"/>
                <w:szCs w:val="18"/>
                <w:lang w:val="en-US"/>
              </w:rPr>
              <w:t>PocketQUIK</w:t>
            </w:r>
            <w:proofErr w:type="spellEnd"/>
          </w:p>
        </w:tc>
        <w:tc>
          <w:tcPr>
            <w:tcW w:w="4885" w:type="dxa"/>
            <w:tcBorders>
              <w:top w:val="nil"/>
              <w:left w:val="single" w:sz="4" w:space="0" w:color="auto"/>
              <w:bottom w:val="nil"/>
              <w:right w:val="nil"/>
            </w:tcBorders>
          </w:tcPr>
          <w:p w:rsidR="00C62A6D" w:rsidRPr="00915042" w:rsidRDefault="00C62A6D" w:rsidP="00BA01E0">
            <w:pPr>
              <w:jc w:val="both"/>
              <w:rPr>
                <w:rFonts w:ascii="Times New Roman" w:hAnsi="Times New Roman"/>
                <w:sz w:val="18"/>
                <w:szCs w:val="18"/>
                <w:lang w:val="en-US"/>
              </w:rPr>
            </w:pPr>
          </w:p>
        </w:tc>
      </w:tr>
    </w:tbl>
    <w:p w:rsidR="00A768BE" w:rsidRPr="00915042" w:rsidRDefault="00A768BE" w:rsidP="00D30825">
      <w:pPr>
        <w:tabs>
          <w:tab w:val="left" w:pos="3763"/>
        </w:tabs>
        <w:jc w:val="center"/>
        <w:rPr>
          <w:rFonts w:ascii="Times New Roman" w:eastAsia="Times New Roman" w:hAnsi="Times New Roman" w:cs="Times New Roman"/>
          <w:sz w:val="20"/>
          <w:szCs w:val="20"/>
          <w:lang w:val="en-US" w:eastAsia="ru-RU"/>
        </w:rPr>
      </w:pPr>
    </w:p>
    <w:p w:rsidR="00C62A6D" w:rsidRPr="00915042" w:rsidRDefault="00C62A6D" w:rsidP="00D30825">
      <w:pPr>
        <w:tabs>
          <w:tab w:val="left" w:pos="3763"/>
        </w:tabs>
        <w:jc w:val="center"/>
        <w:rPr>
          <w:rFonts w:ascii="Times New Roman" w:eastAsia="Times New Roman" w:hAnsi="Times New Roman" w:cs="Times New Roman"/>
          <w:sz w:val="20"/>
          <w:szCs w:val="20"/>
          <w:lang w:val="en-US" w:eastAsia="ru-RU"/>
        </w:rPr>
      </w:pPr>
    </w:p>
    <w:p w:rsidR="00C62A6D" w:rsidRPr="00915042" w:rsidRDefault="00C62A6D" w:rsidP="00D30825">
      <w:pPr>
        <w:tabs>
          <w:tab w:val="left" w:pos="3763"/>
        </w:tabs>
        <w:jc w:val="center"/>
        <w:rPr>
          <w:rFonts w:ascii="Times New Roman" w:eastAsia="Times New Roman" w:hAnsi="Times New Roman" w:cs="Times New Roman"/>
          <w:sz w:val="20"/>
          <w:szCs w:val="20"/>
          <w:lang w:val="en-US" w:eastAsia="ru-RU"/>
        </w:rPr>
      </w:pPr>
    </w:p>
    <w:p w:rsidR="00C62A6D" w:rsidRPr="00915042" w:rsidRDefault="00C62A6D" w:rsidP="00D30825">
      <w:pPr>
        <w:tabs>
          <w:tab w:val="left" w:pos="3763"/>
        </w:tabs>
        <w:jc w:val="center"/>
        <w:rPr>
          <w:rFonts w:ascii="Times New Roman" w:eastAsia="Times New Roman" w:hAnsi="Times New Roman" w:cs="Times New Roman"/>
          <w:sz w:val="20"/>
          <w:szCs w:val="20"/>
          <w:lang w:val="en-US" w:eastAsia="ru-RU"/>
        </w:rPr>
      </w:pPr>
    </w:p>
    <w:p w:rsidR="00C62A6D" w:rsidRPr="00915042" w:rsidRDefault="00C62A6D" w:rsidP="00C62A6D">
      <w:pPr>
        <w:spacing w:after="0"/>
        <w:rPr>
          <w:rFonts w:ascii="Times New Roman" w:hAnsi="Times New Roman" w:cs="Times New Roman"/>
          <w:sz w:val="18"/>
          <w:szCs w:val="18"/>
        </w:rPr>
      </w:pPr>
      <w:r w:rsidRPr="00915042">
        <w:rPr>
          <w:rFonts w:ascii="Times New Roman" w:hAnsi="Times New Roman" w:cs="Times New Roman"/>
          <w:sz w:val="18"/>
          <w:szCs w:val="18"/>
        </w:rPr>
        <w:t>Клиент ______________________________/________________________________/</w:t>
      </w:r>
    </w:p>
    <w:p w:rsidR="00C62A6D" w:rsidRPr="00915042" w:rsidRDefault="00C62A6D" w:rsidP="00C62A6D">
      <w:pPr>
        <w:ind w:left="1416" w:firstLine="708"/>
        <w:rPr>
          <w:rFonts w:ascii="Times New Roman" w:hAnsi="Times New Roman" w:cs="Times New Roman"/>
          <w:sz w:val="18"/>
          <w:szCs w:val="18"/>
        </w:rPr>
      </w:pPr>
      <w:r w:rsidRPr="00915042">
        <w:rPr>
          <w:rFonts w:ascii="Times New Roman" w:hAnsi="Times New Roman" w:cs="Times New Roman"/>
          <w:sz w:val="18"/>
          <w:szCs w:val="18"/>
        </w:rPr>
        <w:t xml:space="preserve">подпись </w:t>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p>
    <w:p w:rsidR="00C62A6D" w:rsidRPr="00915042" w:rsidRDefault="00C62A6D" w:rsidP="00C62A6D">
      <w:pPr>
        <w:rPr>
          <w:rFonts w:ascii="Times New Roman" w:hAnsi="Times New Roman" w:cs="Times New Roman"/>
          <w:sz w:val="18"/>
          <w:szCs w:val="18"/>
        </w:rPr>
      </w:pPr>
    </w:p>
    <w:p w:rsidR="00C62A6D" w:rsidRPr="00915042" w:rsidRDefault="00C62A6D" w:rsidP="00C62A6D">
      <w:pPr>
        <w:rPr>
          <w:rFonts w:ascii="Times New Roman" w:hAnsi="Times New Roman" w:cs="Times New Roman"/>
          <w:sz w:val="20"/>
          <w:szCs w:val="20"/>
        </w:rPr>
      </w:pPr>
    </w:p>
    <w:p w:rsidR="00C62A6D" w:rsidRPr="00915042" w:rsidRDefault="00C62A6D" w:rsidP="00C62A6D">
      <w:pPr>
        <w:rPr>
          <w:rFonts w:ascii="Times New Roman" w:hAnsi="Times New Roman" w:cs="Times New Roman"/>
          <w:sz w:val="20"/>
          <w:szCs w:val="20"/>
        </w:rPr>
      </w:pPr>
    </w:p>
    <w:p w:rsidR="00C62A6D" w:rsidRPr="00915042" w:rsidRDefault="00C62A6D" w:rsidP="00C62A6D">
      <w:pPr>
        <w:rPr>
          <w:rFonts w:ascii="Times New Roman" w:hAnsi="Times New Roman" w:cs="Times New Roman"/>
          <w:sz w:val="20"/>
          <w:szCs w:val="20"/>
        </w:rPr>
      </w:pPr>
    </w:p>
    <w:p w:rsidR="00C62A6D" w:rsidRPr="00915042" w:rsidRDefault="00C62A6D" w:rsidP="00C62A6D">
      <w:pPr>
        <w:rPr>
          <w:rFonts w:ascii="Times New Roman" w:hAnsi="Times New Roman" w:cs="Times New Roman"/>
          <w:sz w:val="20"/>
          <w:szCs w:val="20"/>
        </w:rPr>
      </w:pPr>
    </w:p>
    <w:p w:rsidR="00C62A6D" w:rsidRPr="00915042" w:rsidRDefault="00C62A6D" w:rsidP="00C62A6D">
      <w:pPr>
        <w:rPr>
          <w:rFonts w:ascii="Times New Roman" w:hAnsi="Times New Roman" w:cs="Times New Roman"/>
          <w:sz w:val="20"/>
          <w:szCs w:val="20"/>
        </w:rPr>
      </w:pPr>
    </w:p>
    <w:p w:rsidR="00C62A6D" w:rsidRPr="00915042" w:rsidRDefault="00C62A6D" w:rsidP="00C62A6D">
      <w:pPr>
        <w:rPr>
          <w:rFonts w:ascii="Times New Roman" w:hAnsi="Times New Roman" w:cs="Times New Roman"/>
          <w:sz w:val="20"/>
          <w:szCs w:val="20"/>
        </w:rPr>
      </w:pPr>
    </w:p>
    <w:p w:rsidR="00C62A6D" w:rsidRPr="00915042" w:rsidRDefault="00C62A6D" w:rsidP="00C62A6D">
      <w:pPr>
        <w:rPr>
          <w:rFonts w:ascii="Times New Roman" w:hAnsi="Times New Roman" w:cs="Times New Roman"/>
          <w:sz w:val="20"/>
          <w:szCs w:val="20"/>
        </w:rPr>
      </w:pPr>
    </w:p>
    <w:tbl>
      <w:tblPr>
        <w:tblStyle w:val="a4"/>
        <w:tblW w:w="0" w:type="auto"/>
        <w:tblLook w:val="04A0" w:firstRow="1" w:lastRow="0" w:firstColumn="1" w:lastColumn="0" w:noHBand="0" w:noVBand="1"/>
      </w:tblPr>
      <w:tblGrid>
        <w:gridCol w:w="9571"/>
      </w:tblGrid>
      <w:tr w:rsidR="00C62A6D" w:rsidRPr="00915042" w:rsidTr="00BA01E0">
        <w:trPr>
          <w:trHeight w:val="906"/>
        </w:trPr>
        <w:tc>
          <w:tcPr>
            <w:tcW w:w="9571" w:type="dxa"/>
          </w:tcPr>
          <w:p w:rsidR="00C62A6D" w:rsidRPr="00915042" w:rsidRDefault="00C62A6D" w:rsidP="00BA01E0">
            <w:pPr>
              <w:tabs>
                <w:tab w:val="left" w:pos="3763"/>
              </w:tabs>
              <w:rPr>
                <w:rFonts w:ascii="Times New Roman" w:hAnsi="Times New Roman" w:cs="Times New Roman"/>
                <w:sz w:val="16"/>
                <w:szCs w:val="16"/>
                <w:u w:val="single"/>
              </w:rPr>
            </w:pPr>
            <w:r w:rsidRPr="00915042">
              <w:rPr>
                <w:rFonts w:ascii="Times New Roman" w:hAnsi="Times New Roman" w:cs="Times New Roman"/>
                <w:sz w:val="16"/>
                <w:szCs w:val="16"/>
                <w:u w:val="single"/>
              </w:rPr>
              <w:t>Для служебных отметок</w:t>
            </w:r>
          </w:p>
          <w:p w:rsidR="00C62A6D" w:rsidRPr="00915042" w:rsidRDefault="00C62A6D" w:rsidP="00BA01E0">
            <w:pPr>
              <w:tabs>
                <w:tab w:val="left" w:pos="3763"/>
              </w:tabs>
              <w:rPr>
                <w:rFonts w:ascii="Times New Roman" w:hAnsi="Times New Roman" w:cs="Times New Roman"/>
                <w:sz w:val="16"/>
                <w:szCs w:val="16"/>
              </w:rPr>
            </w:pPr>
            <w:r w:rsidRPr="00915042">
              <w:rPr>
                <w:rFonts w:ascii="Times New Roman" w:hAnsi="Times New Roman" w:cs="Times New Roman"/>
                <w:sz w:val="16"/>
                <w:szCs w:val="16"/>
              </w:rPr>
              <w:t>Принято к исполнению «___» _________201__г. Время ___________час ___________________мин</w:t>
            </w:r>
          </w:p>
          <w:p w:rsidR="00C62A6D" w:rsidRPr="00915042" w:rsidRDefault="00C62A6D" w:rsidP="00BA01E0">
            <w:pPr>
              <w:tabs>
                <w:tab w:val="left" w:pos="3763"/>
              </w:tabs>
              <w:rPr>
                <w:rFonts w:ascii="Times New Roman" w:hAnsi="Times New Roman" w:cs="Times New Roman"/>
                <w:sz w:val="16"/>
                <w:szCs w:val="16"/>
              </w:rPr>
            </w:pPr>
          </w:p>
          <w:p w:rsidR="00C62A6D" w:rsidRPr="00915042" w:rsidRDefault="00C62A6D" w:rsidP="00BA01E0">
            <w:pPr>
              <w:tabs>
                <w:tab w:val="left" w:pos="3763"/>
              </w:tabs>
              <w:rPr>
                <w:rFonts w:ascii="Times New Roman" w:hAnsi="Times New Roman" w:cs="Times New Roman"/>
                <w:sz w:val="16"/>
                <w:szCs w:val="16"/>
              </w:rPr>
            </w:pPr>
            <w:r w:rsidRPr="00915042">
              <w:rPr>
                <w:rFonts w:ascii="Times New Roman" w:hAnsi="Times New Roman" w:cs="Times New Roman"/>
                <w:sz w:val="16"/>
                <w:szCs w:val="16"/>
              </w:rPr>
              <w:t>______________________________                        /________________________________/</w:t>
            </w:r>
          </w:p>
          <w:p w:rsidR="00C62A6D" w:rsidRPr="00915042" w:rsidRDefault="00C62A6D" w:rsidP="00BA01E0">
            <w:pPr>
              <w:tabs>
                <w:tab w:val="left" w:pos="3763"/>
              </w:tabs>
              <w:rPr>
                <w:rFonts w:ascii="Times New Roman" w:hAnsi="Times New Roman" w:cs="Times New Roman"/>
                <w:sz w:val="16"/>
                <w:szCs w:val="16"/>
              </w:rPr>
            </w:pPr>
            <w:r w:rsidRPr="00915042">
              <w:rPr>
                <w:rFonts w:ascii="Times New Roman" w:hAnsi="Times New Roman" w:cs="Times New Roman"/>
                <w:sz w:val="16"/>
                <w:szCs w:val="16"/>
              </w:rPr>
              <w:t>Подпись уполномоченного сотрудника Банка                                 ФИО</w:t>
            </w:r>
          </w:p>
        </w:tc>
      </w:tr>
    </w:tbl>
    <w:p w:rsidR="00C62A6D" w:rsidRPr="00915042" w:rsidRDefault="00C62A6D" w:rsidP="00D30825">
      <w:pPr>
        <w:tabs>
          <w:tab w:val="left" w:pos="3763"/>
        </w:tabs>
        <w:jc w:val="center"/>
        <w:rPr>
          <w:rFonts w:ascii="Times New Roman" w:eastAsia="Times New Roman" w:hAnsi="Times New Roman" w:cs="Times New Roman"/>
          <w:sz w:val="20"/>
          <w:szCs w:val="20"/>
          <w:lang w:eastAsia="ru-RU"/>
        </w:rPr>
      </w:pPr>
    </w:p>
    <w:p w:rsidR="00A0340F" w:rsidRPr="00915042" w:rsidRDefault="00A0340F" w:rsidP="00D30825">
      <w:pPr>
        <w:tabs>
          <w:tab w:val="left" w:pos="3763"/>
        </w:tabs>
        <w:jc w:val="center"/>
        <w:rPr>
          <w:rFonts w:ascii="Times New Roman" w:eastAsia="Times New Roman" w:hAnsi="Times New Roman" w:cs="Times New Roman"/>
          <w:sz w:val="20"/>
          <w:szCs w:val="20"/>
          <w:lang w:eastAsia="ru-RU"/>
        </w:rPr>
      </w:pPr>
    </w:p>
    <w:p w:rsidR="00C62A6D" w:rsidRPr="00915042" w:rsidRDefault="00D30825" w:rsidP="00C62A6D">
      <w:pPr>
        <w:tabs>
          <w:tab w:val="left" w:pos="3763"/>
        </w:tabs>
        <w:spacing w:after="0" w:line="240" w:lineRule="auto"/>
        <w:jc w:val="right"/>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lastRenderedPageBreak/>
        <w:t xml:space="preserve">Приложение 2 </w:t>
      </w:r>
    </w:p>
    <w:p w:rsidR="00D30825" w:rsidRPr="00915042" w:rsidRDefault="00D30825" w:rsidP="00C62A6D">
      <w:pPr>
        <w:tabs>
          <w:tab w:val="left" w:pos="3763"/>
        </w:tabs>
        <w:spacing w:after="0" w:line="240" w:lineRule="auto"/>
        <w:jc w:val="right"/>
        <w:rPr>
          <w:rFonts w:ascii="Times New Roman" w:hAnsi="Times New Roman" w:cs="Times New Roman"/>
          <w:sz w:val="20"/>
          <w:szCs w:val="20"/>
        </w:rPr>
      </w:pPr>
      <w:r w:rsidRPr="00915042">
        <w:rPr>
          <w:rFonts w:ascii="Times New Roman" w:eastAsia="Times New Roman" w:hAnsi="Times New Roman" w:cs="Times New Roman"/>
          <w:sz w:val="20"/>
          <w:szCs w:val="20"/>
          <w:lang w:eastAsia="ru-RU"/>
        </w:rPr>
        <w:t>к настоящим Правилам</w:t>
      </w:r>
    </w:p>
    <w:p w:rsidR="00D30825" w:rsidRPr="00915042" w:rsidRDefault="00D30825" w:rsidP="00D30825">
      <w:pPr>
        <w:overflowPunct w:val="0"/>
        <w:autoSpaceDE w:val="0"/>
        <w:autoSpaceDN w:val="0"/>
        <w:adjustRightInd w:val="0"/>
        <w:spacing w:before="240" w:after="120" w:line="264" w:lineRule="auto"/>
        <w:jc w:val="center"/>
        <w:textAlignment w:val="baseline"/>
        <w:rPr>
          <w:rFonts w:ascii="Times New Roman" w:eastAsia="Times New Roman" w:hAnsi="Times New Roman" w:cs="Times New Roman"/>
          <w:b/>
          <w:bCs/>
          <w:sz w:val="20"/>
          <w:szCs w:val="20"/>
          <w:lang w:eastAsia="ru-RU"/>
        </w:rPr>
      </w:pPr>
      <w:r w:rsidRPr="00915042">
        <w:rPr>
          <w:rFonts w:ascii="Times New Roman" w:eastAsia="Times New Roman" w:hAnsi="Times New Roman" w:cs="Times New Roman"/>
          <w:b/>
          <w:bCs/>
          <w:sz w:val="20"/>
          <w:szCs w:val="20"/>
          <w:lang w:eastAsia="ru-RU"/>
        </w:rPr>
        <w:t>Регламент абонентского обслуживания</w:t>
      </w:r>
    </w:p>
    <w:p w:rsidR="00D30825" w:rsidRPr="00915042" w:rsidRDefault="00D30825" w:rsidP="00D30825">
      <w:pPr>
        <w:overflowPunct w:val="0"/>
        <w:autoSpaceDE w:val="0"/>
        <w:autoSpaceDN w:val="0"/>
        <w:adjustRightInd w:val="0"/>
        <w:spacing w:after="0" w:line="264" w:lineRule="auto"/>
        <w:jc w:val="right"/>
        <w:textAlignment w:val="baseline"/>
        <w:rPr>
          <w:rFonts w:ascii="Times New Roman" w:eastAsia="Times New Roman" w:hAnsi="Times New Roman" w:cs="Times New Roman"/>
          <w:sz w:val="20"/>
          <w:szCs w:val="20"/>
          <w:lang w:eastAsia="ru-RU"/>
        </w:rPr>
      </w:pPr>
    </w:p>
    <w:p w:rsidR="00D30825" w:rsidRPr="00915042" w:rsidRDefault="00D30825" w:rsidP="00D30825">
      <w:pPr>
        <w:numPr>
          <w:ilvl w:val="0"/>
          <w:numId w:val="40"/>
        </w:numPr>
        <w:tabs>
          <w:tab w:val="num" w:pos="426"/>
        </w:tabs>
        <w:overflowPunct w:val="0"/>
        <w:autoSpaceDE w:val="0"/>
        <w:autoSpaceDN w:val="0"/>
        <w:adjustRightInd w:val="0"/>
        <w:spacing w:after="60" w:line="264" w:lineRule="auto"/>
        <w:ind w:left="426" w:hanging="426"/>
        <w:jc w:val="both"/>
        <w:textAlignment w:val="baseline"/>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Абонентское обслуживание оказывается по рабочим дням Российской Федерации, с 5-00 до 24-00 по московскому времени.</w:t>
      </w:r>
    </w:p>
    <w:p w:rsidR="00D30825" w:rsidRPr="00915042" w:rsidRDefault="00D30825" w:rsidP="00D30825">
      <w:pPr>
        <w:numPr>
          <w:ilvl w:val="0"/>
          <w:numId w:val="40"/>
        </w:numPr>
        <w:tabs>
          <w:tab w:val="num" w:pos="426"/>
        </w:tabs>
        <w:overflowPunct w:val="0"/>
        <w:autoSpaceDE w:val="0"/>
        <w:autoSpaceDN w:val="0"/>
        <w:adjustRightInd w:val="0"/>
        <w:spacing w:after="60" w:line="264" w:lineRule="auto"/>
        <w:ind w:left="426" w:hanging="426"/>
        <w:jc w:val="both"/>
        <w:textAlignment w:val="baseline"/>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Запросы на абонентское обслуживание и получение консультаций принимаются</w:t>
      </w:r>
    </w:p>
    <w:p w:rsidR="00D30825" w:rsidRPr="00915042" w:rsidRDefault="00D30825" w:rsidP="00D30825">
      <w:pPr>
        <w:numPr>
          <w:ilvl w:val="1"/>
          <w:numId w:val="39"/>
        </w:numPr>
        <w:tabs>
          <w:tab w:val="left" w:pos="851"/>
        </w:tabs>
        <w:overflowPunct w:val="0"/>
        <w:autoSpaceDE w:val="0"/>
        <w:autoSpaceDN w:val="0"/>
        <w:adjustRightInd w:val="0"/>
        <w:spacing w:before="60" w:after="60" w:line="264" w:lineRule="auto"/>
        <w:ind w:left="850" w:hanging="425"/>
        <w:jc w:val="both"/>
        <w:textAlignment w:val="baseline"/>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по телефону +7 (383) 219-1606,</w:t>
      </w:r>
    </w:p>
    <w:p w:rsidR="00D30825" w:rsidRPr="00915042" w:rsidRDefault="00D30825" w:rsidP="00D30825">
      <w:pPr>
        <w:numPr>
          <w:ilvl w:val="1"/>
          <w:numId w:val="39"/>
        </w:numPr>
        <w:tabs>
          <w:tab w:val="left" w:pos="851"/>
        </w:tabs>
        <w:overflowPunct w:val="0"/>
        <w:autoSpaceDE w:val="0"/>
        <w:autoSpaceDN w:val="0"/>
        <w:adjustRightInd w:val="0"/>
        <w:spacing w:after="60" w:line="264" w:lineRule="auto"/>
        <w:ind w:left="851" w:hanging="425"/>
        <w:jc w:val="both"/>
        <w:textAlignment w:val="baseline"/>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по электронной почте </w:t>
      </w:r>
      <w:hyperlink r:id="rId17" w:history="1">
        <w:r w:rsidRPr="00915042">
          <w:rPr>
            <w:rFonts w:ascii="Times New Roman" w:eastAsia="Times New Roman" w:hAnsi="Times New Roman" w:cs="Times New Roman"/>
            <w:color w:val="0000FF"/>
            <w:sz w:val="20"/>
            <w:szCs w:val="20"/>
            <w:u w:val="single"/>
            <w:lang w:val="en-US" w:eastAsia="ru-RU"/>
          </w:rPr>
          <w:t>quiksupport</w:t>
        </w:r>
        <w:r w:rsidRPr="00915042">
          <w:rPr>
            <w:rFonts w:ascii="Times New Roman" w:eastAsia="Times New Roman" w:hAnsi="Times New Roman" w:cs="Times New Roman"/>
            <w:color w:val="0000FF"/>
            <w:sz w:val="20"/>
            <w:szCs w:val="20"/>
            <w:u w:val="single"/>
            <w:lang w:eastAsia="ru-RU"/>
          </w:rPr>
          <w:t>@</w:t>
        </w:r>
        <w:r w:rsidRPr="00915042">
          <w:rPr>
            <w:rFonts w:ascii="Times New Roman" w:eastAsia="Times New Roman" w:hAnsi="Times New Roman" w:cs="Times New Roman"/>
            <w:color w:val="0000FF"/>
            <w:sz w:val="20"/>
            <w:szCs w:val="20"/>
            <w:u w:val="single"/>
            <w:lang w:val="en-US" w:eastAsia="ru-RU"/>
          </w:rPr>
          <w:t>arqatech</w:t>
        </w:r>
        <w:r w:rsidRPr="00915042">
          <w:rPr>
            <w:rFonts w:ascii="Times New Roman" w:eastAsia="Times New Roman" w:hAnsi="Times New Roman" w:cs="Times New Roman"/>
            <w:color w:val="0000FF"/>
            <w:sz w:val="20"/>
            <w:szCs w:val="20"/>
            <w:u w:val="single"/>
            <w:lang w:eastAsia="ru-RU"/>
          </w:rPr>
          <w:t>.</w:t>
        </w:r>
        <w:r w:rsidRPr="00915042">
          <w:rPr>
            <w:rFonts w:ascii="Times New Roman" w:eastAsia="Times New Roman" w:hAnsi="Times New Roman" w:cs="Times New Roman"/>
            <w:color w:val="0000FF"/>
            <w:sz w:val="20"/>
            <w:szCs w:val="20"/>
            <w:u w:val="single"/>
            <w:lang w:val="en-US" w:eastAsia="ru-RU"/>
          </w:rPr>
          <w:t>com</w:t>
        </w:r>
      </w:hyperlink>
      <w:r w:rsidRPr="00915042">
        <w:rPr>
          <w:rFonts w:ascii="Times New Roman" w:eastAsia="Times New Roman" w:hAnsi="Times New Roman" w:cs="Times New Roman"/>
          <w:sz w:val="20"/>
          <w:szCs w:val="20"/>
          <w:lang w:eastAsia="ru-RU"/>
        </w:rPr>
        <w:t xml:space="preserve">. </w:t>
      </w:r>
    </w:p>
    <w:p w:rsidR="00D30825" w:rsidRPr="00915042" w:rsidRDefault="00D30825" w:rsidP="00D30825">
      <w:pPr>
        <w:numPr>
          <w:ilvl w:val="0"/>
          <w:numId w:val="40"/>
        </w:numPr>
        <w:tabs>
          <w:tab w:val="num" w:pos="426"/>
        </w:tabs>
        <w:overflowPunct w:val="0"/>
        <w:autoSpaceDE w:val="0"/>
        <w:autoSpaceDN w:val="0"/>
        <w:adjustRightInd w:val="0"/>
        <w:spacing w:after="60" w:line="264" w:lineRule="auto"/>
        <w:ind w:left="426" w:hanging="426"/>
        <w:jc w:val="both"/>
        <w:textAlignment w:val="baseline"/>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Запросы, направленные указанными средствами связи, принимаются к рассмотрению </w:t>
      </w:r>
    </w:p>
    <w:p w:rsidR="00D30825" w:rsidRPr="00915042" w:rsidRDefault="00D30825" w:rsidP="00D30825">
      <w:pPr>
        <w:numPr>
          <w:ilvl w:val="0"/>
          <w:numId w:val="41"/>
        </w:numPr>
        <w:tabs>
          <w:tab w:val="num" w:pos="851"/>
        </w:tabs>
        <w:overflowPunct w:val="0"/>
        <w:autoSpaceDE w:val="0"/>
        <w:autoSpaceDN w:val="0"/>
        <w:adjustRightInd w:val="0"/>
        <w:spacing w:before="240" w:after="60" w:line="264" w:lineRule="auto"/>
        <w:ind w:left="850" w:hanging="425"/>
        <w:jc w:val="both"/>
        <w:textAlignment w:val="baseline"/>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 течение 2 (Двух) часов для критичных проблем (значительная часть функций ПО не выполняется, или наблюдается существенное снижение производительности </w:t>
      </w:r>
      <w:proofErr w:type="gramStart"/>
      <w:r w:rsidRPr="00915042">
        <w:rPr>
          <w:rFonts w:ascii="Times New Roman" w:eastAsia="Times New Roman" w:hAnsi="Times New Roman" w:cs="Times New Roman"/>
          <w:sz w:val="20"/>
          <w:szCs w:val="20"/>
          <w:lang w:eastAsia="ru-RU"/>
        </w:rPr>
        <w:t>ПО</w:t>
      </w:r>
      <w:proofErr w:type="gramEnd"/>
      <w:r w:rsidRPr="00915042">
        <w:rPr>
          <w:rFonts w:ascii="Times New Roman" w:eastAsia="Times New Roman" w:hAnsi="Times New Roman" w:cs="Times New Roman"/>
          <w:sz w:val="20"/>
          <w:szCs w:val="20"/>
          <w:lang w:eastAsia="ru-RU"/>
        </w:rPr>
        <w:t xml:space="preserve">, либо </w:t>
      </w:r>
      <w:proofErr w:type="gramStart"/>
      <w:r w:rsidRPr="00915042">
        <w:rPr>
          <w:rFonts w:ascii="Times New Roman" w:eastAsia="Times New Roman" w:hAnsi="Times New Roman" w:cs="Times New Roman"/>
          <w:sz w:val="20"/>
          <w:szCs w:val="20"/>
          <w:lang w:eastAsia="ru-RU"/>
        </w:rPr>
        <w:t>ПО</w:t>
      </w:r>
      <w:proofErr w:type="gramEnd"/>
      <w:r w:rsidRPr="00915042">
        <w:rPr>
          <w:rFonts w:ascii="Times New Roman" w:eastAsia="Times New Roman" w:hAnsi="Times New Roman" w:cs="Times New Roman"/>
          <w:sz w:val="20"/>
          <w:szCs w:val="20"/>
          <w:lang w:eastAsia="ru-RU"/>
        </w:rPr>
        <w:t xml:space="preserve"> полностью неработоспособно), если запрос направлен с 5-00 до 18-00 московского времени в рабочие дни;</w:t>
      </w:r>
    </w:p>
    <w:p w:rsidR="00D30825" w:rsidRPr="00915042" w:rsidRDefault="00D30825" w:rsidP="00D30825">
      <w:pPr>
        <w:autoSpaceDE w:val="0"/>
        <w:autoSpaceDN w:val="0"/>
        <w:adjustRightInd w:val="0"/>
        <w:spacing w:after="60" w:line="264" w:lineRule="auto"/>
        <w:ind w:left="851"/>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В случае</w:t>
      </w:r>
      <w:proofErr w:type="gramStart"/>
      <w:r w:rsidRPr="00915042">
        <w:rPr>
          <w:rFonts w:ascii="Times New Roman" w:eastAsia="Times New Roman" w:hAnsi="Times New Roman" w:cs="Times New Roman"/>
          <w:sz w:val="20"/>
          <w:szCs w:val="20"/>
          <w:lang w:eastAsia="ru-RU"/>
        </w:rPr>
        <w:t>,</w:t>
      </w:r>
      <w:proofErr w:type="gramEnd"/>
      <w:r w:rsidRPr="00915042">
        <w:rPr>
          <w:rFonts w:ascii="Times New Roman" w:eastAsia="Times New Roman" w:hAnsi="Times New Roman" w:cs="Times New Roman"/>
          <w:sz w:val="20"/>
          <w:szCs w:val="20"/>
          <w:lang w:eastAsia="ru-RU"/>
        </w:rPr>
        <w:t xml:space="preserve"> если запрос направлен после 18-00 московского времени в рабочие дни либо в иное нерабочее время, он будет принят к рассмотрению в течение первых двух часов следующего рабочего дня.</w:t>
      </w:r>
    </w:p>
    <w:p w:rsidR="00D30825" w:rsidRPr="00915042" w:rsidRDefault="00D30825" w:rsidP="00D30825">
      <w:pPr>
        <w:numPr>
          <w:ilvl w:val="0"/>
          <w:numId w:val="41"/>
        </w:numPr>
        <w:tabs>
          <w:tab w:val="num" w:pos="851"/>
        </w:tabs>
        <w:overflowPunct w:val="0"/>
        <w:autoSpaceDE w:val="0"/>
        <w:autoSpaceDN w:val="0"/>
        <w:adjustRightInd w:val="0"/>
        <w:spacing w:before="240" w:after="60" w:line="264" w:lineRule="auto"/>
        <w:ind w:left="850" w:hanging="425"/>
        <w:jc w:val="both"/>
        <w:textAlignment w:val="baseline"/>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 xml:space="preserve">в течение 1 (Одного) рабочего дня для некритичных проблем (снижение производительности ПО, неработоспособность одной или нескольких функций ПО, консультации по установке и настройкам </w:t>
      </w:r>
      <w:proofErr w:type="gramStart"/>
      <w:r w:rsidRPr="00915042">
        <w:rPr>
          <w:rFonts w:ascii="Times New Roman" w:eastAsia="Times New Roman" w:hAnsi="Times New Roman" w:cs="Times New Roman"/>
          <w:sz w:val="20"/>
          <w:szCs w:val="20"/>
          <w:lang w:eastAsia="ru-RU"/>
        </w:rPr>
        <w:t>ПО</w:t>
      </w:r>
      <w:proofErr w:type="gramEnd"/>
      <w:r w:rsidRPr="00915042">
        <w:rPr>
          <w:rFonts w:ascii="Times New Roman" w:eastAsia="Times New Roman" w:hAnsi="Times New Roman" w:cs="Times New Roman"/>
          <w:sz w:val="20"/>
          <w:szCs w:val="20"/>
          <w:lang w:eastAsia="ru-RU"/>
        </w:rPr>
        <w:t>).</w:t>
      </w:r>
    </w:p>
    <w:p w:rsidR="00D30825" w:rsidRPr="00915042" w:rsidRDefault="00D30825" w:rsidP="00D30825">
      <w:pPr>
        <w:numPr>
          <w:ilvl w:val="0"/>
          <w:numId w:val="40"/>
        </w:numPr>
        <w:tabs>
          <w:tab w:val="num" w:pos="426"/>
        </w:tabs>
        <w:overflowPunct w:val="0"/>
        <w:autoSpaceDE w:val="0"/>
        <w:autoSpaceDN w:val="0"/>
        <w:adjustRightInd w:val="0"/>
        <w:spacing w:before="240" w:after="60" w:line="264" w:lineRule="auto"/>
        <w:ind w:left="425" w:hanging="425"/>
        <w:jc w:val="both"/>
        <w:textAlignment w:val="baseline"/>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В эти же сроки Клиенту направляется информация о характере и плановых сроках решения проблем.</w:t>
      </w:r>
    </w:p>
    <w:p w:rsidR="00D30825" w:rsidRPr="00915042" w:rsidRDefault="00D3082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C62A6D" w:rsidRPr="00915042" w:rsidRDefault="006A7CB5" w:rsidP="00C62A6D">
      <w:pPr>
        <w:tabs>
          <w:tab w:val="left" w:pos="3763"/>
        </w:tabs>
        <w:spacing w:after="0" w:line="240" w:lineRule="auto"/>
        <w:jc w:val="right"/>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lastRenderedPageBreak/>
        <w:t xml:space="preserve">Приложение 3 </w:t>
      </w:r>
    </w:p>
    <w:p w:rsidR="006A7CB5" w:rsidRPr="00915042" w:rsidRDefault="006A7CB5" w:rsidP="00C62A6D">
      <w:pPr>
        <w:tabs>
          <w:tab w:val="left" w:pos="3763"/>
        </w:tabs>
        <w:spacing w:after="0" w:line="240" w:lineRule="auto"/>
        <w:jc w:val="right"/>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к настоящим Правилам</w:t>
      </w:r>
    </w:p>
    <w:p w:rsidR="006A7CB5" w:rsidRPr="00915042" w:rsidRDefault="006A7CB5" w:rsidP="006A7CB5">
      <w:pPr>
        <w:tabs>
          <w:tab w:val="left" w:pos="3763"/>
        </w:tabs>
        <w:jc w:val="center"/>
        <w:rPr>
          <w:rFonts w:ascii="Times New Roman" w:eastAsia="Times New Roman" w:hAnsi="Times New Roman" w:cs="Times New Roman"/>
          <w:b/>
          <w:sz w:val="20"/>
          <w:szCs w:val="20"/>
          <w:lang w:eastAsia="ru-RU"/>
        </w:rPr>
      </w:pPr>
      <w:r w:rsidRPr="00915042">
        <w:rPr>
          <w:rFonts w:ascii="Times New Roman" w:eastAsia="Times New Roman" w:hAnsi="Times New Roman" w:cs="Times New Roman"/>
          <w:b/>
          <w:sz w:val="20"/>
          <w:szCs w:val="20"/>
          <w:lang w:eastAsia="ru-RU"/>
        </w:rPr>
        <w:t xml:space="preserve">Запрос на блокировку/разблокировку ключа </w:t>
      </w:r>
      <w:r w:rsidRPr="00915042">
        <w:rPr>
          <w:rFonts w:ascii="Times New Roman" w:eastAsia="Times New Roman" w:hAnsi="Times New Roman" w:cs="Times New Roman"/>
          <w:b/>
          <w:sz w:val="20"/>
          <w:szCs w:val="20"/>
          <w:lang w:val="en-US" w:eastAsia="ru-RU"/>
        </w:rPr>
        <w:t>QUIK</w:t>
      </w:r>
    </w:p>
    <w:tbl>
      <w:tblPr>
        <w:tblStyle w:val="a4"/>
        <w:tblW w:w="0" w:type="auto"/>
        <w:tblLook w:val="04A0" w:firstRow="1" w:lastRow="0" w:firstColumn="1" w:lastColumn="0" w:noHBand="0" w:noVBand="1"/>
      </w:tblPr>
      <w:tblGrid>
        <w:gridCol w:w="4785"/>
        <w:gridCol w:w="4786"/>
      </w:tblGrid>
      <w:tr w:rsidR="00BA01E0" w:rsidRPr="00915042" w:rsidTr="00BA01E0">
        <w:tc>
          <w:tcPr>
            <w:tcW w:w="4785" w:type="dxa"/>
          </w:tcPr>
          <w:p w:rsidR="00BA01E0" w:rsidRPr="00915042" w:rsidRDefault="00BA01E0" w:rsidP="00BA01E0">
            <w:pPr>
              <w:tabs>
                <w:tab w:val="left" w:pos="3405"/>
              </w:tabs>
              <w:jc w:val="center"/>
              <w:rPr>
                <w:rFonts w:ascii="Times New Roman" w:hAnsi="Times New Roman" w:cs="Times New Roman"/>
                <w:sz w:val="18"/>
                <w:szCs w:val="18"/>
              </w:rPr>
            </w:pPr>
            <w:r w:rsidRPr="00915042">
              <w:rPr>
                <w:rFonts w:ascii="Times New Roman" w:hAnsi="Times New Roman" w:cs="Times New Roman"/>
                <w:sz w:val="18"/>
                <w:szCs w:val="18"/>
              </w:rPr>
              <w:t>Номер Договора</w:t>
            </w:r>
          </w:p>
        </w:tc>
        <w:tc>
          <w:tcPr>
            <w:tcW w:w="4786" w:type="dxa"/>
          </w:tcPr>
          <w:p w:rsidR="00BA01E0" w:rsidRPr="00915042" w:rsidRDefault="00BA01E0" w:rsidP="00BA01E0">
            <w:pPr>
              <w:tabs>
                <w:tab w:val="left" w:pos="3405"/>
              </w:tabs>
              <w:jc w:val="center"/>
              <w:rPr>
                <w:rFonts w:ascii="Times New Roman" w:hAnsi="Times New Roman" w:cs="Times New Roman"/>
                <w:sz w:val="18"/>
                <w:szCs w:val="18"/>
              </w:rPr>
            </w:pPr>
          </w:p>
        </w:tc>
      </w:tr>
      <w:tr w:rsidR="00BA01E0" w:rsidRPr="00915042" w:rsidTr="00BA01E0">
        <w:tc>
          <w:tcPr>
            <w:tcW w:w="4785" w:type="dxa"/>
          </w:tcPr>
          <w:p w:rsidR="00BA01E0" w:rsidRPr="00915042" w:rsidRDefault="00BA01E0" w:rsidP="00BA01E0">
            <w:pPr>
              <w:tabs>
                <w:tab w:val="left" w:pos="3405"/>
              </w:tabs>
              <w:jc w:val="center"/>
              <w:rPr>
                <w:rFonts w:ascii="Times New Roman" w:hAnsi="Times New Roman" w:cs="Times New Roman"/>
                <w:sz w:val="18"/>
                <w:szCs w:val="18"/>
              </w:rPr>
            </w:pPr>
            <w:r w:rsidRPr="00915042">
              <w:rPr>
                <w:rFonts w:ascii="Times New Roman" w:hAnsi="Times New Roman" w:cs="Times New Roman"/>
                <w:sz w:val="18"/>
                <w:szCs w:val="18"/>
              </w:rPr>
              <w:t>дата Договора</w:t>
            </w:r>
          </w:p>
        </w:tc>
        <w:tc>
          <w:tcPr>
            <w:tcW w:w="4786" w:type="dxa"/>
          </w:tcPr>
          <w:p w:rsidR="00BA01E0" w:rsidRPr="00915042" w:rsidRDefault="00BA01E0" w:rsidP="00BA01E0">
            <w:pPr>
              <w:tabs>
                <w:tab w:val="left" w:pos="3405"/>
              </w:tabs>
              <w:jc w:val="center"/>
              <w:rPr>
                <w:rFonts w:ascii="Times New Roman" w:hAnsi="Times New Roman" w:cs="Times New Roman"/>
                <w:sz w:val="18"/>
                <w:szCs w:val="18"/>
              </w:rPr>
            </w:pPr>
          </w:p>
        </w:tc>
      </w:tr>
      <w:tr w:rsidR="00BA01E0" w:rsidRPr="00915042" w:rsidTr="00BA01E0">
        <w:tc>
          <w:tcPr>
            <w:tcW w:w="4785" w:type="dxa"/>
          </w:tcPr>
          <w:p w:rsidR="00BA01E0" w:rsidRPr="00915042" w:rsidRDefault="00BA01E0" w:rsidP="00BA01E0">
            <w:pPr>
              <w:tabs>
                <w:tab w:val="left" w:pos="3405"/>
              </w:tabs>
              <w:jc w:val="center"/>
              <w:rPr>
                <w:rFonts w:ascii="Times New Roman" w:hAnsi="Times New Roman" w:cs="Times New Roman"/>
                <w:sz w:val="18"/>
                <w:szCs w:val="18"/>
              </w:rPr>
            </w:pPr>
            <w:r w:rsidRPr="00915042">
              <w:rPr>
                <w:rFonts w:ascii="Times New Roman" w:hAnsi="Times New Roman" w:cs="Times New Roman"/>
                <w:sz w:val="18"/>
                <w:szCs w:val="18"/>
              </w:rPr>
              <w:t>Уникальный регистрационный номер</w:t>
            </w:r>
          </w:p>
        </w:tc>
        <w:tc>
          <w:tcPr>
            <w:tcW w:w="4786" w:type="dxa"/>
          </w:tcPr>
          <w:p w:rsidR="00BA01E0" w:rsidRPr="00915042" w:rsidRDefault="00BA01E0" w:rsidP="00BA01E0">
            <w:pPr>
              <w:tabs>
                <w:tab w:val="left" w:pos="3405"/>
              </w:tabs>
              <w:jc w:val="center"/>
              <w:rPr>
                <w:rFonts w:ascii="Times New Roman" w:hAnsi="Times New Roman" w:cs="Times New Roman"/>
                <w:sz w:val="18"/>
                <w:szCs w:val="18"/>
              </w:rPr>
            </w:pPr>
          </w:p>
        </w:tc>
      </w:tr>
    </w:tbl>
    <w:p w:rsidR="00C36850" w:rsidRPr="00915042" w:rsidRDefault="00C36850" w:rsidP="00C36850">
      <w:pPr>
        <w:tabs>
          <w:tab w:val="left" w:pos="3405"/>
        </w:tabs>
        <w:spacing w:after="0"/>
        <w:jc w:val="center"/>
        <w:rPr>
          <w:rFonts w:ascii="Times New Roman" w:hAnsi="Times New Roman" w:cs="Times New Roman"/>
          <w:sz w:val="18"/>
          <w:szCs w:val="18"/>
        </w:rPr>
      </w:pPr>
    </w:p>
    <w:p w:rsidR="00C36850" w:rsidRPr="00915042" w:rsidRDefault="00C36850" w:rsidP="00C36850">
      <w:pPr>
        <w:pBdr>
          <w:bottom w:val="single" w:sz="4" w:space="1" w:color="auto"/>
        </w:pBdr>
        <w:spacing w:after="0"/>
        <w:rPr>
          <w:rFonts w:ascii="Times New Roman" w:hAnsi="Times New Roman" w:cs="Times New Roman"/>
          <w:sz w:val="20"/>
          <w:szCs w:val="20"/>
        </w:rPr>
      </w:pPr>
    </w:p>
    <w:p w:rsidR="00C36850" w:rsidRPr="00915042" w:rsidRDefault="00C36850" w:rsidP="00C36850">
      <w:pPr>
        <w:pBdr>
          <w:bottom w:val="single" w:sz="4" w:space="1" w:color="auto"/>
        </w:pBdr>
        <w:spacing w:after="0"/>
        <w:rPr>
          <w:rFonts w:ascii="Times New Roman" w:hAnsi="Times New Roman" w:cs="Times New Roman"/>
          <w:sz w:val="20"/>
          <w:szCs w:val="20"/>
        </w:rPr>
      </w:pPr>
    </w:p>
    <w:p w:rsidR="00C36850" w:rsidRPr="00915042" w:rsidRDefault="00C36850" w:rsidP="00C36850">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фамилия, имя отчество Клиента (наименование организации)</w:t>
      </w:r>
    </w:p>
    <w:p w:rsidR="00C36850" w:rsidRPr="00915042" w:rsidRDefault="00C36850" w:rsidP="00C36850">
      <w:pPr>
        <w:pBdr>
          <w:bottom w:val="single" w:sz="4" w:space="1" w:color="auto"/>
        </w:pBdr>
        <w:spacing w:after="0"/>
        <w:rPr>
          <w:rFonts w:ascii="Times New Roman" w:hAnsi="Times New Roman" w:cs="Times New Roman"/>
          <w:sz w:val="20"/>
          <w:szCs w:val="20"/>
        </w:rPr>
      </w:pPr>
    </w:p>
    <w:p w:rsidR="00C36850" w:rsidRPr="00915042" w:rsidRDefault="00C36850" w:rsidP="00C36850">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вид документа, удостоверяющего личность, реквизиты документа (сведения о государственной регистрации)</w:t>
      </w:r>
    </w:p>
    <w:p w:rsidR="00C36850" w:rsidRPr="00915042" w:rsidRDefault="00C36850" w:rsidP="00C36850">
      <w:pPr>
        <w:spacing w:after="0"/>
        <w:jc w:val="center"/>
        <w:rPr>
          <w:rFonts w:ascii="Times New Roman" w:hAnsi="Times New Roman" w:cs="Times New Roman"/>
          <w:i/>
          <w:sz w:val="16"/>
          <w:szCs w:val="16"/>
        </w:rPr>
      </w:pPr>
    </w:p>
    <w:p w:rsidR="00C36850" w:rsidRPr="00915042" w:rsidRDefault="00C36850" w:rsidP="00C36850">
      <w:pPr>
        <w:spacing w:after="0"/>
        <w:jc w:val="center"/>
        <w:rPr>
          <w:rFonts w:ascii="Times New Roman" w:hAnsi="Times New Roman" w:cs="Times New Roman"/>
          <w:i/>
          <w:sz w:val="16"/>
          <w:szCs w:val="16"/>
        </w:rPr>
      </w:pPr>
    </w:p>
    <w:p w:rsidR="00C36850" w:rsidRPr="00915042" w:rsidRDefault="00C36850" w:rsidP="00C36850">
      <w:pPr>
        <w:tabs>
          <w:tab w:val="left" w:pos="3763"/>
        </w:tabs>
        <w:rPr>
          <w:rFonts w:ascii="Times New Roman" w:hAnsi="Times New Roman" w:cs="Times New Roman"/>
          <w:sz w:val="20"/>
          <w:szCs w:val="20"/>
        </w:rPr>
      </w:pPr>
      <w:r w:rsidRPr="00915042">
        <w:rPr>
          <w:rFonts w:ascii="Times New Roman" w:hAnsi="Times New Roman" w:cs="Times New Roman"/>
          <w:sz w:val="20"/>
          <w:szCs w:val="20"/>
        </w:rPr>
        <w:t>(далее – Клиент) прошу осуществить блокировку/разблокировку ключей</w:t>
      </w:r>
      <w:r w:rsidR="00D5032D" w:rsidRPr="00915042">
        <w:rPr>
          <w:rFonts w:ascii="Times New Roman" w:hAnsi="Times New Roman" w:cs="Times New Roman"/>
          <w:sz w:val="20"/>
          <w:szCs w:val="20"/>
        </w:rPr>
        <w:t>:</w:t>
      </w:r>
    </w:p>
    <w:p w:rsidR="00D5032D" w:rsidRPr="00915042" w:rsidRDefault="00D5032D" w:rsidP="00C36850">
      <w:pPr>
        <w:tabs>
          <w:tab w:val="left" w:pos="3763"/>
        </w:tabs>
        <w:rPr>
          <w:rFonts w:ascii="Times New Roman" w:hAnsi="Times New Roman" w:cs="Times New Roman"/>
          <w:sz w:val="20"/>
          <w:szCs w:val="20"/>
        </w:rPr>
      </w:pPr>
    </w:p>
    <w:p w:rsidR="00D5032D" w:rsidRPr="00915042" w:rsidRDefault="00D5032D" w:rsidP="00C36850">
      <w:pPr>
        <w:tabs>
          <w:tab w:val="left" w:pos="3763"/>
        </w:tabs>
        <w:rPr>
          <w:rFonts w:ascii="Times New Roman" w:hAnsi="Times New Roman" w:cs="Times New Roman"/>
          <w:sz w:val="20"/>
          <w:szCs w:val="20"/>
        </w:rPr>
      </w:pPr>
    </w:p>
    <w:p w:rsidR="00D5032D" w:rsidRPr="00915042" w:rsidRDefault="00D5032D" w:rsidP="00C36850">
      <w:pPr>
        <w:tabs>
          <w:tab w:val="left" w:pos="3763"/>
        </w:tabs>
        <w:rPr>
          <w:rFonts w:ascii="Times New Roman" w:hAnsi="Times New Roman" w:cs="Times New Roman"/>
          <w:sz w:val="20"/>
          <w:szCs w:val="20"/>
        </w:rPr>
      </w:pPr>
    </w:p>
    <w:p w:rsidR="00D5032D" w:rsidRPr="00915042" w:rsidRDefault="00D5032D" w:rsidP="00C36850">
      <w:pPr>
        <w:tabs>
          <w:tab w:val="left" w:pos="3763"/>
        </w:tabs>
        <w:rPr>
          <w:rFonts w:ascii="Times New Roman" w:hAnsi="Times New Roman" w:cs="Times New Roman"/>
          <w:sz w:val="20"/>
          <w:szCs w:val="20"/>
        </w:rPr>
      </w:pPr>
    </w:p>
    <w:p w:rsidR="006A7CB5" w:rsidRPr="00915042" w:rsidRDefault="00C36850" w:rsidP="00C36850">
      <w:pPr>
        <w:tabs>
          <w:tab w:val="left" w:pos="3763"/>
        </w:tabs>
        <w:rPr>
          <w:rFonts w:ascii="Times New Roman" w:hAnsi="Times New Roman" w:cs="Times New Roman"/>
          <w:sz w:val="20"/>
          <w:szCs w:val="20"/>
        </w:rPr>
      </w:pPr>
      <w:r w:rsidRPr="00915042">
        <w:rPr>
          <w:rFonts w:ascii="Times New Roman" w:hAnsi="Times New Roman" w:cs="Times New Roman"/>
          <w:sz w:val="20"/>
          <w:szCs w:val="20"/>
        </w:rPr>
        <w:t xml:space="preserve"> </w:t>
      </w:r>
      <w:proofErr w:type="gramStart"/>
      <w:r w:rsidRPr="00915042">
        <w:rPr>
          <w:rFonts w:ascii="Times New Roman" w:hAnsi="Times New Roman" w:cs="Times New Roman"/>
          <w:sz w:val="20"/>
          <w:szCs w:val="20"/>
        </w:rPr>
        <w:t>сформированных</w:t>
      </w:r>
      <w:proofErr w:type="gramEnd"/>
      <w:r w:rsidRPr="00915042">
        <w:rPr>
          <w:rFonts w:ascii="Times New Roman" w:hAnsi="Times New Roman" w:cs="Times New Roman"/>
          <w:sz w:val="20"/>
          <w:szCs w:val="20"/>
        </w:rPr>
        <w:t xml:space="preserve"> и используемых в соответствии с Правилами.</w:t>
      </w: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6A7CB5" w:rsidRPr="00915042" w:rsidRDefault="006A7CB5" w:rsidP="00E7383C">
      <w:pPr>
        <w:tabs>
          <w:tab w:val="left" w:pos="3763"/>
        </w:tabs>
        <w:rPr>
          <w:rFonts w:ascii="Times New Roman" w:hAnsi="Times New Roman" w:cs="Times New Roman"/>
          <w:sz w:val="20"/>
          <w:szCs w:val="20"/>
        </w:rPr>
      </w:pPr>
    </w:p>
    <w:p w:rsidR="00C36850" w:rsidRPr="00915042" w:rsidRDefault="00C36850" w:rsidP="00C36850">
      <w:pPr>
        <w:spacing w:after="0"/>
        <w:rPr>
          <w:rFonts w:ascii="Times New Roman" w:hAnsi="Times New Roman" w:cs="Times New Roman"/>
          <w:sz w:val="18"/>
          <w:szCs w:val="18"/>
        </w:rPr>
      </w:pPr>
      <w:r w:rsidRPr="00915042">
        <w:rPr>
          <w:rFonts w:ascii="Times New Roman" w:hAnsi="Times New Roman" w:cs="Times New Roman"/>
          <w:sz w:val="18"/>
          <w:szCs w:val="18"/>
        </w:rPr>
        <w:t>Клиент ______________________________/________________________________/</w:t>
      </w:r>
    </w:p>
    <w:p w:rsidR="00C36850" w:rsidRPr="00915042" w:rsidRDefault="00C36850" w:rsidP="00C36850">
      <w:pPr>
        <w:ind w:left="1416" w:firstLine="708"/>
        <w:rPr>
          <w:rFonts w:ascii="Times New Roman" w:hAnsi="Times New Roman" w:cs="Times New Roman"/>
          <w:sz w:val="18"/>
          <w:szCs w:val="18"/>
        </w:rPr>
      </w:pPr>
      <w:r w:rsidRPr="00915042">
        <w:rPr>
          <w:rFonts w:ascii="Times New Roman" w:hAnsi="Times New Roman" w:cs="Times New Roman"/>
          <w:sz w:val="18"/>
          <w:szCs w:val="18"/>
        </w:rPr>
        <w:t xml:space="preserve">подпись </w:t>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p>
    <w:p w:rsidR="00C36850" w:rsidRPr="00915042" w:rsidRDefault="00C36850" w:rsidP="00C36850">
      <w:pPr>
        <w:rPr>
          <w:rFonts w:ascii="Times New Roman" w:hAnsi="Times New Roman" w:cs="Times New Roman"/>
          <w:sz w:val="18"/>
          <w:szCs w:val="18"/>
        </w:rPr>
      </w:pPr>
    </w:p>
    <w:p w:rsidR="00C36850" w:rsidRPr="00915042" w:rsidRDefault="00C36850" w:rsidP="00C36850">
      <w:pPr>
        <w:rPr>
          <w:rFonts w:ascii="Times New Roman" w:hAnsi="Times New Roman" w:cs="Times New Roman"/>
          <w:sz w:val="20"/>
          <w:szCs w:val="20"/>
        </w:rPr>
      </w:pPr>
    </w:p>
    <w:p w:rsidR="00C36850" w:rsidRPr="00915042" w:rsidRDefault="00C36850" w:rsidP="00C36850">
      <w:pPr>
        <w:rPr>
          <w:rFonts w:ascii="Times New Roman" w:hAnsi="Times New Roman" w:cs="Times New Roman"/>
          <w:sz w:val="20"/>
          <w:szCs w:val="20"/>
        </w:rPr>
      </w:pPr>
    </w:p>
    <w:p w:rsidR="00C36850" w:rsidRPr="00915042" w:rsidRDefault="00C36850" w:rsidP="00C36850">
      <w:pPr>
        <w:rPr>
          <w:rFonts w:ascii="Times New Roman" w:hAnsi="Times New Roman" w:cs="Times New Roman"/>
          <w:sz w:val="20"/>
          <w:szCs w:val="20"/>
        </w:rPr>
      </w:pPr>
    </w:p>
    <w:p w:rsidR="00C36850" w:rsidRPr="00915042" w:rsidRDefault="00C36850" w:rsidP="00C36850">
      <w:pPr>
        <w:rPr>
          <w:rFonts w:ascii="Times New Roman" w:hAnsi="Times New Roman" w:cs="Times New Roman"/>
          <w:sz w:val="20"/>
          <w:szCs w:val="20"/>
        </w:rPr>
      </w:pPr>
    </w:p>
    <w:p w:rsidR="00C36850" w:rsidRPr="00915042" w:rsidRDefault="00C36850" w:rsidP="00C36850">
      <w:pPr>
        <w:rPr>
          <w:rFonts w:ascii="Times New Roman" w:hAnsi="Times New Roman" w:cs="Times New Roman"/>
          <w:sz w:val="20"/>
          <w:szCs w:val="20"/>
        </w:rPr>
      </w:pPr>
    </w:p>
    <w:p w:rsidR="00C36850" w:rsidRPr="00915042" w:rsidRDefault="00C36850" w:rsidP="00C36850">
      <w:pPr>
        <w:rPr>
          <w:rFonts w:ascii="Times New Roman" w:hAnsi="Times New Roman" w:cs="Times New Roman"/>
          <w:sz w:val="20"/>
          <w:szCs w:val="20"/>
        </w:rPr>
      </w:pPr>
    </w:p>
    <w:p w:rsidR="00C36850" w:rsidRPr="00915042" w:rsidRDefault="00C36850" w:rsidP="00C36850">
      <w:pPr>
        <w:rPr>
          <w:rFonts w:ascii="Times New Roman" w:hAnsi="Times New Roman" w:cs="Times New Roman"/>
          <w:sz w:val="20"/>
          <w:szCs w:val="20"/>
        </w:rPr>
      </w:pPr>
    </w:p>
    <w:tbl>
      <w:tblPr>
        <w:tblStyle w:val="a4"/>
        <w:tblW w:w="0" w:type="auto"/>
        <w:tblLook w:val="04A0" w:firstRow="1" w:lastRow="0" w:firstColumn="1" w:lastColumn="0" w:noHBand="0" w:noVBand="1"/>
      </w:tblPr>
      <w:tblGrid>
        <w:gridCol w:w="9571"/>
      </w:tblGrid>
      <w:tr w:rsidR="00C36850" w:rsidRPr="00915042" w:rsidTr="00BA01E0">
        <w:trPr>
          <w:trHeight w:val="906"/>
        </w:trPr>
        <w:tc>
          <w:tcPr>
            <w:tcW w:w="9571" w:type="dxa"/>
          </w:tcPr>
          <w:p w:rsidR="00C36850" w:rsidRPr="00915042" w:rsidRDefault="00C36850" w:rsidP="00BA01E0">
            <w:pPr>
              <w:tabs>
                <w:tab w:val="left" w:pos="3763"/>
              </w:tabs>
              <w:rPr>
                <w:rFonts w:ascii="Times New Roman" w:hAnsi="Times New Roman" w:cs="Times New Roman"/>
                <w:sz w:val="16"/>
                <w:szCs w:val="16"/>
                <w:u w:val="single"/>
              </w:rPr>
            </w:pPr>
            <w:r w:rsidRPr="00915042">
              <w:rPr>
                <w:rFonts w:ascii="Times New Roman" w:hAnsi="Times New Roman" w:cs="Times New Roman"/>
                <w:sz w:val="16"/>
                <w:szCs w:val="16"/>
                <w:u w:val="single"/>
              </w:rPr>
              <w:t>Для служебных отметок</w:t>
            </w:r>
          </w:p>
          <w:p w:rsidR="00C36850" w:rsidRPr="00915042" w:rsidRDefault="00C36850" w:rsidP="00BA01E0">
            <w:pPr>
              <w:tabs>
                <w:tab w:val="left" w:pos="3763"/>
              </w:tabs>
              <w:rPr>
                <w:rFonts w:ascii="Times New Roman" w:hAnsi="Times New Roman" w:cs="Times New Roman"/>
                <w:sz w:val="16"/>
                <w:szCs w:val="16"/>
              </w:rPr>
            </w:pPr>
            <w:r w:rsidRPr="00915042">
              <w:rPr>
                <w:rFonts w:ascii="Times New Roman" w:hAnsi="Times New Roman" w:cs="Times New Roman"/>
                <w:sz w:val="16"/>
                <w:szCs w:val="16"/>
              </w:rPr>
              <w:t>Принято к исполнению «___» _________201__г. Время ___________час ___________________мин</w:t>
            </w:r>
          </w:p>
          <w:p w:rsidR="00C36850" w:rsidRPr="00915042" w:rsidRDefault="00C36850" w:rsidP="00BA01E0">
            <w:pPr>
              <w:tabs>
                <w:tab w:val="left" w:pos="3763"/>
              </w:tabs>
              <w:rPr>
                <w:rFonts w:ascii="Times New Roman" w:hAnsi="Times New Roman" w:cs="Times New Roman"/>
                <w:sz w:val="16"/>
                <w:szCs w:val="16"/>
              </w:rPr>
            </w:pPr>
          </w:p>
          <w:p w:rsidR="00C36850" w:rsidRPr="00915042" w:rsidRDefault="00C36850" w:rsidP="00BA01E0">
            <w:pPr>
              <w:tabs>
                <w:tab w:val="left" w:pos="3763"/>
              </w:tabs>
              <w:rPr>
                <w:rFonts w:ascii="Times New Roman" w:hAnsi="Times New Roman" w:cs="Times New Roman"/>
                <w:sz w:val="16"/>
                <w:szCs w:val="16"/>
              </w:rPr>
            </w:pPr>
            <w:r w:rsidRPr="00915042">
              <w:rPr>
                <w:rFonts w:ascii="Times New Roman" w:hAnsi="Times New Roman" w:cs="Times New Roman"/>
                <w:sz w:val="16"/>
                <w:szCs w:val="16"/>
              </w:rPr>
              <w:t>______________________________                        /________________________________/</w:t>
            </w:r>
          </w:p>
          <w:p w:rsidR="00C36850" w:rsidRPr="00915042" w:rsidRDefault="00C36850" w:rsidP="00BA01E0">
            <w:pPr>
              <w:tabs>
                <w:tab w:val="left" w:pos="3763"/>
              </w:tabs>
              <w:rPr>
                <w:rFonts w:ascii="Times New Roman" w:hAnsi="Times New Roman" w:cs="Times New Roman"/>
                <w:sz w:val="16"/>
                <w:szCs w:val="16"/>
              </w:rPr>
            </w:pPr>
            <w:r w:rsidRPr="00915042">
              <w:rPr>
                <w:rFonts w:ascii="Times New Roman" w:hAnsi="Times New Roman" w:cs="Times New Roman"/>
                <w:sz w:val="16"/>
                <w:szCs w:val="16"/>
              </w:rPr>
              <w:t>Подпись уполномоченного сотрудника Банка                                 ФИО</w:t>
            </w:r>
          </w:p>
        </w:tc>
      </w:tr>
    </w:tbl>
    <w:p w:rsidR="001228DB" w:rsidRPr="00915042" w:rsidRDefault="001228DB" w:rsidP="00C36850">
      <w:pPr>
        <w:tabs>
          <w:tab w:val="left" w:pos="3763"/>
        </w:tabs>
        <w:spacing w:after="0" w:line="240" w:lineRule="auto"/>
        <w:jc w:val="right"/>
        <w:rPr>
          <w:rFonts w:ascii="Times New Roman" w:eastAsia="Times New Roman" w:hAnsi="Times New Roman" w:cs="Times New Roman"/>
          <w:sz w:val="20"/>
          <w:szCs w:val="20"/>
          <w:lang w:eastAsia="ru-RU"/>
        </w:rPr>
      </w:pPr>
    </w:p>
    <w:p w:rsidR="001228DB" w:rsidRPr="00915042" w:rsidRDefault="001228DB" w:rsidP="00C36850">
      <w:pPr>
        <w:tabs>
          <w:tab w:val="left" w:pos="3763"/>
        </w:tabs>
        <w:spacing w:after="0" w:line="240" w:lineRule="auto"/>
        <w:jc w:val="right"/>
        <w:rPr>
          <w:rFonts w:ascii="Times New Roman" w:eastAsia="Times New Roman" w:hAnsi="Times New Roman" w:cs="Times New Roman"/>
          <w:sz w:val="20"/>
          <w:szCs w:val="20"/>
          <w:lang w:eastAsia="ru-RU"/>
        </w:rPr>
      </w:pPr>
    </w:p>
    <w:p w:rsidR="00C36850" w:rsidRPr="00915042" w:rsidRDefault="00C36850" w:rsidP="00C36850">
      <w:pPr>
        <w:tabs>
          <w:tab w:val="left" w:pos="3763"/>
        </w:tabs>
        <w:spacing w:after="0" w:line="240" w:lineRule="auto"/>
        <w:jc w:val="right"/>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lastRenderedPageBreak/>
        <w:t>П</w:t>
      </w:r>
      <w:r w:rsidR="006A7CB5" w:rsidRPr="00915042">
        <w:rPr>
          <w:rFonts w:ascii="Times New Roman" w:eastAsia="Times New Roman" w:hAnsi="Times New Roman" w:cs="Times New Roman"/>
          <w:sz w:val="20"/>
          <w:szCs w:val="20"/>
          <w:lang w:eastAsia="ru-RU"/>
        </w:rPr>
        <w:t xml:space="preserve">риложение 4 </w:t>
      </w:r>
    </w:p>
    <w:p w:rsidR="006A7CB5" w:rsidRPr="00915042" w:rsidRDefault="006A7CB5" w:rsidP="00C36850">
      <w:pPr>
        <w:tabs>
          <w:tab w:val="left" w:pos="3763"/>
        </w:tabs>
        <w:spacing w:after="0" w:line="240" w:lineRule="auto"/>
        <w:jc w:val="right"/>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к настоящим Правилам</w:t>
      </w:r>
    </w:p>
    <w:p w:rsidR="00C36850" w:rsidRPr="00915042" w:rsidRDefault="00C36850" w:rsidP="006A7CB5">
      <w:pPr>
        <w:tabs>
          <w:tab w:val="left" w:pos="3763"/>
        </w:tabs>
        <w:jc w:val="center"/>
        <w:rPr>
          <w:rFonts w:ascii="Times New Roman" w:eastAsia="Times New Roman" w:hAnsi="Times New Roman" w:cs="Times New Roman"/>
          <w:sz w:val="20"/>
          <w:szCs w:val="20"/>
          <w:lang w:eastAsia="ru-RU"/>
        </w:rPr>
      </w:pPr>
    </w:p>
    <w:p w:rsidR="006A7CB5" w:rsidRPr="00915042" w:rsidRDefault="006A7CB5" w:rsidP="006A7CB5">
      <w:pPr>
        <w:tabs>
          <w:tab w:val="left" w:pos="3763"/>
        </w:tabs>
        <w:jc w:val="center"/>
        <w:rPr>
          <w:rFonts w:ascii="Times New Roman" w:eastAsia="Times New Roman" w:hAnsi="Times New Roman" w:cs="Times New Roman"/>
          <w:b/>
          <w:sz w:val="20"/>
          <w:szCs w:val="20"/>
          <w:lang w:eastAsia="ru-RU"/>
        </w:rPr>
      </w:pPr>
      <w:r w:rsidRPr="00915042">
        <w:rPr>
          <w:rFonts w:ascii="Times New Roman" w:eastAsia="Times New Roman" w:hAnsi="Times New Roman" w:cs="Times New Roman"/>
          <w:b/>
          <w:sz w:val="20"/>
          <w:szCs w:val="20"/>
          <w:lang w:eastAsia="ru-RU"/>
        </w:rPr>
        <w:t>Заявления на отключение системы удаленного доступа QUIK</w:t>
      </w:r>
    </w:p>
    <w:p w:rsidR="0051071A" w:rsidRPr="00915042" w:rsidRDefault="0051071A" w:rsidP="0051071A">
      <w:pPr>
        <w:tabs>
          <w:tab w:val="left" w:pos="3405"/>
        </w:tabs>
        <w:spacing w:after="0"/>
        <w:jc w:val="center"/>
        <w:rPr>
          <w:rFonts w:ascii="Times New Roman" w:hAnsi="Times New Roman" w:cs="Times New Roman"/>
          <w:sz w:val="18"/>
          <w:szCs w:val="18"/>
        </w:rPr>
      </w:pPr>
    </w:p>
    <w:tbl>
      <w:tblPr>
        <w:tblStyle w:val="a4"/>
        <w:tblW w:w="0" w:type="auto"/>
        <w:tblLook w:val="04A0" w:firstRow="1" w:lastRow="0" w:firstColumn="1" w:lastColumn="0" w:noHBand="0" w:noVBand="1"/>
      </w:tblPr>
      <w:tblGrid>
        <w:gridCol w:w="1134"/>
        <w:gridCol w:w="3651"/>
        <w:gridCol w:w="34"/>
        <w:gridCol w:w="4752"/>
      </w:tblGrid>
      <w:tr w:rsidR="0051071A" w:rsidRPr="00915042" w:rsidTr="00BA01E0">
        <w:trPr>
          <w:gridAfter w:val="1"/>
          <w:wAfter w:w="4752" w:type="dxa"/>
        </w:trPr>
        <w:tc>
          <w:tcPr>
            <w:tcW w:w="1134" w:type="dxa"/>
            <w:tcBorders>
              <w:top w:val="nil"/>
              <w:left w:val="nil"/>
              <w:bottom w:val="single" w:sz="4" w:space="0" w:color="auto"/>
              <w:right w:val="nil"/>
            </w:tcBorders>
          </w:tcPr>
          <w:p w:rsidR="0051071A" w:rsidRPr="00915042" w:rsidRDefault="0051071A" w:rsidP="00BA01E0">
            <w:pPr>
              <w:rPr>
                <w:rFonts w:ascii="Times New Roman" w:hAnsi="Times New Roman" w:cs="Times New Roman"/>
                <w:sz w:val="20"/>
                <w:szCs w:val="20"/>
              </w:rPr>
            </w:pPr>
          </w:p>
        </w:tc>
        <w:tc>
          <w:tcPr>
            <w:tcW w:w="3685" w:type="dxa"/>
            <w:gridSpan w:val="2"/>
            <w:tcBorders>
              <w:top w:val="nil"/>
              <w:left w:val="nil"/>
              <w:bottom w:val="single" w:sz="4" w:space="0" w:color="auto"/>
              <w:right w:val="nil"/>
            </w:tcBorders>
          </w:tcPr>
          <w:p w:rsidR="0051071A" w:rsidRPr="00915042" w:rsidRDefault="0051071A" w:rsidP="00BA01E0">
            <w:pPr>
              <w:rPr>
                <w:rFonts w:ascii="Times New Roman" w:hAnsi="Times New Roman" w:cs="Times New Roman"/>
                <w:sz w:val="20"/>
                <w:szCs w:val="20"/>
              </w:rPr>
            </w:pPr>
          </w:p>
        </w:tc>
      </w:tr>
      <w:tr w:rsidR="00BA01E0" w:rsidRPr="00915042" w:rsidTr="00BA01E0">
        <w:tc>
          <w:tcPr>
            <w:tcW w:w="4785" w:type="dxa"/>
            <w:gridSpan w:val="2"/>
          </w:tcPr>
          <w:p w:rsidR="00BA01E0" w:rsidRPr="00915042" w:rsidRDefault="00BA01E0" w:rsidP="00BA01E0">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Номер Договора</w:t>
            </w:r>
          </w:p>
        </w:tc>
        <w:tc>
          <w:tcPr>
            <w:tcW w:w="4786" w:type="dxa"/>
            <w:gridSpan w:val="2"/>
          </w:tcPr>
          <w:p w:rsidR="00BA01E0" w:rsidRPr="00915042" w:rsidRDefault="00BA01E0" w:rsidP="00BA01E0">
            <w:pPr>
              <w:jc w:val="both"/>
              <w:rPr>
                <w:rFonts w:ascii="Times New Roman" w:eastAsia="Times New Roman" w:hAnsi="Times New Roman" w:cs="Times New Roman"/>
                <w:sz w:val="20"/>
                <w:szCs w:val="20"/>
                <w:lang w:eastAsia="ru-RU"/>
              </w:rPr>
            </w:pPr>
          </w:p>
        </w:tc>
      </w:tr>
      <w:tr w:rsidR="00BA01E0" w:rsidRPr="00915042" w:rsidTr="00BA01E0">
        <w:tc>
          <w:tcPr>
            <w:tcW w:w="4785" w:type="dxa"/>
            <w:gridSpan w:val="2"/>
          </w:tcPr>
          <w:p w:rsidR="00BA01E0" w:rsidRPr="00915042" w:rsidRDefault="00BA01E0" w:rsidP="00BA01E0">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дата Договора</w:t>
            </w:r>
          </w:p>
        </w:tc>
        <w:tc>
          <w:tcPr>
            <w:tcW w:w="4786" w:type="dxa"/>
            <w:gridSpan w:val="2"/>
          </w:tcPr>
          <w:p w:rsidR="00BA01E0" w:rsidRPr="00915042" w:rsidRDefault="00BA01E0" w:rsidP="00BA01E0">
            <w:pPr>
              <w:jc w:val="both"/>
              <w:rPr>
                <w:rFonts w:ascii="Times New Roman" w:eastAsia="Times New Roman" w:hAnsi="Times New Roman" w:cs="Times New Roman"/>
                <w:sz w:val="20"/>
                <w:szCs w:val="20"/>
                <w:lang w:eastAsia="ru-RU"/>
              </w:rPr>
            </w:pPr>
          </w:p>
        </w:tc>
      </w:tr>
      <w:tr w:rsidR="00BA01E0" w:rsidRPr="00915042" w:rsidTr="00BA01E0">
        <w:tc>
          <w:tcPr>
            <w:tcW w:w="4785" w:type="dxa"/>
            <w:gridSpan w:val="2"/>
          </w:tcPr>
          <w:p w:rsidR="00BA01E0" w:rsidRPr="00915042" w:rsidRDefault="00BA01E0" w:rsidP="00BA01E0">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Уникальный регистрационный номер</w:t>
            </w:r>
          </w:p>
        </w:tc>
        <w:tc>
          <w:tcPr>
            <w:tcW w:w="4786" w:type="dxa"/>
            <w:gridSpan w:val="2"/>
          </w:tcPr>
          <w:p w:rsidR="00BA01E0" w:rsidRPr="00915042" w:rsidRDefault="00BA01E0" w:rsidP="00BA01E0">
            <w:pPr>
              <w:jc w:val="both"/>
              <w:rPr>
                <w:rFonts w:ascii="Times New Roman" w:eastAsia="Times New Roman" w:hAnsi="Times New Roman" w:cs="Times New Roman"/>
                <w:sz w:val="20"/>
                <w:szCs w:val="20"/>
                <w:lang w:eastAsia="ru-RU"/>
              </w:rPr>
            </w:pPr>
          </w:p>
        </w:tc>
      </w:tr>
    </w:tbl>
    <w:p w:rsidR="0051071A" w:rsidRPr="00915042" w:rsidRDefault="0051071A" w:rsidP="0051071A">
      <w:pPr>
        <w:pBdr>
          <w:bottom w:val="single" w:sz="4" w:space="1" w:color="auto"/>
        </w:pBdr>
        <w:spacing w:after="0"/>
        <w:rPr>
          <w:rFonts w:ascii="Times New Roman" w:hAnsi="Times New Roman" w:cs="Times New Roman"/>
          <w:sz w:val="20"/>
          <w:szCs w:val="20"/>
        </w:rPr>
      </w:pPr>
    </w:p>
    <w:p w:rsidR="0051071A" w:rsidRPr="00915042" w:rsidRDefault="0051071A" w:rsidP="0051071A">
      <w:pPr>
        <w:pBdr>
          <w:bottom w:val="single" w:sz="4" w:space="1" w:color="auto"/>
        </w:pBdr>
        <w:spacing w:after="0"/>
        <w:rPr>
          <w:rFonts w:ascii="Times New Roman" w:hAnsi="Times New Roman" w:cs="Times New Roman"/>
          <w:sz w:val="20"/>
          <w:szCs w:val="20"/>
        </w:rPr>
      </w:pPr>
    </w:p>
    <w:p w:rsidR="00BA01E0" w:rsidRPr="00915042" w:rsidRDefault="00BA01E0" w:rsidP="0051071A">
      <w:pPr>
        <w:pBdr>
          <w:bottom w:val="single" w:sz="4" w:space="1" w:color="auto"/>
        </w:pBdr>
        <w:spacing w:after="0"/>
        <w:rPr>
          <w:rFonts w:ascii="Times New Roman" w:hAnsi="Times New Roman" w:cs="Times New Roman"/>
          <w:sz w:val="20"/>
          <w:szCs w:val="20"/>
        </w:rPr>
      </w:pPr>
    </w:p>
    <w:p w:rsidR="00BA01E0" w:rsidRPr="00915042" w:rsidRDefault="00BA01E0" w:rsidP="0051071A">
      <w:pPr>
        <w:pBdr>
          <w:bottom w:val="single" w:sz="4" w:space="1" w:color="auto"/>
        </w:pBdr>
        <w:spacing w:after="0"/>
        <w:rPr>
          <w:rFonts w:ascii="Times New Roman" w:hAnsi="Times New Roman" w:cs="Times New Roman"/>
          <w:sz w:val="20"/>
          <w:szCs w:val="20"/>
        </w:rPr>
      </w:pPr>
    </w:p>
    <w:p w:rsidR="0051071A" w:rsidRPr="00915042" w:rsidRDefault="0051071A" w:rsidP="0051071A">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фамилия, имя отчество Клиента (наименование организации)</w:t>
      </w:r>
    </w:p>
    <w:p w:rsidR="0051071A" w:rsidRPr="00915042" w:rsidRDefault="0051071A" w:rsidP="0051071A">
      <w:pPr>
        <w:pBdr>
          <w:bottom w:val="single" w:sz="4" w:space="1" w:color="auto"/>
        </w:pBdr>
        <w:spacing w:after="0"/>
        <w:rPr>
          <w:rFonts w:ascii="Times New Roman" w:hAnsi="Times New Roman" w:cs="Times New Roman"/>
          <w:sz w:val="20"/>
          <w:szCs w:val="20"/>
        </w:rPr>
      </w:pPr>
    </w:p>
    <w:p w:rsidR="0051071A" w:rsidRPr="00915042" w:rsidRDefault="0051071A" w:rsidP="0051071A">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вид документа, удостоверяющего личность, реквизиты документа (сведения о государственной регистрации)</w:t>
      </w:r>
    </w:p>
    <w:p w:rsidR="0051071A" w:rsidRPr="00915042" w:rsidRDefault="0051071A" w:rsidP="0051071A">
      <w:pPr>
        <w:spacing w:after="0"/>
        <w:jc w:val="center"/>
        <w:rPr>
          <w:rFonts w:ascii="Times New Roman" w:hAnsi="Times New Roman" w:cs="Times New Roman"/>
          <w:i/>
          <w:sz w:val="16"/>
          <w:szCs w:val="16"/>
        </w:rPr>
      </w:pPr>
    </w:p>
    <w:p w:rsidR="0051071A" w:rsidRPr="00915042" w:rsidRDefault="0051071A" w:rsidP="0051071A">
      <w:pPr>
        <w:spacing w:after="0"/>
        <w:jc w:val="center"/>
        <w:rPr>
          <w:rFonts w:ascii="Times New Roman" w:hAnsi="Times New Roman" w:cs="Times New Roman"/>
          <w:i/>
          <w:sz w:val="16"/>
          <w:szCs w:val="16"/>
        </w:rPr>
      </w:pPr>
    </w:p>
    <w:p w:rsidR="0051071A" w:rsidRPr="00915042" w:rsidRDefault="0051071A" w:rsidP="0051071A">
      <w:pPr>
        <w:spacing w:after="0"/>
        <w:jc w:val="both"/>
        <w:rPr>
          <w:rFonts w:ascii="Times New Roman" w:hAnsi="Times New Roman" w:cs="Times New Roman"/>
          <w:sz w:val="18"/>
          <w:szCs w:val="18"/>
        </w:rPr>
      </w:pPr>
      <w:r w:rsidRPr="00915042">
        <w:rPr>
          <w:rFonts w:ascii="Times New Roman" w:hAnsi="Times New Roman" w:cs="Times New Roman"/>
          <w:sz w:val="18"/>
          <w:szCs w:val="18"/>
        </w:rPr>
        <w:t xml:space="preserve">(далее – Клиент)  </w:t>
      </w:r>
    </w:p>
    <w:p w:rsidR="0051071A" w:rsidRPr="00915042" w:rsidRDefault="0051071A" w:rsidP="0051071A">
      <w:pPr>
        <w:spacing w:after="0"/>
        <w:jc w:val="both"/>
        <w:rPr>
          <w:rFonts w:ascii="Times New Roman" w:hAnsi="Times New Roman"/>
          <w:sz w:val="18"/>
          <w:szCs w:val="18"/>
        </w:rPr>
      </w:pPr>
    </w:p>
    <w:p w:rsidR="0051071A" w:rsidRPr="00915042" w:rsidRDefault="0051071A" w:rsidP="0051071A">
      <w:pPr>
        <w:spacing w:after="0"/>
        <w:jc w:val="both"/>
        <w:rPr>
          <w:rFonts w:ascii="Times New Roman" w:hAnsi="Times New Roman"/>
          <w:b/>
          <w:sz w:val="18"/>
          <w:szCs w:val="18"/>
        </w:rPr>
      </w:pPr>
      <w:r w:rsidRPr="00915042">
        <w:rPr>
          <w:rFonts w:ascii="Times New Roman" w:hAnsi="Times New Roman"/>
          <w:b/>
          <w:sz w:val="18"/>
          <w:szCs w:val="18"/>
        </w:rPr>
        <w:t xml:space="preserve">Настоящим прошу отключить мне доступ к следующим системам </w:t>
      </w:r>
      <w:r w:rsidRPr="00915042">
        <w:rPr>
          <w:rFonts w:ascii="Times New Roman" w:hAnsi="Times New Roman"/>
          <w:b/>
          <w:sz w:val="18"/>
          <w:szCs w:val="18"/>
          <w:lang w:val="en-US"/>
        </w:rPr>
        <w:t>QUIK</w:t>
      </w:r>
      <w:r w:rsidRPr="00915042">
        <w:rPr>
          <w:rFonts w:ascii="Times New Roman" w:hAnsi="Times New Roman"/>
          <w:b/>
          <w:sz w:val="18"/>
          <w:szCs w:val="18"/>
        </w:rPr>
        <w:t>:</w:t>
      </w:r>
    </w:p>
    <w:p w:rsidR="00BA01E0" w:rsidRPr="00915042" w:rsidRDefault="00BA01E0" w:rsidP="0051071A">
      <w:pPr>
        <w:spacing w:after="0"/>
        <w:jc w:val="both"/>
        <w:rPr>
          <w:rFonts w:ascii="Times New Roman" w:hAnsi="Times New Roman"/>
          <w:b/>
          <w:sz w:val="18"/>
          <w:szCs w:val="18"/>
        </w:rPr>
      </w:pPr>
    </w:p>
    <w:tbl>
      <w:tblPr>
        <w:tblStyle w:val="a4"/>
        <w:tblW w:w="0" w:type="auto"/>
        <w:tblLook w:val="04A0" w:firstRow="1" w:lastRow="0" w:firstColumn="1" w:lastColumn="0" w:noHBand="0" w:noVBand="1"/>
      </w:tblPr>
      <w:tblGrid>
        <w:gridCol w:w="301"/>
        <w:gridCol w:w="4385"/>
        <w:gridCol w:w="4885"/>
      </w:tblGrid>
      <w:tr w:rsidR="0051071A" w:rsidRPr="00915042" w:rsidTr="00BA01E0">
        <w:tc>
          <w:tcPr>
            <w:tcW w:w="301" w:type="dxa"/>
            <w:tcBorders>
              <w:right w:val="single" w:sz="4" w:space="0" w:color="auto"/>
            </w:tcBorders>
          </w:tcPr>
          <w:p w:rsidR="0051071A" w:rsidRPr="00915042" w:rsidRDefault="0051071A" w:rsidP="00BA01E0">
            <w:pPr>
              <w:jc w:val="both"/>
              <w:rPr>
                <w:rFonts w:ascii="Times New Roman" w:hAnsi="Times New Roman"/>
                <w:b/>
                <w:sz w:val="18"/>
                <w:szCs w:val="18"/>
              </w:rPr>
            </w:pPr>
          </w:p>
        </w:tc>
        <w:tc>
          <w:tcPr>
            <w:tcW w:w="4385" w:type="dxa"/>
            <w:tcBorders>
              <w:right w:val="single" w:sz="4" w:space="0" w:color="auto"/>
            </w:tcBorders>
          </w:tcPr>
          <w:p w:rsidR="0051071A" w:rsidRPr="00915042" w:rsidRDefault="0051071A" w:rsidP="00BA01E0">
            <w:pPr>
              <w:jc w:val="both"/>
              <w:rPr>
                <w:rFonts w:ascii="Times New Roman" w:hAnsi="Times New Roman"/>
                <w:sz w:val="18"/>
                <w:szCs w:val="18"/>
              </w:rPr>
            </w:pPr>
            <w:r w:rsidRPr="00915042">
              <w:rPr>
                <w:rFonts w:ascii="Times New Roman" w:hAnsi="Times New Roman"/>
                <w:sz w:val="18"/>
                <w:szCs w:val="18"/>
              </w:rPr>
              <w:t xml:space="preserve">ПО </w:t>
            </w:r>
            <w:r w:rsidRPr="00915042">
              <w:rPr>
                <w:rFonts w:ascii="Times New Roman" w:hAnsi="Times New Roman"/>
                <w:sz w:val="18"/>
                <w:szCs w:val="18"/>
                <w:lang w:val="en-US"/>
              </w:rPr>
              <w:t>QUIK</w:t>
            </w:r>
          </w:p>
        </w:tc>
        <w:tc>
          <w:tcPr>
            <w:tcW w:w="4885" w:type="dxa"/>
            <w:tcBorders>
              <w:top w:val="nil"/>
              <w:left w:val="single" w:sz="4" w:space="0" w:color="auto"/>
              <w:bottom w:val="nil"/>
              <w:right w:val="nil"/>
            </w:tcBorders>
          </w:tcPr>
          <w:p w:rsidR="0051071A" w:rsidRPr="00915042" w:rsidRDefault="0051071A" w:rsidP="00BA01E0">
            <w:pPr>
              <w:jc w:val="both"/>
              <w:rPr>
                <w:rFonts w:ascii="Times New Roman" w:hAnsi="Times New Roman"/>
                <w:sz w:val="18"/>
                <w:szCs w:val="18"/>
                <w:lang w:val="en-US"/>
              </w:rPr>
            </w:pPr>
          </w:p>
        </w:tc>
      </w:tr>
      <w:tr w:rsidR="0051071A" w:rsidRPr="00915042" w:rsidTr="00BA01E0">
        <w:tc>
          <w:tcPr>
            <w:tcW w:w="301" w:type="dxa"/>
            <w:tcBorders>
              <w:right w:val="single" w:sz="4" w:space="0" w:color="auto"/>
            </w:tcBorders>
          </w:tcPr>
          <w:p w:rsidR="0051071A" w:rsidRPr="00915042" w:rsidRDefault="0051071A" w:rsidP="00BA01E0">
            <w:pPr>
              <w:jc w:val="both"/>
              <w:rPr>
                <w:rFonts w:ascii="Times New Roman" w:hAnsi="Times New Roman"/>
                <w:b/>
                <w:sz w:val="18"/>
                <w:szCs w:val="18"/>
              </w:rPr>
            </w:pPr>
          </w:p>
        </w:tc>
        <w:tc>
          <w:tcPr>
            <w:tcW w:w="4385" w:type="dxa"/>
            <w:tcBorders>
              <w:right w:val="single" w:sz="4" w:space="0" w:color="auto"/>
            </w:tcBorders>
          </w:tcPr>
          <w:p w:rsidR="0051071A" w:rsidRPr="00915042" w:rsidRDefault="0051071A" w:rsidP="00BA01E0">
            <w:pPr>
              <w:jc w:val="both"/>
              <w:rPr>
                <w:rFonts w:ascii="Times New Roman" w:hAnsi="Times New Roman"/>
                <w:sz w:val="18"/>
                <w:szCs w:val="18"/>
                <w:lang w:val="en-US"/>
              </w:rPr>
            </w:pPr>
            <w:proofErr w:type="spellStart"/>
            <w:r w:rsidRPr="00915042">
              <w:rPr>
                <w:rFonts w:ascii="Times New Roman" w:hAnsi="Times New Roman"/>
                <w:sz w:val="18"/>
                <w:szCs w:val="18"/>
                <w:lang w:val="en-US"/>
              </w:rPr>
              <w:t>webQUIK</w:t>
            </w:r>
            <w:proofErr w:type="spellEnd"/>
          </w:p>
        </w:tc>
        <w:tc>
          <w:tcPr>
            <w:tcW w:w="4885" w:type="dxa"/>
            <w:tcBorders>
              <w:top w:val="nil"/>
              <w:left w:val="single" w:sz="4" w:space="0" w:color="auto"/>
              <w:bottom w:val="nil"/>
              <w:right w:val="nil"/>
            </w:tcBorders>
          </w:tcPr>
          <w:p w:rsidR="0051071A" w:rsidRPr="00915042" w:rsidRDefault="0051071A" w:rsidP="00BA01E0">
            <w:pPr>
              <w:jc w:val="both"/>
              <w:rPr>
                <w:rFonts w:ascii="Times New Roman" w:hAnsi="Times New Roman"/>
                <w:sz w:val="18"/>
                <w:szCs w:val="18"/>
                <w:lang w:val="en-US"/>
              </w:rPr>
            </w:pPr>
          </w:p>
        </w:tc>
      </w:tr>
      <w:tr w:rsidR="0051071A" w:rsidRPr="00915042" w:rsidTr="00BA01E0">
        <w:tc>
          <w:tcPr>
            <w:tcW w:w="301" w:type="dxa"/>
            <w:tcBorders>
              <w:right w:val="single" w:sz="4" w:space="0" w:color="auto"/>
            </w:tcBorders>
          </w:tcPr>
          <w:p w:rsidR="0051071A" w:rsidRPr="00915042" w:rsidRDefault="0051071A" w:rsidP="00BA01E0">
            <w:pPr>
              <w:jc w:val="both"/>
              <w:rPr>
                <w:rFonts w:ascii="Times New Roman" w:hAnsi="Times New Roman"/>
                <w:b/>
                <w:sz w:val="18"/>
                <w:szCs w:val="18"/>
              </w:rPr>
            </w:pPr>
          </w:p>
        </w:tc>
        <w:tc>
          <w:tcPr>
            <w:tcW w:w="4385" w:type="dxa"/>
            <w:tcBorders>
              <w:right w:val="single" w:sz="4" w:space="0" w:color="auto"/>
            </w:tcBorders>
          </w:tcPr>
          <w:p w:rsidR="0051071A" w:rsidRPr="00915042" w:rsidRDefault="0051071A" w:rsidP="00BA01E0">
            <w:pPr>
              <w:jc w:val="both"/>
              <w:rPr>
                <w:rFonts w:ascii="Times New Roman" w:hAnsi="Times New Roman"/>
                <w:sz w:val="18"/>
                <w:szCs w:val="18"/>
                <w:lang w:val="en-US"/>
              </w:rPr>
            </w:pPr>
            <w:proofErr w:type="spellStart"/>
            <w:r w:rsidRPr="00915042">
              <w:rPr>
                <w:rFonts w:ascii="Times New Roman" w:hAnsi="Times New Roman"/>
                <w:sz w:val="18"/>
                <w:szCs w:val="18"/>
                <w:lang w:val="en-US"/>
              </w:rPr>
              <w:t>PocketQUIK</w:t>
            </w:r>
            <w:proofErr w:type="spellEnd"/>
          </w:p>
        </w:tc>
        <w:tc>
          <w:tcPr>
            <w:tcW w:w="4885" w:type="dxa"/>
            <w:tcBorders>
              <w:top w:val="nil"/>
              <w:left w:val="single" w:sz="4" w:space="0" w:color="auto"/>
              <w:bottom w:val="nil"/>
              <w:right w:val="nil"/>
            </w:tcBorders>
          </w:tcPr>
          <w:p w:rsidR="0051071A" w:rsidRPr="00915042" w:rsidRDefault="0051071A" w:rsidP="00BA01E0">
            <w:pPr>
              <w:jc w:val="both"/>
              <w:rPr>
                <w:rFonts w:ascii="Times New Roman" w:hAnsi="Times New Roman"/>
                <w:sz w:val="18"/>
                <w:szCs w:val="18"/>
                <w:lang w:val="en-US"/>
              </w:rPr>
            </w:pPr>
          </w:p>
        </w:tc>
      </w:tr>
    </w:tbl>
    <w:p w:rsidR="0051071A" w:rsidRPr="00915042" w:rsidRDefault="0051071A" w:rsidP="0051071A">
      <w:pPr>
        <w:tabs>
          <w:tab w:val="left" w:pos="3763"/>
        </w:tabs>
        <w:jc w:val="center"/>
        <w:rPr>
          <w:rFonts w:ascii="Times New Roman" w:eastAsia="Times New Roman" w:hAnsi="Times New Roman" w:cs="Times New Roman"/>
          <w:sz w:val="20"/>
          <w:szCs w:val="20"/>
          <w:lang w:val="en-US" w:eastAsia="ru-RU"/>
        </w:rPr>
      </w:pPr>
    </w:p>
    <w:tbl>
      <w:tblPr>
        <w:tblStyle w:val="a4"/>
        <w:tblW w:w="0" w:type="auto"/>
        <w:tblLook w:val="04A0" w:firstRow="1" w:lastRow="0" w:firstColumn="1" w:lastColumn="0" w:noHBand="0" w:noVBand="1"/>
      </w:tblPr>
      <w:tblGrid>
        <w:gridCol w:w="250"/>
        <w:gridCol w:w="9321"/>
      </w:tblGrid>
      <w:tr w:rsidR="0051071A" w:rsidRPr="00915042" w:rsidTr="0051071A">
        <w:tc>
          <w:tcPr>
            <w:tcW w:w="250" w:type="dxa"/>
          </w:tcPr>
          <w:p w:rsidR="0051071A" w:rsidRPr="00915042" w:rsidRDefault="0051071A" w:rsidP="0051071A">
            <w:pPr>
              <w:jc w:val="both"/>
              <w:rPr>
                <w:rFonts w:ascii="Times New Roman" w:hAnsi="Times New Roman" w:cs="Times New Roman"/>
                <w:sz w:val="18"/>
                <w:szCs w:val="18"/>
              </w:rPr>
            </w:pPr>
          </w:p>
        </w:tc>
        <w:tc>
          <w:tcPr>
            <w:tcW w:w="9321" w:type="dxa"/>
          </w:tcPr>
          <w:p w:rsidR="0051071A" w:rsidRPr="00915042" w:rsidRDefault="0051071A" w:rsidP="0051071A">
            <w:pPr>
              <w:jc w:val="both"/>
              <w:rPr>
                <w:rFonts w:ascii="Times New Roman" w:hAnsi="Times New Roman" w:cs="Times New Roman"/>
                <w:sz w:val="18"/>
                <w:szCs w:val="18"/>
              </w:rPr>
            </w:pPr>
            <w:r w:rsidRPr="00915042">
              <w:rPr>
                <w:rFonts w:ascii="Times New Roman" w:hAnsi="Times New Roman" w:cs="Times New Roman"/>
                <w:sz w:val="18"/>
                <w:szCs w:val="18"/>
              </w:rPr>
              <w:t>и заявляю о своем согласии на расторжение Договора об использовании системы QUIK, заключенного путем присоединения к настоящим Правилам</w:t>
            </w:r>
            <w:r w:rsidRPr="00915042">
              <w:rPr>
                <w:rFonts w:ascii="Times New Roman" w:hAnsi="Times New Roman"/>
                <w:sz w:val="18"/>
                <w:szCs w:val="18"/>
              </w:rPr>
              <w:t>.</w:t>
            </w:r>
          </w:p>
        </w:tc>
      </w:tr>
    </w:tbl>
    <w:p w:rsidR="0051071A" w:rsidRPr="00915042" w:rsidRDefault="0051071A" w:rsidP="0051071A">
      <w:pPr>
        <w:tabs>
          <w:tab w:val="left" w:pos="3763"/>
        </w:tabs>
        <w:jc w:val="center"/>
        <w:rPr>
          <w:rFonts w:ascii="Times New Roman" w:eastAsia="Times New Roman" w:hAnsi="Times New Roman" w:cs="Times New Roman"/>
          <w:sz w:val="20"/>
          <w:szCs w:val="20"/>
          <w:lang w:eastAsia="ru-RU"/>
        </w:rPr>
      </w:pPr>
    </w:p>
    <w:p w:rsidR="0051071A" w:rsidRPr="00915042" w:rsidRDefault="0051071A" w:rsidP="0051071A">
      <w:pPr>
        <w:tabs>
          <w:tab w:val="left" w:pos="3763"/>
        </w:tabs>
        <w:jc w:val="center"/>
        <w:rPr>
          <w:rFonts w:ascii="Times New Roman" w:eastAsia="Times New Roman" w:hAnsi="Times New Roman" w:cs="Times New Roman"/>
          <w:sz w:val="20"/>
          <w:szCs w:val="20"/>
          <w:lang w:eastAsia="ru-RU"/>
        </w:rPr>
      </w:pPr>
    </w:p>
    <w:p w:rsidR="0051071A" w:rsidRPr="00915042" w:rsidRDefault="0051071A" w:rsidP="0051071A">
      <w:pPr>
        <w:tabs>
          <w:tab w:val="left" w:pos="3763"/>
        </w:tabs>
        <w:jc w:val="center"/>
        <w:rPr>
          <w:rFonts w:ascii="Times New Roman" w:eastAsia="Times New Roman" w:hAnsi="Times New Roman" w:cs="Times New Roman"/>
          <w:sz w:val="20"/>
          <w:szCs w:val="20"/>
          <w:lang w:eastAsia="ru-RU"/>
        </w:rPr>
      </w:pPr>
    </w:p>
    <w:p w:rsidR="0051071A" w:rsidRPr="00915042" w:rsidRDefault="0051071A" w:rsidP="0051071A">
      <w:pPr>
        <w:spacing w:after="0"/>
        <w:rPr>
          <w:rFonts w:ascii="Times New Roman" w:hAnsi="Times New Roman" w:cs="Times New Roman"/>
          <w:sz w:val="18"/>
          <w:szCs w:val="18"/>
        </w:rPr>
      </w:pPr>
      <w:r w:rsidRPr="00915042">
        <w:rPr>
          <w:rFonts w:ascii="Times New Roman" w:hAnsi="Times New Roman" w:cs="Times New Roman"/>
          <w:sz w:val="18"/>
          <w:szCs w:val="18"/>
        </w:rPr>
        <w:t>Клиент ______________________________/________________________________/</w:t>
      </w:r>
    </w:p>
    <w:p w:rsidR="0051071A" w:rsidRPr="00915042" w:rsidRDefault="0051071A" w:rsidP="0051071A">
      <w:pPr>
        <w:ind w:left="1416" w:firstLine="708"/>
        <w:rPr>
          <w:rFonts w:ascii="Times New Roman" w:hAnsi="Times New Roman" w:cs="Times New Roman"/>
          <w:sz w:val="18"/>
          <w:szCs w:val="18"/>
        </w:rPr>
      </w:pPr>
      <w:r w:rsidRPr="00915042">
        <w:rPr>
          <w:rFonts w:ascii="Times New Roman" w:hAnsi="Times New Roman" w:cs="Times New Roman"/>
          <w:sz w:val="18"/>
          <w:szCs w:val="18"/>
        </w:rPr>
        <w:t xml:space="preserve">подпись </w:t>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p>
    <w:p w:rsidR="0051071A" w:rsidRPr="00915042" w:rsidRDefault="0051071A" w:rsidP="0051071A">
      <w:pPr>
        <w:rPr>
          <w:rFonts w:ascii="Times New Roman" w:hAnsi="Times New Roman" w:cs="Times New Roman"/>
          <w:sz w:val="18"/>
          <w:szCs w:val="18"/>
        </w:rPr>
      </w:pPr>
    </w:p>
    <w:p w:rsidR="0051071A" w:rsidRPr="00915042" w:rsidRDefault="0051071A" w:rsidP="0051071A">
      <w:pPr>
        <w:rPr>
          <w:rFonts w:ascii="Times New Roman" w:hAnsi="Times New Roman" w:cs="Times New Roman"/>
          <w:sz w:val="20"/>
          <w:szCs w:val="20"/>
        </w:rPr>
      </w:pPr>
    </w:p>
    <w:p w:rsidR="0051071A" w:rsidRPr="00915042" w:rsidRDefault="0051071A" w:rsidP="0051071A">
      <w:pPr>
        <w:rPr>
          <w:rFonts w:ascii="Times New Roman" w:hAnsi="Times New Roman" w:cs="Times New Roman"/>
          <w:sz w:val="20"/>
          <w:szCs w:val="20"/>
        </w:rPr>
      </w:pPr>
    </w:p>
    <w:p w:rsidR="0051071A" w:rsidRPr="00915042" w:rsidRDefault="0051071A" w:rsidP="0051071A">
      <w:pPr>
        <w:rPr>
          <w:rFonts w:ascii="Times New Roman" w:hAnsi="Times New Roman" w:cs="Times New Roman"/>
          <w:sz w:val="20"/>
          <w:szCs w:val="20"/>
        </w:rPr>
      </w:pPr>
    </w:p>
    <w:p w:rsidR="0051071A" w:rsidRPr="00915042" w:rsidRDefault="0051071A" w:rsidP="0051071A">
      <w:pPr>
        <w:rPr>
          <w:rFonts w:ascii="Times New Roman" w:hAnsi="Times New Roman" w:cs="Times New Roman"/>
          <w:sz w:val="20"/>
          <w:szCs w:val="20"/>
        </w:rPr>
      </w:pPr>
    </w:p>
    <w:p w:rsidR="0051071A" w:rsidRPr="00915042" w:rsidRDefault="0051071A" w:rsidP="0051071A">
      <w:pPr>
        <w:rPr>
          <w:rFonts w:ascii="Times New Roman" w:hAnsi="Times New Roman" w:cs="Times New Roman"/>
          <w:sz w:val="20"/>
          <w:szCs w:val="20"/>
        </w:rPr>
      </w:pPr>
    </w:p>
    <w:p w:rsidR="0051071A" w:rsidRPr="00915042" w:rsidRDefault="0051071A" w:rsidP="0051071A">
      <w:pPr>
        <w:rPr>
          <w:rFonts w:ascii="Times New Roman" w:hAnsi="Times New Roman" w:cs="Times New Roman"/>
          <w:sz w:val="20"/>
          <w:szCs w:val="20"/>
        </w:rPr>
      </w:pPr>
    </w:p>
    <w:p w:rsidR="0051071A" w:rsidRPr="00915042" w:rsidRDefault="0051071A" w:rsidP="0051071A">
      <w:pPr>
        <w:rPr>
          <w:rFonts w:ascii="Times New Roman" w:hAnsi="Times New Roman" w:cs="Times New Roman"/>
          <w:sz w:val="20"/>
          <w:szCs w:val="20"/>
        </w:rPr>
      </w:pPr>
    </w:p>
    <w:tbl>
      <w:tblPr>
        <w:tblStyle w:val="a4"/>
        <w:tblW w:w="0" w:type="auto"/>
        <w:tblLook w:val="04A0" w:firstRow="1" w:lastRow="0" w:firstColumn="1" w:lastColumn="0" w:noHBand="0" w:noVBand="1"/>
      </w:tblPr>
      <w:tblGrid>
        <w:gridCol w:w="9571"/>
      </w:tblGrid>
      <w:tr w:rsidR="0051071A" w:rsidRPr="00915042" w:rsidTr="00BA01E0">
        <w:trPr>
          <w:trHeight w:val="906"/>
        </w:trPr>
        <w:tc>
          <w:tcPr>
            <w:tcW w:w="9571" w:type="dxa"/>
          </w:tcPr>
          <w:p w:rsidR="0051071A" w:rsidRPr="00915042" w:rsidRDefault="0051071A" w:rsidP="00BA01E0">
            <w:pPr>
              <w:tabs>
                <w:tab w:val="left" w:pos="3763"/>
              </w:tabs>
              <w:rPr>
                <w:rFonts w:ascii="Times New Roman" w:hAnsi="Times New Roman" w:cs="Times New Roman"/>
                <w:sz w:val="16"/>
                <w:szCs w:val="16"/>
                <w:u w:val="single"/>
              </w:rPr>
            </w:pPr>
            <w:r w:rsidRPr="00915042">
              <w:rPr>
                <w:rFonts w:ascii="Times New Roman" w:hAnsi="Times New Roman" w:cs="Times New Roman"/>
                <w:sz w:val="16"/>
                <w:szCs w:val="16"/>
                <w:u w:val="single"/>
              </w:rPr>
              <w:t>Для служебных отметок</w:t>
            </w:r>
          </w:p>
          <w:p w:rsidR="0051071A" w:rsidRPr="00915042" w:rsidRDefault="0051071A" w:rsidP="00BA01E0">
            <w:pPr>
              <w:tabs>
                <w:tab w:val="left" w:pos="3763"/>
              </w:tabs>
              <w:rPr>
                <w:rFonts w:ascii="Times New Roman" w:hAnsi="Times New Roman" w:cs="Times New Roman"/>
                <w:sz w:val="16"/>
                <w:szCs w:val="16"/>
              </w:rPr>
            </w:pPr>
            <w:r w:rsidRPr="00915042">
              <w:rPr>
                <w:rFonts w:ascii="Times New Roman" w:hAnsi="Times New Roman" w:cs="Times New Roman"/>
                <w:sz w:val="16"/>
                <w:szCs w:val="16"/>
              </w:rPr>
              <w:t>Принято к исполнению «___» _________201__г. Время ___________час ___________________мин</w:t>
            </w:r>
          </w:p>
          <w:p w:rsidR="0051071A" w:rsidRPr="00915042" w:rsidRDefault="0051071A" w:rsidP="00BA01E0">
            <w:pPr>
              <w:tabs>
                <w:tab w:val="left" w:pos="3763"/>
              </w:tabs>
              <w:rPr>
                <w:rFonts w:ascii="Times New Roman" w:hAnsi="Times New Roman" w:cs="Times New Roman"/>
                <w:sz w:val="16"/>
                <w:szCs w:val="16"/>
              </w:rPr>
            </w:pPr>
          </w:p>
          <w:p w:rsidR="0051071A" w:rsidRPr="00915042" w:rsidRDefault="0051071A" w:rsidP="00BA01E0">
            <w:pPr>
              <w:tabs>
                <w:tab w:val="left" w:pos="3763"/>
              </w:tabs>
              <w:rPr>
                <w:rFonts w:ascii="Times New Roman" w:hAnsi="Times New Roman" w:cs="Times New Roman"/>
                <w:sz w:val="16"/>
                <w:szCs w:val="16"/>
              </w:rPr>
            </w:pPr>
            <w:r w:rsidRPr="00915042">
              <w:rPr>
                <w:rFonts w:ascii="Times New Roman" w:hAnsi="Times New Roman" w:cs="Times New Roman"/>
                <w:sz w:val="16"/>
                <w:szCs w:val="16"/>
              </w:rPr>
              <w:t>______________________________                        /________________________________/</w:t>
            </w:r>
          </w:p>
          <w:p w:rsidR="0051071A" w:rsidRPr="00915042" w:rsidRDefault="0051071A" w:rsidP="00BA01E0">
            <w:pPr>
              <w:tabs>
                <w:tab w:val="left" w:pos="3763"/>
              </w:tabs>
              <w:rPr>
                <w:rFonts w:ascii="Times New Roman" w:hAnsi="Times New Roman" w:cs="Times New Roman"/>
                <w:sz w:val="16"/>
                <w:szCs w:val="16"/>
              </w:rPr>
            </w:pPr>
            <w:r w:rsidRPr="00915042">
              <w:rPr>
                <w:rFonts w:ascii="Times New Roman" w:hAnsi="Times New Roman" w:cs="Times New Roman"/>
                <w:sz w:val="16"/>
                <w:szCs w:val="16"/>
              </w:rPr>
              <w:t>Подпись уполномоченного сотрудника Банка                                 ФИО</w:t>
            </w:r>
          </w:p>
        </w:tc>
      </w:tr>
    </w:tbl>
    <w:p w:rsidR="006A7CB5" w:rsidRPr="00915042" w:rsidRDefault="006A7CB5" w:rsidP="00BA01E0">
      <w:pPr>
        <w:tabs>
          <w:tab w:val="left" w:pos="3763"/>
        </w:tabs>
        <w:rPr>
          <w:rFonts w:ascii="Times New Roman" w:hAnsi="Times New Roman" w:cs="Times New Roman"/>
          <w:sz w:val="20"/>
          <w:szCs w:val="20"/>
        </w:rPr>
      </w:pPr>
    </w:p>
    <w:p w:rsidR="008A3215" w:rsidRPr="00915042" w:rsidRDefault="008A3215" w:rsidP="008A3215">
      <w:pPr>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36</w:t>
      </w:r>
    </w:p>
    <w:p w:rsidR="008A3215" w:rsidRPr="00915042" w:rsidRDefault="008A3215" w:rsidP="008A3215">
      <w:pPr>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8A3215" w:rsidRPr="00915042" w:rsidRDefault="008A3215" w:rsidP="008A3215">
      <w:pPr>
        <w:spacing w:after="0"/>
        <w:jc w:val="right"/>
        <w:rPr>
          <w:rFonts w:ascii="Times New Roman" w:hAnsi="Times New Roman" w:cs="Times New Roman"/>
          <w:sz w:val="20"/>
          <w:szCs w:val="20"/>
        </w:rPr>
      </w:pPr>
    </w:p>
    <w:p w:rsidR="002C3BA8" w:rsidRPr="00915042" w:rsidRDefault="002C3BA8" w:rsidP="002C3BA8">
      <w:pPr>
        <w:tabs>
          <w:tab w:val="left" w:pos="3763"/>
        </w:tabs>
        <w:jc w:val="center"/>
        <w:rPr>
          <w:rFonts w:ascii="Times New Roman" w:hAnsi="Times New Roman" w:cs="Times New Roman"/>
          <w:b/>
          <w:sz w:val="20"/>
          <w:szCs w:val="20"/>
        </w:rPr>
      </w:pPr>
      <w:r w:rsidRPr="00915042">
        <w:rPr>
          <w:rFonts w:ascii="Times New Roman" w:hAnsi="Times New Roman" w:cs="Times New Roman"/>
          <w:b/>
          <w:sz w:val="20"/>
          <w:szCs w:val="20"/>
        </w:rPr>
        <w:t xml:space="preserve">ЗАЯВЛЕНИЕ </w:t>
      </w:r>
    </w:p>
    <w:p w:rsidR="000167DE" w:rsidRPr="00915042" w:rsidRDefault="002C3BA8" w:rsidP="000167DE">
      <w:pPr>
        <w:tabs>
          <w:tab w:val="left" w:pos="3405"/>
        </w:tabs>
        <w:spacing w:after="0"/>
        <w:jc w:val="center"/>
        <w:rPr>
          <w:rFonts w:ascii="Times New Roman" w:hAnsi="Times New Roman" w:cs="Times New Roman"/>
          <w:sz w:val="18"/>
          <w:szCs w:val="18"/>
        </w:rPr>
      </w:pPr>
      <w:r w:rsidRPr="00915042">
        <w:rPr>
          <w:rFonts w:ascii="Times New Roman" w:hAnsi="Times New Roman" w:cs="Times New Roman"/>
          <w:b/>
          <w:sz w:val="20"/>
          <w:szCs w:val="20"/>
        </w:rPr>
        <w:t>на включение в категорию/исключение из категории клиентов при совершении Необеспеченных сделок</w:t>
      </w:r>
    </w:p>
    <w:tbl>
      <w:tblPr>
        <w:tblStyle w:val="a4"/>
        <w:tblW w:w="0" w:type="auto"/>
        <w:tblLook w:val="04A0" w:firstRow="1" w:lastRow="0" w:firstColumn="1" w:lastColumn="0" w:noHBand="0" w:noVBand="1"/>
      </w:tblPr>
      <w:tblGrid>
        <w:gridCol w:w="1134"/>
        <w:gridCol w:w="3651"/>
        <w:gridCol w:w="34"/>
        <w:gridCol w:w="4752"/>
      </w:tblGrid>
      <w:tr w:rsidR="000167DE" w:rsidRPr="00915042" w:rsidTr="007A040E">
        <w:trPr>
          <w:gridAfter w:val="1"/>
          <w:wAfter w:w="4752" w:type="dxa"/>
        </w:trPr>
        <w:tc>
          <w:tcPr>
            <w:tcW w:w="1134" w:type="dxa"/>
            <w:tcBorders>
              <w:top w:val="nil"/>
              <w:left w:val="nil"/>
              <w:bottom w:val="single" w:sz="4" w:space="0" w:color="auto"/>
              <w:right w:val="nil"/>
            </w:tcBorders>
          </w:tcPr>
          <w:p w:rsidR="000167DE" w:rsidRPr="00915042" w:rsidRDefault="000167DE" w:rsidP="007A040E">
            <w:pPr>
              <w:rPr>
                <w:rFonts w:ascii="Times New Roman" w:hAnsi="Times New Roman" w:cs="Times New Roman"/>
                <w:sz w:val="20"/>
                <w:szCs w:val="20"/>
              </w:rPr>
            </w:pPr>
          </w:p>
        </w:tc>
        <w:tc>
          <w:tcPr>
            <w:tcW w:w="3685" w:type="dxa"/>
            <w:gridSpan w:val="2"/>
            <w:tcBorders>
              <w:top w:val="nil"/>
              <w:left w:val="nil"/>
              <w:bottom w:val="single" w:sz="4" w:space="0" w:color="auto"/>
              <w:right w:val="nil"/>
            </w:tcBorders>
          </w:tcPr>
          <w:p w:rsidR="000167DE" w:rsidRPr="00915042" w:rsidRDefault="000167DE" w:rsidP="007A040E">
            <w:pPr>
              <w:rPr>
                <w:rFonts w:ascii="Times New Roman" w:hAnsi="Times New Roman" w:cs="Times New Roman"/>
                <w:sz w:val="20"/>
                <w:szCs w:val="20"/>
              </w:rPr>
            </w:pPr>
          </w:p>
        </w:tc>
      </w:tr>
      <w:tr w:rsidR="000167DE" w:rsidRPr="00915042" w:rsidTr="007A040E">
        <w:tc>
          <w:tcPr>
            <w:tcW w:w="4785" w:type="dxa"/>
            <w:gridSpan w:val="2"/>
          </w:tcPr>
          <w:p w:rsidR="000167DE" w:rsidRPr="00915042" w:rsidRDefault="000167DE" w:rsidP="007A040E">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Номер Договора</w:t>
            </w:r>
          </w:p>
        </w:tc>
        <w:tc>
          <w:tcPr>
            <w:tcW w:w="4786" w:type="dxa"/>
            <w:gridSpan w:val="2"/>
          </w:tcPr>
          <w:p w:rsidR="000167DE" w:rsidRPr="00915042" w:rsidRDefault="000167DE" w:rsidP="007A040E">
            <w:pPr>
              <w:jc w:val="both"/>
              <w:rPr>
                <w:rFonts w:ascii="Times New Roman" w:eastAsia="Times New Roman" w:hAnsi="Times New Roman" w:cs="Times New Roman"/>
                <w:sz w:val="20"/>
                <w:szCs w:val="20"/>
                <w:lang w:eastAsia="ru-RU"/>
              </w:rPr>
            </w:pPr>
          </w:p>
        </w:tc>
      </w:tr>
      <w:tr w:rsidR="000167DE" w:rsidRPr="00915042" w:rsidTr="007A040E">
        <w:tc>
          <w:tcPr>
            <w:tcW w:w="4785" w:type="dxa"/>
            <w:gridSpan w:val="2"/>
          </w:tcPr>
          <w:p w:rsidR="000167DE" w:rsidRPr="00915042" w:rsidRDefault="000167DE" w:rsidP="007A040E">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дата Договора</w:t>
            </w:r>
          </w:p>
        </w:tc>
        <w:tc>
          <w:tcPr>
            <w:tcW w:w="4786" w:type="dxa"/>
            <w:gridSpan w:val="2"/>
          </w:tcPr>
          <w:p w:rsidR="000167DE" w:rsidRPr="00915042" w:rsidRDefault="000167DE" w:rsidP="007A040E">
            <w:pPr>
              <w:jc w:val="both"/>
              <w:rPr>
                <w:rFonts w:ascii="Times New Roman" w:eastAsia="Times New Roman" w:hAnsi="Times New Roman" w:cs="Times New Roman"/>
                <w:sz w:val="20"/>
                <w:szCs w:val="20"/>
                <w:lang w:eastAsia="ru-RU"/>
              </w:rPr>
            </w:pPr>
          </w:p>
        </w:tc>
      </w:tr>
      <w:tr w:rsidR="000167DE" w:rsidRPr="00915042" w:rsidTr="007A040E">
        <w:tc>
          <w:tcPr>
            <w:tcW w:w="4785" w:type="dxa"/>
            <w:gridSpan w:val="2"/>
          </w:tcPr>
          <w:p w:rsidR="000167DE" w:rsidRPr="00915042" w:rsidRDefault="000167DE" w:rsidP="007A040E">
            <w:pPr>
              <w:jc w:val="both"/>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Уникальный регистрационный номер</w:t>
            </w:r>
          </w:p>
        </w:tc>
        <w:tc>
          <w:tcPr>
            <w:tcW w:w="4786" w:type="dxa"/>
            <w:gridSpan w:val="2"/>
          </w:tcPr>
          <w:p w:rsidR="000167DE" w:rsidRPr="00915042" w:rsidRDefault="000167DE" w:rsidP="007A040E">
            <w:pPr>
              <w:jc w:val="both"/>
              <w:rPr>
                <w:rFonts w:ascii="Times New Roman" w:eastAsia="Times New Roman" w:hAnsi="Times New Roman" w:cs="Times New Roman"/>
                <w:sz w:val="20"/>
                <w:szCs w:val="20"/>
                <w:lang w:eastAsia="ru-RU"/>
              </w:rPr>
            </w:pPr>
          </w:p>
        </w:tc>
      </w:tr>
    </w:tbl>
    <w:p w:rsidR="000167DE" w:rsidRPr="00915042" w:rsidRDefault="000167DE" w:rsidP="000167DE">
      <w:pPr>
        <w:pBdr>
          <w:bottom w:val="single" w:sz="4" w:space="1" w:color="auto"/>
        </w:pBdr>
        <w:spacing w:after="0"/>
        <w:rPr>
          <w:rFonts w:ascii="Times New Roman" w:hAnsi="Times New Roman" w:cs="Times New Roman"/>
          <w:sz w:val="20"/>
          <w:szCs w:val="20"/>
        </w:rPr>
      </w:pPr>
    </w:p>
    <w:p w:rsidR="000167DE" w:rsidRPr="00915042" w:rsidRDefault="000167DE" w:rsidP="000167DE">
      <w:pPr>
        <w:pBdr>
          <w:bottom w:val="single" w:sz="4" w:space="1" w:color="auto"/>
        </w:pBdr>
        <w:spacing w:after="0"/>
        <w:rPr>
          <w:rFonts w:ascii="Times New Roman" w:hAnsi="Times New Roman" w:cs="Times New Roman"/>
          <w:sz w:val="20"/>
          <w:szCs w:val="20"/>
        </w:rPr>
      </w:pPr>
    </w:p>
    <w:p w:rsidR="000167DE" w:rsidRPr="00915042" w:rsidRDefault="000167DE" w:rsidP="000167DE">
      <w:pPr>
        <w:pBdr>
          <w:bottom w:val="single" w:sz="4" w:space="1" w:color="auto"/>
        </w:pBdr>
        <w:spacing w:after="0"/>
        <w:rPr>
          <w:rFonts w:ascii="Times New Roman" w:hAnsi="Times New Roman" w:cs="Times New Roman"/>
          <w:sz w:val="20"/>
          <w:szCs w:val="20"/>
        </w:rPr>
      </w:pPr>
    </w:p>
    <w:p w:rsidR="000167DE" w:rsidRPr="00915042" w:rsidRDefault="000167DE" w:rsidP="000167DE">
      <w:pPr>
        <w:pBdr>
          <w:bottom w:val="single" w:sz="4" w:space="1" w:color="auto"/>
        </w:pBdr>
        <w:spacing w:after="0"/>
        <w:rPr>
          <w:rFonts w:ascii="Times New Roman" w:hAnsi="Times New Roman" w:cs="Times New Roman"/>
          <w:sz w:val="20"/>
          <w:szCs w:val="20"/>
        </w:rPr>
      </w:pPr>
    </w:p>
    <w:p w:rsidR="000167DE" w:rsidRPr="00915042" w:rsidRDefault="000167DE" w:rsidP="000167DE">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фамилия, имя отчество Клиента (наименование организации)</w:t>
      </w:r>
    </w:p>
    <w:p w:rsidR="000167DE" w:rsidRPr="00915042" w:rsidRDefault="000167DE" w:rsidP="000167DE">
      <w:pPr>
        <w:pBdr>
          <w:bottom w:val="single" w:sz="4" w:space="1" w:color="auto"/>
        </w:pBdr>
        <w:spacing w:after="0"/>
        <w:rPr>
          <w:rFonts w:ascii="Times New Roman" w:hAnsi="Times New Roman" w:cs="Times New Roman"/>
          <w:sz w:val="20"/>
          <w:szCs w:val="20"/>
        </w:rPr>
      </w:pPr>
    </w:p>
    <w:p w:rsidR="000167DE" w:rsidRPr="00915042" w:rsidRDefault="000167DE" w:rsidP="000167DE">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вид документа, удостоверяющего личность, реквизиты документа (сведения о государственной регистрации)</w:t>
      </w:r>
    </w:p>
    <w:p w:rsidR="000167DE" w:rsidRPr="00915042" w:rsidRDefault="000167DE" w:rsidP="000167DE">
      <w:pPr>
        <w:spacing w:after="0"/>
        <w:jc w:val="center"/>
        <w:rPr>
          <w:rFonts w:ascii="Times New Roman" w:hAnsi="Times New Roman" w:cs="Times New Roman"/>
          <w:i/>
          <w:sz w:val="16"/>
          <w:szCs w:val="16"/>
        </w:rPr>
      </w:pPr>
    </w:p>
    <w:p w:rsidR="000167DE" w:rsidRPr="00915042" w:rsidRDefault="000167DE" w:rsidP="000167DE">
      <w:pPr>
        <w:spacing w:after="0"/>
        <w:jc w:val="center"/>
        <w:rPr>
          <w:rFonts w:ascii="Times New Roman" w:hAnsi="Times New Roman" w:cs="Times New Roman"/>
          <w:i/>
          <w:sz w:val="16"/>
          <w:szCs w:val="16"/>
        </w:rPr>
      </w:pPr>
    </w:p>
    <w:p w:rsidR="002C3BA8" w:rsidRPr="00915042" w:rsidRDefault="000167DE" w:rsidP="000167DE">
      <w:pPr>
        <w:spacing w:after="0"/>
        <w:jc w:val="both"/>
        <w:rPr>
          <w:rFonts w:ascii="Times New Roman" w:hAnsi="Times New Roman" w:cs="Times New Roman"/>
          <w:sz w:val="18"/>
          <w:szCs w:val="18"/>
        </w:rPr>
      </w:pPr>
      <w:r w:rsidRPr="00915042">
        <w:rPr>
          <w:rFonts w:ascii="Times New Roman" w:hAnsi="Times New Roman" w:cs="Times New Roman"/>
          <w:sz w:val="18"/>
          <w:szCs w:val="18"/>
        </w:rPr>
        <w:t xml:space="preserve">(далее – Клиент)  </w:t>
      </w:r>
    </w:p>
    <w:p w:rsidR="002C3BA8" w:rsidRPr="00915042" w:rsidRDefault="002C3BA8" w:rsidP="000167DE">
      <w:pPr>
        <w:spacing w:after="0"/>
        <w:jc w:val="both"/>
        <w:rPr>
          <w:rFonts w:ascii="Times New Roman" w:hAnsi="Times New Roman" w:cs="Times New Roman"/>
          <w:sz w:val="18"/>
          <w:szCs w:val="18"/>
        </w:rPr>
      </w:pPr>
    </w:p>
    <w:p w:rsidR="00C25957" w:rsidRPr="00915042" w:rsidRDefault="00C25957" w:rsidP="000167DE">
      <w:pPr>
        <w:spacing w:after="0"/>
        <w:jc w:val="both"/>
        <w:rPr>
          <w:rFonts w:ascii="Times New Roman" w:hAnsi="Times New Roman" w:cs="Times New Roman"/>
          <w:sz w:val="18"/>
          <w:szCs w:val="18"/>
        </w:rPr>
      </w:pPr>
    </w:p>
    <w:tbl>
      <w:tblPr>
        <w:tblStyle w:val="a4"/>
        <w:tblW w:w="9606" w:type="dxa"/>
        <w:tblLook w:val="04A0" w:firstRow="1" w:lastRow="0" w:firstColumn="1" w:lastColumn="0" w:noHBand="0" w:noVBand="1"/>
      </w:tblPr>
      <w:tblGrid>
        <w:gridCol w:w="675"/>
        <w:gridCol w:w="8931"/>
      </w:tblGrid>
      <w:tr w:rsidR="00AD62C0" w:rsidRPr="00915042" w:rsidTr="002A7F96">
        <w:tc>
          <w:tcPr>
            <w:tcW w:w="675" w:type="dxa"/>
          </w:tcPr>
          <w:p w:rsidR="00AD62C0" w:rsidRPr="00915042" w:rsidRDefault="00AD62C0" w:rsidP="00C25957">
            <w:pPr>
              <w:rPr>
                <w:rFonts w:ascii="Times New Roman" w:hAnsi="Times New Roman"/>
                <w:sz w:val="18"/>
                <w:szCs w:val="18"/>
              </w:rPr>
            </w:pPr>
          </w:p>
        </w:tc>
        <w:tc>
          <w:tcPr>
            <w:tcW w:w="8931" w:type="dxa"/>
          </w:tcPr>
          <w:p w:rsidR="002204DF" w:rsidRPr="002204DF" w:rsidRDefault="00AD62C0" w:rsidP="002204DF">
            <w:pPr>
              <w:rPr>
                <w:rFonts w:ascii="Times New Roman" w:hAnsi="Times New Roman"/>
                <w:sz w:val="18"/>
                <w:szCs w:val="18"/>
              </w:rPr>
            </w:pPr>
            <w:r w:rsidRPr="00915042">
              <w:rPr>
                <w:rFonts w:ascii="Times New Roman" w:hAnsi="Times New Roman"/>
                <w:sz w:val="18"/>
                <w:szCs w:val="18"/>
              </w:rPr>
              <w:t>Настоящим прошу предоставить мне доступ на совершение необеспеченных сделок с использованием системы интернет-трейдинга QUIK и присвоить следующую категорию:</w:t>
            </w:r>
          </w:p>
        </w:tc>
      </w:tr>
      <w:tr w:rsidR="00C25957" w:rsidRPr="00915042" w:rsidTr="00AD62C0">
        <w:tc>
          <w:tcPr>
            <w:tcW w:w="9606" w:type="dxa"/>
            <w:gridSpan w:val="2"/>
          </w:tcPr>
          <w:p w:rsidR="00C25957" w:rsidRPr="00915042" w:rsidRDefault="00C25957" w:rsidP="00C25957">
            <w:pPr>
              <w:rPr>
                <w:rFonts w:ascii="Times New Roman" w:hAnsi="Times New Roman"/>
                <w:sz w:val="18"/>
                <w:szCs w:val="18"/>
              </w:rPr>
            </w:pPr>
            <w:r w:rsidRPr="00915042">
              <w:rPr>
                <w:rFonts w:ascii="Times New Roman" w:hAnsi="Times New Roman"/>
                <w:sz w:val="18"/>
                <w:szCs w:val="18"/>
              </w:rPr>
              <w:t>Применимо для клиентов – физических лиц</w:t>
            </w:r>
          </w:p>
        </w:tc>
      </w:tr>
      <w:tr w:rsidR="000167DE" w:rsidRPr="00915042" w:rsidTr="002A7F96">
        <w:tc>
          <w:tcPr>
            <w:tcW w:w="675" w:type="dxa"/>
          </w:tcPr>
          <w:p w:rsidR="000167DE" w:rsidRPr="00915042" w:rsidRDefault="000167DE" w:rsidP="00C25957">
            <w:pPr>
              <w:rPr>
                <w:rFonts w:ascii="Times New Roman" w:hAnsi="Times New Roman"/>
                <w:sz w:val="18"/>
                <w:szCs w:val="18"/>
              </w:rPr>
            </w:pPr>
          </w:p>
        </w:tc>
        <w:tc>
          <w:tcPr>
            <w:tcW w:w="8931" w:type="dxa"/>
          </w:tcPr>
          <w:p w:rsidR="000167DE" w:rsidRPr="00915042" w:rsidRDefault="002C3BA8" w:rsidP="00C25957">
            <w:pPr>
              <w:rPr>
                <w:rFonts w:ascii="Times New Roman" w:hAnsi="Times New Roman"/>
                <w:sz w:val="18"/>
                <w:szCs w:val="18"/>
              </w:rPr>
            </w:pPr>
            <w:r w:rsidRPr="00915042">
              <w:rPr>
                <w:rFonts w:ascii="Times New Roman" w:hAnsi="Times New Roman"/>
                <w:sz w:val="18"/>
                <w:szCs w:val="18"/>
              </w:rPr>
              <w:t>КСУР</w:t>
            </w:r>
          </w:p>
        </w:tc>
      </w:tr>
      <w:tr w:rsidR="000167DE" w:rsidRPr="00915042" w:rsidTr="002A7F96">
        <w:tc>
          <w:tcPr>
            <w:tcW w:w="675" w:type="dxa"/>
          </w:tcPr>
          <w:p w:rsidR="000167DE" w:rsidRPr="00915042" w:rsidRDefault="000167DE" w:rsidP="00C25957">
            <w:pPr>
              <w:rPr>
                <w:rFonts w:ascii="Times New Roman" w:hAnsi="Times New Roman"/>
                <w:sz w:val="18"/>
                <w:szCs w:val="18"/>
              </w:rPr>
            </w:pPr>
          </w:p>
        </w:tc>
        <w:tc>
          <w:tcPr>
            <w:tcW w:w="8931" w:type="dxa"/>
          </w:tcPr>
          <w:p w:rsidR="000167DE" w:rsidRPr="00915042" w:rsidRDefault="002C3BA8" w:rsidP="00C25957">
            <w:pPr>
              <w:rPr>
                <w:rFonts w:ascii="Times New Roman" w:hAnsi="Times New Roman"/>
                <w:sz w:val="18"/>
                <w:szCs w:val="18"/>
              </w:rPr>
            </w:pPr>
            <w:r w:rsidRPr="00915042">
              <w:rPr>
                <w:rFonts w:ascii="Times New Roman" w:hAnsi="Times New Roman"/>
                <w:sz w:val="18"/>
                <w:szCs w:val="18"/>
              </w:rPr>
              <w:t>КПУР</w:t>
            </w:r>
            <w:r w:rsidR="00021C4C" w:rsidRPr="00915042">
              <w:rPr>
                <w:rFonts w:ascii="Times New Roman" w:hAnsi="Times New Roman"/>
                <w:sz w:val="18"/>
                <w:szCs w:val="18"/>
              </w:rPr>
              <w:t>*</w:t>
            </w:r>
          </w:p>
        </w:tc>
      </w:tr>
      <w:tr w:rsidR="00C25957" w:rsidRPr="00915042" w:rsidTr="00AD62C0">
        <w:tc>
          <w:tcPr>
            <w:tcW w:w="9606" w:type="dxa"/>
            <w:gridSpan w:val="2"/>
          </w:tcPr>
          <w:p w:rsidR="00C25957" w:rsidRPr="00915042" w:rsidRDefault="00C25957" w:rsidP="00C25957">
            <w:pPr>
              <w:tabs>
                <w:tab w:val="left" w:pos="3763"/>
              </w:tabs>
              <w:rPr>
                <w:rFonts w:ascii="Times New Roman" w:hAnsi="Times New Roman"/>
                <w:sz w:val="18"/>
                <w:szCs w:val="18"/>
              </w:rPr>
            </w:pPr>
            <w:r w:rsidRPr="00915042">
              <w:rPr>
                <w:rFonts w:ascii="Times New Roman" w:hAnsi="Times New Roman"/>
                <w:sz w:val="18"/>
                <w:szCs w:val="18"/>
              </w:rPr>
              <w:t>Применимо для клиентов – юридических лиц</w:t>
            </w:r>
          </w:p>
        </w:tc>
      </w:tr>
      <w:tr w:rsidR="002C3BA8" w:rsidRPr="00915042" w:rsidTr="002A7F96">
        <w:tc>
          <w:tcPr>
            <w:tcW w:w="675" w:type="dxa"/>
          </w:tcPr>
          <w:p w:rsidR="002C3BA8" w:rsidRPr="00915042" w:rsidRDefault="002C3BA8" w:rsidP="00C25957">
            <w:pPr>
              <w:tabs>
                <w:tab w:val="left" w:pos="3763"/>
              </w:tabs>
              <w:rPr>
                <w:rFonts w:ascii="Times New Roman" w:hAnsi="Times New Roman"/>
                <w:sz w:val="18"/>
                <w:szCs w:val="18"/>
              </w:rPr>
            </w:pPr>
          </w:p>
        </w:tc>
        <w:tc>
          <w:tcPr>
            <w:tcW w:w="8931" w:type="dxa"/>
          </w:tcPr>
          <w:p w:rsidR="002C3BA8" w:rsidRPr="00915042" w:rsidRDefault="002C3BA8" w:rsidP="00C25957">
            <w:pPr>
              <w:tabs>
                <w:tab w:val="left" w:pos="3763"/>
              </w:tabs>
              <w:rPr>
                <w:rFonts w:ascii="Times New Roman" w:hAnsi="Times New Roman"/>
                <w:sz w:val="18"/>
                <w:szCs w:val="18"/>
              </w:rPr>
            </w:pPr>
            <w:r w:rsidRPr="00915042">
              <w:rPr>
                <w:rFonts w:ascii="Times New Roman" w:hAnsi="Times New Roman"/>
                <w:sz w:val="18"/>
                <w:szCs w:val="18"/>
              </w:rPr>
              <w:t>КОУР</w:t>
            </w:r>
          </w:p>
        </w:tc>
      </w:tr>
    </w:tbl>
    <w:p w:rsidR="00FA0B09" w:rsidRPr="00915042" w:rsidRDefault="00021C4C" w:rsidP="00FA0B09">
      <w:pPr>
        <w:spacing w:after="0"/>
        <w:jc w:val="both"/>
        <w:rPr>
          <w:rFonts w:ascii="Times New Roman" w:hAnsi="Times New Roman"/>
          <w:sz w:val="18"/>
          <w:szCs w:val="18"/>
        </w:rPr>
      </w:pPr>
      <w:r w:rsidRPr="00915042">
        <w:rPr>
          <w:rFonts w:ascii="Times New Roman" w:hAnsi="Times New Roman"/>
          <w:sz w:val="18"/>
          <w:szCs w:val="18"/>
        </w:rPr>
        <w:t>*документы о подтверждении соответствия требованиям для присвоения КПУР прилагаю на ____ листах.</w:t>
      </w:r>
    </w:p>
    <w:p w:rsidR="002204DF" w:rsidRPr="002204DF" w:rsidRDefault="002204DF" w:rsidP="002204DF">
      <w:pPr>
        <w:spacing w:after="0"/>
        <w:jc w:val="both"/>
        <w:rPr>
          <w:rFonts w:ascii="Times New Roman" w:hAnsi="Times New Roman" w:cs="Times New Roman"/>
          <w:b/>
          <w:sz w:val="18"/>
          <w:szCs w:val="18"/>
        </w:rPr>
      </w:pPr>
      <w:r>
        <w:rPr>
          <w:rFonts w:ascii="Times New Roman" w:hAnsi="Times New Roman" w:cs="Times New Roman"/>
          <w:sz w:val="18"/>
          <w:szCs w:val="18"/>
        </w:rPr>
        <w:t>При подаче Заявления на включение в категорию,</w:t>
      </w:r>
      <w:r>
        <w:rPr>
          <w:rFonts w:ascii="Times New Roman" w:hAnsi="Times New Roman" w:cs="Times New Roman"/>
          <w:sz w:val="18"/>
          <w:szCs w:val="18"/>
        </w:rPr>
        <w:t xml:space="preserve"> </w:t>
      </w:r>
      <w:r w:rsidRPr="00915042">
        <w:rPr>
          <w:rFonts w:ascii="Times New Roman" w:hAnsi="Times New Roman" w:cs="Times New Roman"/>
          <w:sz w:val="18"/>
          <w:szCs w:val="18"/>
        </w:rPr>
        <w:t>я выражаю свое согласие  на проведение Банком проверки данных, и/или получение основной части моей кредитной истории через  БКИ</w:t>
      </w:r>
      <w:r>
        <w:rPr>
          <w:rFonts w:ascii="Times New Roman" w:hAnsi="Times New Roman" w:cs="Times New Roman"/>
          <w:sz w:val="18"/>
          <w:szCs w:val="18"/>
        </w:rPr>
        <w:t>.</w:t>
      </w:r>
    </w:p>
    <w:p w:rsidR="00914BB2" w:rsidRPr="00915042" w:rsidRDefault="00914BB2" w:rsidP="00FA0B09">
      <w:pPr>
        <w:spacing w:after="0"/>
        <w:jc w:val="both"/>
        <w:rPr>
          <w:rFonts w:ascii="Times New Roman" w:hAnsi="Times New Roman"/>
          <w:sz w:val="18"/>
          <w:szCs w:val="18"/>
        </w:rPr>
      </w:pPr>
    </w:p>
    <w:p w:rsidR="0062274F" w:rsidRPr="00915042" w:rsidRDefault="0062274F" w:rsidP="00AD62C0">
      <w:pPr>
        <w:pStyle w:val="a3"/>
        <w:jc w:val="both"/>
        <w:rPr>
          <w:sz w:val="18"/>
          <w:szCs w:val="18"/>
        </w:rPr>
      </w:pPr>
    </w:p>
    <w:tbl>
      <w:tblPr>
        <w:tblStyle w:val="a4"/>
        <w:tblW w:w="0" w:type="auto"/>
        <w:tblLook w:val="04A0" w:firstRow="1" w:lastRow="0" w:firstColumn="1" w:lastColumn="0" w:noHBand="0" w:noVBand="1"/>
      </w:tblPr>
      <w:tblGrid>
        <w:gridCol w:w="675"/>
        <w:gridCol w:w="8896"/>
      </w:tblGrid>
      <w:tr w:rsidR="00914BB2" w:rsidRPr="00915042" w:rsidTr="00914BB2">
        <w:tc>
          <w:tcPr>
            <w:tcW w:w="675" w:type="dxa"/>
          </w:tcPr>
          <w:p w:rsidR="00914BB2" w:rsidRPr="00915042" w:rsidRDefault="00914BB2" w:rsidP="00FA0B09">
            <w:pPr>
              <w:jc w:val="both"/>
              <w:rPr>
                <w:rFonts w:ascii="Times New Roman" w:hAnsi="Times New Roman"/>
                <w:sz w:val="18"/>
                <w:szCs w:val="18"/>
              </w:rPr>
            </w:pPr>
          </w:p>
        </w:tc>
        <w:tc>
          <w:tcPr>
            <w:tcW w:w="8896" w:type="dxa"/>
          </w:tcPr>
          <w:p w:rsidR="00914BB2" w:rsidRPr="00915042" w:rsidRDefault="00914BB2" w:rsidP="00FA0B09">
            <w:pPr>
              <w:jc w:val="both"/>
              <w:rPr>
                <w:rFonts w:ascii="Times New Roman" w:hAnsi="Times New Roman"/>
                <w:sz w:val="18"/>
                <w:szCs w:val="18"/>
              </w:rPr>
            </w:pPr>
            <w:r w:rsidRPr="00915042">
              <w:rPr>
                <w:rFonts w:ascii="Times New Roman" w:hAnsi="Times New Roman"/>
                <w:sz w:val="18"/>
                <w:szCs w:val="18"/>
              </w:rPr>
              <w:t>Настоящим прошу исключить меня из категорий клиента и отключить мне доступ на совершение необеспеченных сделок с использованием системы интернет-трейдинга QUIK.</w:t>
            </w:r>
          </w:p>
        </w:tc>
      </w:tr>
    </w:tbl>
    <w:p w:rsidR="000167DE" w:rsidRPr="00915042" w:rsidRDefault="000167DE" w:rsidP="000167DE">
      <w:pPr>
        <w:tabs>
          <w:tab w:val="left" w:pos="3763"/>
        </w:tabs>
        <w:jc w:val="center"/>
        <w:rPr>
          <w:rFonts w:ascii="Times New Roman" w:eastAsia="Times New Roman" w:hAnsi="Times New Roman" w:cs="Times New Roman"/>
          <w:sz w:val="20"/>
          <w:szCs w:val="20"/>
          <w:lang w:eastAsia="ru-RU"/>
        </w:rPr>
      </w:pPr>
    </w:p>
    <w:p w:rsidR="000167DE" w:rsidRPr="00915042" w:rsidRDefault="000167DE" w:rsidP="000167DE">
      <w:pPr>
        <w:tabs>
          <w:tab w:val="left" w:pos="3763"/>
        </w:tabs>
        <w:jc w:val="center"/>
        <w:rPr>
          <w:rFonts w:ascii="Times New Roman" w:eastAsia="Times New Roman" w:hAnsi="Times New Roman" w:cs="Times New Roman"/>
          <w:sz w:val="20"/>
          <w:szCs w:val="20"/>
          <w:lang w:eastAsia="ru-RU"/>
        </w:rPr>
      </w:pPr>
    </w:p>
    <w:p w:rsidR="002A7F96" w:rsidRPr="00915042" w:rsidRDefault="002A7F96" w:rsidP="000167DE">
      <w:pPr>
        <w:tabs>
          <w:tab w:val="left" w:pos="3763"/>
        </w:tabs>
        <w:jc w:val="center"/>
        <w:rPr>
          <w:rFonts w:ascii="Times New Roman" w:eastAsia="Times New Roman" w:hAnsi="Times New Roman" w:cs="Times New Roman"/>
          <w:sz w:val="20"/>
          <w:szCs w:val="20"/>
          <w:lang w:eastAsia="ru-RU"/>
        </w:rPr>
      </w:pPr>
    </w:p>
    <w:p w:rsidR="000167DE" w:rsidRDefault="000167DE" w:rsidP="000167DE">
      <w:pPr>
        <w:tabs>
          <w:tab w:val="left" w:pos="3763"/>
        </w:tabs>
        <w:jc w:val="center"/>
        <w:rPr>
          <w:rFonts w:ascii="Times New Roman" w:eastAsia="Times New Roman" w:hAnsi="Times New Roman" w:cs="Times New Roman"/>
          <w:sz w:val="20"/>
          <w:szCs w:val="20"/>
          <w:lang w:eastAsia="ru-RU"/>
        </w:rPr>
      </w:pPr>
    </w:p>
    <w:p w:rsidR="002204DF" w:rsidRPr="00915042" w:rsidRDefault="002204DF" w:rsidP="000167DE">
      <w:pPr>
        <w:tabs>
          <w:tab w:val="left" w:pos="3763"/>
        </w:tabs>
        <w:jc w:val="center"/>
        <w:rPr>
          <w:rFonts w:ascii="Times New Roman" w:eastAsia="Times New Roman" w:hAnsi="Times New Roman" w:cs="Times New Roman"/>
          <w:sz w:val="20"/>
          <w:szCs w:val="20"/>
          <w:lang w:eastAsia="ru-RU"/>
        </w:rPr>
      </w:pPr>
      <w:bookmarkStart w:id="22" w:name="_GoBack"/>
      <w:bookmarkEnd w:id="22"/>
    </w:p>
    <w:p w:rsidR="000167DE" w:rsidRPr="00915042" w:rsidRDefault="000167DE" w:rsidP="000167DE">
      <w:pPr>
        <w:spacing w:after="0"/>
        <w:rPr>
          <w:rFonts w:ascii="Times New Roman" w:hAnsi="Times New Roman" w:cs="Times New Roman"/>
          <w:sz w:val="18"/>
          <w:szCs w:val="18"/>
        </w:rPr>
      </w:pPr>
      <w:r w:rsidRPr="00915042">
        <w:rPr>
          <w:rFonts w:ascii="Times New Roman" w:hAnsi="Times New Roman" w:cs="Times New Roman"/>
          <w:sz w:val="18"/>
          <w:szCs w:val="18"/>
        </w:rPr>
        <w:t>Клиент ______________________________/________________________________/</w:t>
      </w:r>
    </w:p>
    <w:p w:rsidR="000167DE" w:rsidRPr="00915042" w:rsidRDefault="000167DE" w:rsidP="000167DE">
      <w:pPr>
        <w:ind w:left="1416" w:firstLine="708"/>
        <w:rPr>
          <w:rFonts w:ascii="Times New Roman" w:hAnsi="Times New Roman" w:cs="Times New Roman"/>
          <w:sz w:val="18"/>
          <w:szCs w:val="18"/>
        </w:rPr>
      </w:pPr>
      <w:r w:rsidRPr="00915042">
        <w:rPr>
          <w:rFonts w:ascii="Times New Roman" w:hAnsi="Times New Roman" w:cs="Times New Roman"/>
          <w:sz w:val="18"/>
          <w:szCs w:val="18"/>
        </w:rPr>
        <w:t xml:space="preserve">подпись </w:t>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r w:rsidRPr="00915042">
        <w:rPr>
          <w:rFonts w:ascii="Times New Roman" w:hAnsi="Times New Roman" w:cs="Times New Roman"/>
          <w:sz w:val="18"/>
          <w:szCs w:val="18"/>
        </w:rPr>
        <w:tab/>
      </w:r>
    </w:p>
    <w:p w:rsidR="000167DE" w:rsidRPr="00915042" w:rsidRDefault="000167DE" w:rsidP="000167DE">
      <w:pPr>
        <w:rPr>
          <w:rFonts w:ascii="Times New Roman" w:hAnsi="Times New Roman" w:cs="Times New Roman"/>
          <w:sz w:val="20"/>
          <w:szCs w:val="20"/>
        </w:rPr>
      </w:pPr>
    </w:p>
    <w:p w:rsidR="002A7F96" w:rsidRPr="00915042" w:rsidRDefault="002A7F96" w:rsidP="000167DE">
      <w:pPr>
        <w:rPr>
          <w:rFonts w:ascii="Times New Roman" w:hAnsi="Times New Roman" w:cs="Times New Roman"/>
          <w:sz w:val="20"/>
          <w:szCs w:val="20"/>
        </w:rPr>
      </w:pPr>
    </w:p>
    <w:p w:rsidR="000167DE" w:rsidRPr="00915042" w:rsidRDefault="000167DE" w:rsidP="000167DE">
      <w:pPr>
        <w:rPr>
          <w:rFonts w:ascii="Times New Roman" w:hAnsi="Times New Roman" w:cs="Times New Roman"/>
          <w:sz w:val="20"/>
          <w:szCs w:val="20"/>
        </w:rPr>
      </w:pPr>
    </w:p>
    <w:tbl>
      <w:tblPr>
        <w:tblStyle w:val="a4"/>
        <w:tblW w:w="0" w:type="auto"/>
        <w:tblLook w:val="04A0" w:firstRow="1" w:lastRow="0" w:firstColumn="1" w:lastColumn="0" w:noHBand="0" w:noVBand="1"/>
      </w:tblPr>
      <w:tblGrid>
        <w:gridCol w:w="9571"/>
      </w:tblGrid>
      <w:tr w:rsidR="000167DE" w:rsidRPr="00915042" w:rsidTr="007A040E">
        <w:trPr>
          <w:trHeight w:val="906"/>
        </w:trPr>
        <w:tc>
          <w:tcPr>
            <w:tcW w:w="9571" w:type="dxa"/>
          </w:tcPr>
          <w:p w:rsidR="000167DE" w:rsidRPr="00915042" w:rsidRDefault="000167DE" w:rsidP="007A040E">
            <w:pPr>
              <w:tabs>
                <w:tab w:val="left" w:pos="3763"/>
              </w:tabs>
              <w:rPr>
                <w:rFonts w:ascii="Times New Roman" w:hAnsi="Times New Roman" w:cs="Times New Roman"/>
                <w:sz w:val="16"/>
                <w:szCs w:val="16"/>
                <w:u w:val="single"/>
              </w:rPr>
            </w:pPr>
            <w:r w:rsidRPr="00915042">
              <w:rPr>
                <w:rFonts w:ascii="Times New Roman" w:hAnsi="Times New Roman" w:cs="Times New Roman"/>
                <w:sz w:val="16"/>
                <w:szCs w:val="16"/>
                <w:u w:val="single"/>
              </w:rPr>
              <w:t>Для служебных отметок</w:t>
            </w:r>
          </w:p>
          <w:p w:rsidR="000167DE" w:rsidRPr="00915042" w:rsidRDefault="000167DE" w:rsidP="007A040E">
            <w:pPr>
              <w:tabs>
                <w:tab w:val="left" w:pos="3763"/>
              </w:tabs>
              <w:rPr>
                <w:rFonts w:ascii="Times New Roman" w:hAnsi="Times New Roman" w:cs="Times New Roman"/>
                <w:sz w:val="16"/>
                <w:szCs w:val="16"/>
              </w:rPr>
            </w:pPr>
            <w:r w:rsidRPr="00915042">
              <w:rPr>
                <w:rFonts w:ascii="Times New Roman" w:hAnsi="Times New Roman" w:cs="Times New Roman"/>
                <w:sz w:val="16"/>
                <w:szCs w:val="16"/>
              </w:rPr>
              <w:t>Принято к исполнению «___» _________201__г. Время ___________час ___________________мин</w:t>
            </w:r>
          </w:p>
          <w:p w:rsidR="000167DE" w:rsidRPr="00915042" w:rsidRDefault="000167DE" w:rsidP="007A040E">
            <w:pPr>
              <w:tabs>
                <w:tab w:val="left" w:pos="3763"/>
              </w:tabs>
              <w:rPr>
                <w:rFonts w:ascii="Times New Roman" w:hAnsi="Times New Roman" w:cs="Times New Roman"/>
                <w:sz w:val="16"/>
                <w:szCs w:val="16"/>
              </w:rPr>
            </w:pPr>
          </w:p>
          <w:p w:rsidR="000167DE" w:rsidRPr="00915042" w:rsidRDefault="000167DE" w:rsidP="007A040E">
            <w:pPr>
              <w:tabs>
                <w:tab w:val="left" w:pos="3763"/>
              </w:tabs>
              <w:rPr>
                <w:rFonts w:ascii="Times New Roman" w:hAnsi="Times New Roman" w:cs="Times New Roman"/>
                <w:sz w:val="16"/>
                <w:szCs w:val="16"/>
              </w:rPr>
            </w:pPr>
            <w:r w:rsidRPr="00915042">
              <w:rPr>
                <w:rFonts w:ascii="Times New Roman" w:hAnsi="Times New Roman" w:cs="Times New Roman"/>
                <w:sz w:val="16"/>
                <w:szCs w:val="16"/>
              </w:rPr>
              <w:t>______________________________                        /________________________________/</w:t>
            </w:r>
          </w:p>
          <w:p w:rsidR="000167DE" w:rsidRPr="00915042" w:rsidRDefault="000167DE" w:rsidP="007A040E">
            <w:pPr>
              <w:tabs>
                <w:tab w:val="left" w:pos="3763"/>
              </w:tabs>
              <w:rPr>
                <w:rFonts w:ascii="Times New Roman" w:hAnsi="Times New Roman" w:cs="Times New Roman"/>
                <w:sz w:val="16"/>
                <w:szCs w:val="16"/>
              </w:rPr>
            </w:pPr>
            <w:r w:rsidRPr="00915042">
              <w:rPr>
                <w:rFonts w:ascii="Times New Roman" w:hAnsi="Times New Roman" w:cs="Times New Roman"/>
                <w:sz w:val="16"/>
                <w:szCs w:val="16"/>
              </w:rPr>
              <w:t>Подпись уполномоченного сотрудника Банка                                 ФИО</w:t>
            </w:r>
          </w:p>
        </w:tc>
      </w:tr>
    </w:tbl>
    <w:p w:rsidR="008A3215" w:rsidRPr="00915042" w:rsidRDefault="008A3215" w:rsidP="00BA01E0">
      <w:pPr>
        <w:tabs>
          <w:tab w:val="left" w:pos="3763"/>
        </w:tabs>
        <w:rPr>
          <w:rFonts w:ascii="Times New Roman" w:hAnsi="Times New Roman" w:cs="Times New Roman"/>
          <w:sz w:val="20"/>
          <w:szCs w:val="20"/>
        </w:rPr>
      </w:pPr>
    </w:p>
    <w:p w:rsidR="00722B4D" w:rsidRPr="00915042" w:rsidRDefault="00722B4D" w:rsidP="00722B4D">
      <w:pPr>
        <w:spacing w:after="0"/>
        <w:jc w:val="right"/>
        <w:rPr>
          <w:rFonts w:ascii="Times New Roman" w:hAnsi="Times New Roman" w:cs="Times New Roman"/>
          <w:sz w:val="20"/>
          <w:szCs w:val="20"/>
        </w:rPr>
      </w:pPr>
      <w:r w:rsidRPr="00915042">
        <w:rPr>
          <w:rFonts w:ascii="Times New Roman" w:hAnsi="Times New Roman" w:cs="Times New Roman"/>
          <w:sz w:val="20"/>
          <w:szCs w:val="20"/>
        </w:rPr>
        <w:lastRenderedPageBreak/>
        <w:t>Приложение № 37</w:t>
      </w:r>
    </w:p>
    <w:p w:rsidR="00722B4D" w:rsidRPr="00915042" w:rsidRDefault="00722B4D" w:rsidP="00722B4D">
      <w:pPr>
        <w:spacing w:after="0"/>
        <w:jc w:val="right"/>
        <w:rPr>
          <w:rFonts w:ascii="Times New Roman" w:hAnsi="Times New Roman" w:cs="Times New Roman"/>
          <w:sz w:val="20"/>
          <w:szCs w:val="20"/>
        </w:rPr>
      </w:pPr>
      <w:r w:rsidRPr="00915042">
        <w:rPr>
          <w:rFonts w:ascii="Times New Roman" w:hAnsi="Times New Roman" w:cs="Times New Roman"/>
          <w:sz w:val="20"/>
          <w:szCs w:val="20"/>
        </w:rPr>
        <w:t>к Регламенту</w:t>
      </w:r>
    </w:p>
    <w:p w:rsidR="00554024" w:rsidRPr="00915042" w:rsidRDefault="00554024" w:rsidP="00554024">
      <w:pPr>
        <w:tabs>
          <w:tab w:val="left" w:pos="3763"/>
        </w:tabs>
        <w:jc w:val="center"/>
        <w:rPr>
          <w:rFonts w:ascii="Times New Roman" w:hAnsi="Times New Roman" w:cs="Times New Roman"/>
          <w:b/>
          <w:sz w:val="20"/>
          <w:szCs w:val="20"/>
        </w:rPr>
      </w:pPr>
    </w:p>
    <w:p w:rsidR="00554024" w:rsidRPr="00915042" w:rsidRDefault="00554024" w:rsidP="00554024">
      <w:pPr>
        <w:tabs>
          <w:tab w:val="left" w:pos="3763"/>
        </w:tabs>
        <w:jc w:val="center"/>
        <w:rPr>
          <w:rFonts w:ascii="Times New Roman" w:hAnsi="Times New Roman" w:cs="Times New Roman"/>
          <w:b/>
          <w:sz w:val="20"/>
          <w:szCs w:val="20"/>
        </w:rPr>
      </w:pPr>
      <w:r w:rsidRPr="00915042">
        <w:rPr>
          <w:rFonts w:ascii="Times New Roman" w:hAnsi="Times New Roman" w:cs="Times New Roman"/>
          <w:b/>
          <w:sz w:val="20"/>
          <w:szCs w:val="20"/>
        </w:rPr>
        <w:t xml:space="preserve">УВЕДОМЛЕНИЕ </w:t>
      </w:r>
    </w:p>
    <w:p w:rsidR="00554024" w:rsidRPr="00915042" w:rsidRDefault="00554024" w:rsidP="00554024">
      <w:pPr>
        <w:tabs>
          <w:tab w:val="left" w:pos="3405"/>
        </w:tabs>
        <w:spacing w:after="0"/>
        <w:jc w:val="center"/>
        <w:rPr>
          <w:rFonts w:ascii="Times New Roman" w:hAnsi="Times New Roman" w:cs="Times New Roman"/>
          <w:sz w:val="18"/>
          <w:szCs w:val="18"/>
        </w:rPr>
      </w:pPr>
      <w:r w:rsidRPr="00915042">
        <w:rPr>
          <w:rFonts w:ascii="Times New Roman" w:hAnsi="Times New Roman" w:cs="Times New Roman"/>
          <w:b/>
          <w:sz w:val="20"/>
          <w:szCs w:val="20"/>
        </w:rPr>
        <w:t>на включение в категорию/исключение из категории клиентов при совершении Необеспеченных сделок</w:t>
      </w:r>
    </w:p>
    <w:p w:rsidR="00554024" w:rsidRPr="00915042" w:rsidRDefault="00554024" w:rsidP="00554024">
      <w:pPr>
        <w:spacing w:after="0" w:line="240" w:lineRule="auto"/>
        <w:ind w:firstLine="768"/>
        <w:rPr>
          <w:rFonts w:ascii="Times New Roman" w:eastAsia="Times New Roman" w:hAnsi="Times New Roman" w:cs="Times New Roman"/>
          <w:b/>
          <w:bCs/>
          <w:sz w:val="18"/>
          <w:szCs w:val="18"/>
          <w:lang w:eastAsia="ru-RU"/>
        </w:rPr>
      </w:pPr>
    </w:p>
    <w:p w:rsidR="00554024" w:rsidRPr="00915042" w:rsidRDefault="00554024" w:rsidP="00554024">
      <w:pPr>
        <w:spacing w:after="0" w:line="240" w:lineRule="auto"/>
        <w:ind w:firstLine="48"/>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 xml:space="preserve">                                                                                                                                                           “__”___________20__ г.</w:t>
      </w:r>
    </w:p>
    <w:p w:rsidR="00554024" w:rsidRPr="00915042" w:rsidRDefault="00554024" w:rsidP="00554024">
      <w:pPr>
        <w:spacing w:after="0" w:line="240" w:lineRule="auto"/>
        <w:ind w:firstLine="768"/>
        <w:rPr>
          <w:rFonts w:ascii="Times New Roman" w:eastAsia="Times New Roman" w:hAnsi="Times New Roman" w:cs="Times New Roman"/>
          <w:sz w:val="18"/>
          <w:szCs w:val="18"/>
          <w:lang w:eastAsia="ru-RU"/>
        </w:rPr>
      </w:pPr>
    </w:p>
    <w:p w:rsidR="00554024" w:rsidRPr="00915042" w:rsidRDefault="00554024" w:rsidP="00554024">
      <w:pPr>
        <w:spacing w:after="0" w:line="240" w:lineRule="auto"/>
        <w:ind w:firstLine="768"/>
        <w:jc w:val="center"/>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Уважаемый Клиент!</w:t>
      </w:r>
    </w:p>
    <w:p w:rsidR="00554024" w:rsidRPr="00915042" w:rsidRDefault="00554024" w:rsidP="00554024">
      <w:pPr>
        <w:spacing w:after="0" w:line="240" w:lineRule="auto"/>
        <w:ind w:firstLine="768"/>
        <w:rPr>
          <w:rFonts w:ascii="Times New Roman" w:eastAsia="Times New Roman" w:hAnsi="Times New Roman" w:cs="Times New Roman"/>
          <w:sz w:val="18"/>
          <w:szCs w:val="18"/>
          <w:lang w:eastAsia="ru-RU"/>
        </w:rPr>
      </w:pPr>
    </w:p>
    <w:p w:rsidR="00554024" w:rsidRPr="00915042" w:rsidRDefault="00554024" w:rsidP="00554024">
      <w:pPr>
        <w:spacing w:after="0" w:line="240" w:lineRule="auto"/>
        <w:ind w:firstLine="768"/>
        <w:rPr>
          <w:rFonts w:ascii="Times New Roman" w:eastAsia="Times New Roman" w:hAnsi="Times New Roman" w:cs="Times New Roman"/>
          <w:sz w:val="18"/>
          <w:szCs w:val="18"/>
          <w:lang w:eastAsia="ru-RU"/>
        </w:rPr>
      </w:pPr>
    </w:p>
    <w:p w:rsidR="00554024" w:rsidRPr="00915042" w:rsidRDefault="00554024" w:rsidP="00554024">
      <w:pPr>
        <w:pBdr>
          <w:bottom w:val="single" w:sz="4" w:space="1" w:color="auto"/>
        </w:pBdr>
        <w:spacing w:after="0"/>
        <w:rPr>
          <w:rFonts w:ascii="Times New Roman" w:hAnsi="Times New Roman" w:cs="Times New Roman"/>
          <w:sz w:val="20"/>
          <w:szCs w:val="20"/>
        </w:rPr>
      </w:pPr>
    </w:p>
    <w:p w:rsidR="00554024" w:rsidRPr="00915042" w:rsidRDefault="00554024" w:rsidP="00554024">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ФИО Клиента/полное наименование организации</w:t>
      </w:r>
    </w:p>
    <w:p w:rsidR="00554024" w:rsidRPr="00915042" w:rsidRDefault="00554024" w:rsidP="00554024">
      <w:pPr>
        <w:pBdr>
          <w:bottom w:val="single" w:sz="4" w:space="1" w:color="auto"/>
        </w:pBdr>
        <w:spacing w:after="0"/>
        <w:rPr>
          <w:rFonts w:ascii="Times New Roman" w:hAnsi="Times New Roman" w:cs="Times New Roman"/>
          <w:sz w:val="20"/>
          <w:szCs w:val="20"/>
        </w:rPr>
      </w:pPr>
    </w:p>
    <w:p w:rsidR="00554024" w:rsidRPr="00915042" w:rsidRDefault="00554024" w:rsidP="00554024">
      <w:pPr>
        <w:tabs>
          <w:tab w:val="left" w:pos="3763"/>
        </w:tabs>
        <w:spacing w:after="0"/>
        <w:jc w:val="center"/>
        <w:rPr>
          <w:rFonts w:ascii="Times New Roman" w:hAnsi="Times New Roman" w:cs="Times New Roman"/>
          <w:b/>
          <w:sz w:val="24"/>
          <w:szCs w:val="24"/>
        </w:rPr>
      </w:pPr>
      <w:r w:rsidRPr="00915042">
        <w:rPr>
          <w:rFonts w:ascii="Times New Roman" w:hAnsi="Times New Roman" w:cs="Times New Roman"/>
          <w:i/>
          <w:sz w:val="16"/>
          <w:szCs w:val="16"/>
        </w:rPr>
        <w:t>вид документа, удостоверяющего личность, реквизиты документа</w:t>
      </w:r>
    </w:p>
    <w:p w:rsidR="00554024" w:rsidRPr="00915042" w:rsidRDefault="00554024" w:rsidP="00554024">
      <w:pPr>
        <w:spacing w:after="0"/>
        <w:jc w:val="center"/>
        <w:rPr>
          <w:rFonts w:ascii="Times New Roman" w:hAnsi="Times New Roman" w:cs="Times New Roman"/>
          <w:i/>
          <w:sz w:val="16"/>
          <w:szCs w:val="16"/>
        </w:rPr>
      </w:pPr>
      <w:r w:rsidRPr="00915042">
        <w:rPr>
          <w:rFonts w:ascii="Times New Roman" w:hAnsi="Times New Roman" w:cs="Times New Roman"/>
          <w:i/>
          <w:sz w:val="16"/>
          <w:szCs w:val="16"/>
        </w:rPr>
        <w:t>/сведения о государственной регистрации</w:t>
      </w:r>
    </w:p>
    <w:p w:rsidR="00554024" w:rsidRPr="00915042" w:rsidRDefault="00554024" w:rsidP="00554024">
      <w:pPr>
        <w:spacing w:after="0"/>
        <w:jc w:val="center"/>
        <w:rPr>
          <w:rFonts w:ascii="Times New Roman" w:hAnsi="Times New Roman" w:cs="Times New Roman"/>
          <w:i/>
          <w:sz w:val="16"/>
          <w:szCs w:val="16"/>
        </w:rPr>
      </w:pPr>
    </w:p>
    <w:p w:rsidR="00554024" w:rsidRPr="00915042" w:rsidRDefault="00554024" w:rsidP="00554024">
      <w:pPr>
        <w:spacing w:after="0"/>
        <w:jc w:val="center"/>
        <w:rPr>
          <w:rFonts w:ascii="Times New Roman" w:hAnsi="Times New Roman" w:cs="Times New Roman"/>
          <w:sz w:val="20"/>
          <w:szCs w:val="20"/>
        </w:rPr>
      </w:pPr>
      <w:r w:rsidRPr="00915042">
        <w:rPr>
          <w:rFonts w:ascii="Times New Roman" w:hAnsi="Times New Roman" w:cs="Times New Roman"/>
          <w:sz w:val="20"/>
          <w:szCs w:val="20"/>
        </w:rPr>
        <w:t>Идентификационные данные:</w:t>
      </w:r>
    </w:p>
    <w:tbl>
      <w:tblPr>
        <w:tblStyle w:val="a4"/>
        <w:tblW w:w="0" w:type="auto"/>
        <w:tblLook w:val="04A0" w:firstRow="1" w:lastRow="0" w:firstColumn="1" w:lastColumn="0" w:noHBand="0" w:noVBand="1"/>
      </w:tblPr>
      <w:tblGrid>
        <w:gridCol w:w="4785"/>
        <w:gridCol w:w="4785"/>
      </w:tblGrid>
      <w:tr w:rsidR="00554024" w:rsidRPr="00915042" w:rsidTr="007A040E">
        <w:tc>
          <w:tcPr>
            <w:tcW w:w="4785" w:type="dxa"/>
          </w:tcPr>
          <w:p w:rsidR="00554024" w:rsidRPr="00915042" w:rsidRDefault="00554024" w:rsidP="007A040E">
            <w:pPr>
              <w:jc w:val="both"/>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Номер Договора</w:t>
            </w:r>
          </w:p>
        </w:tc>
        <w:tc>
          <w:tcPr>
            <w:tcW w:w="4785" w:type="dxa"/>
          </w:tcPr>
          <w:p w:rsidR="00554024" w:rsidRPr="00915042" w:rsidRDefault="00554024" w:rsidP="007A040E">
            <w:pPr>
              <w:jc w:val="both"/>
              <w:rPr>
                <w:rFonts w:ascii="Times New Roman" w:eastAsia="Times New Roman" w:hAnsi="Times New Roman" w:cs="Times New Roman"/>
                <w:sz w:val="18"/>
                <w:szCs w:val="18"/>
                <w:lang w:eastAsia="ru-RU"/>
              </w:rPr>
            </w:pPr>
          </w:p>
        </w:tc>
      </w:tr>
      <w:tr w:rsidR="00554024" w:rsidRPr="00915042" w:rsidTr="007A040E">
        <w:tc>
          <w:tcPr>
            <w:tcW w:w="4785" w:type="dxa"/>
          </w:tcPr>
          <w:p w:rsidR="00554024" w:rsidRPr="00915042" w:rsidRDefault="00554024" w:rsidP="007A040E">
            <w:pPr>
              <w:jc w:val="both"/>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дата Договора</w:t>
            </w:r>
          </w:p>
        </w:tc>
        <w:tc>
          <w:tcPr>
            <w:tcW w:w="4785" w:type="dxa"/>
          </w:tcPr>
          <w:p w:rsidR="00554024" w:rsidRPr="00915042" w:rsidRDefault="00554024" w:rsidP="007A040E">
            <w:pPr>
              <w:jc w:val="both"/>
              <w:rPr>
                <w:rFonts w:ascii="Times New Roman" w:eastAsia="Times New Roman" w:hAnsi="Times New Roman" w:cs="Times New Roman"/>
                <w:sz w:val="18"/>
                <w:szCs w:val="18"/>
                <w:lang w:eastAsia="ru-RU"/>
              </w:rPr>
            </w:pPr>
          </w:p>
        </w:tc>
      </w:tr>
      <w:tr w:rsidR="00554024" w:rsidRPr="00915042" w:rsidTr="007A040E">
        <w:tc>
          <w:tcPr>
            <w:tcW w:w="4785" w:type="dxa"/>
          </w:tcPr>
          <w:p w:rsidR="00554024" w:rsidRPr="00915042" w:rsidRDefault="00554024" w:rsidP="007A040E">
            <w:pPr>
              <w:jc w:val="both"/>
              <w:rPr>
                <w:rFonts w:ascii="Times New Roman" w:eastAsia="Times New Roman" w:hAnsi="Times New Roman" w:cs="Times New Roman"/>
                <w:sz w:val="18"/>
                <w:szCs w:val="18"/>
                <w:lang w:eastAsia="ru-RU"/>
              </w:rPr>
            </w:pPr>
            <w:r w:rsidRPr="00915042">
              <w:rPr>
                <w:rFonts w:ascii="Times New Roman" w:eastAsia="Times New Roman" w:hAnsi="Times New Roman" w:cs="Times New Roman"/>
                <w:sz w:val="18"/>
                <w:szCs w:val="18"/>
                <w:lang w:eastAsia="ru-RU"/>
              </w:rPr>
              <w:t>Уникальный регистрационный номер</w:t>
            </w:r>
          </w:p>
        </w:tc>
        <w:tc>
          <w:tcPr>
            <w:tcW w:w="4785" w:type="dxa"/>
          </w:tcPr>
          <w:p w:rsidR="00554024" w:rsidRPr="00915042" w:rsidRDefault="00554024" w:rsidP="007A040E">
            <w:pPr>
              <w:jc w:val="both"/>
              <w:rPr>
                <w:rFonts w:ascii="Times New Roman" w:eastAsia="Times New Roman" w:hAnsi="Times New Roman" w:cs="Times New Roman"/>
                <w:sz w:val="18"/>
                <w:szCs w:val="18"/>
                <w:lang w:eastAsia="ru-RU"/>
              </w:rPr>
            </w:pPr>
          </w:p>
        </w:tc>
      </w:tr>
    </w:tbl>
    <w:p w:rsidR="00554024" w:rsidRPr="00915042" w:rsidRDefault="00554024" w:rsidP="00554024">
      <w:pPr>
        <w:spacing w:after="0" w:line="240" w:lineRule="auto"/>
        <w:ind w:right="-568"/>
        <w:rPr>
          <w:rFonts w:ascii="Times New Roman" w:eastAsia="Times New Roman" w:hAnsi="Times New Roman" w:cs="Times New Roman"/>
          <w:b/>
          <w:bCs/>
          <w:i/>
          <w:iCs/>
          <w:sz w:val="18"/>
          <w:szCs w:val="18"/>
          <w:lang w:eastAsia="ru-RU"/>
        </w:rPr>
      </w:pPr>
    </w:p>
    <w:p w:rsidR="00554024" w:rsidRPr="00915042" w:rsidRDefault="00554024" w:rsidP="00554024">
      <w:pPr>
        <w:spacing w:after="0" w:line="240" w:lineRule="auto"/>
        <w:ind w:right="-568"/>
        <w:rPr>
          <w:rFonts w:ascii="Times New Roman" w:eastAsia="Times New Roman" w:hAnsi="Times New Roman" w:cs="Times New Roman"/>
          <w:b/>
          <w:bCs/>
          <w:i/>
          <w:iCs/>
          <w:sz w:val="20"/>
          <w:szCs w:val="20"/>
          <w:lang w:eastAsia="ru-RU"/>
        </w:rPr>
      </w:pPr>
    </w:p>
    <w:p w:rsidR="00554024" w:rsidRPr="00915042" w:rsidRDefault="00554024" w:rsidP="00554024">
      <w:pPr>
        <w:spacing w:after="0"/>
        <w:jc w:val="both"/>
        <w:rPr>
          <w:rFonts w:ascii="Times New Roman" w:hAnsi="Times New Roman" w:cs="Times New Roman"/>
          <w:sz w:val="18"/>
          <w:szCs w:val="18"/>
        </w:rPr>
      </w:pPr>
      <w:r w:rsidRPr="00915042">
        <w:rPr>
          <w:rFonts w:ascii="Times New Roman" w:eastAsia="Times New Roman" w:hAnsi="Times New Roman" w:cs="Times New Roman"/>
          <w:bCs/>
          <w:iCs/>
          <w:sz w:val="20"/>
          <w:szCs w:val="20"/>
          <w:lang w:eastAsia="ru-RU"/>
        </w:rPr>
        <w:t>ООО «</w:t>
      </w:r>
      <w:proofErr w:type="spellStart"/>
      <w:r w:rsidRPr="00915042">
        <w:rPr>
          <w:rFonts w:ascii="Times New Roman" w:eastAsia="Times New Roman" w:hAnsi="Times New Roman" w:cs="Times New Roman"/>
          <w:bCs/>
          <w:iCs/>
          <w:sz w:val="20"/>
          <w:szCs w:val="20"/>
          <w:lang w:eastAsia="ru-RU"/>
        </w:rPr>
        <w:t>Экспобанк</w:t>
      </w:r>
      <w:proofErr w:type="spellEnd"/>
      <w:r w:rsidRPr="00915042">
        <w:rPr>
          <w:rFonts w:ascii="Times New Roman" w:eastAsia="Times New Roman" w:hAnsi="Times New Roman" w:cs="Times New Roman"/>
          <w:bCs/>
          <w:iCs/>
          <w:sz w:val="20"/>
          <w:szCs w:val="20"/>
          <w:lang w:eastAsia="ru-RU"/>
        </w:rPr>
        <w:t>» уведомляет Вас о</w:t>
      </w:r>
    </w:p>
    <w:p w:rsidR="00554024" w:rsidRPr="00915042" w:rsidRDefault="00554024" w:rsidP="00554024">
      <w:pPr>
        <w:spacing w:after="0"/>
        <w:jc w:val="both"/>
        <w:rPr>
          <w:rFonts w:ascii="Times New Roman" w:hAnsi="Times New Roman" w:cs="Times New Roman"/>
          <w:sz w:val="18"/>
          <w:szCs w:val="18"/>
        </w:rPr>
      </w:pPr>
    </w:p>
    <w:tbl>
      <w:tblPr>
        <w:tblStyle w:val="a4"/>
        <w:tblW w:w="9606" w:type="dxa"/>
        <w:tblLook w:val="04A0" w:firstRow="1" w:lastRow="0" w:firstColumn="1" w:lastColumn="0" w:noHBand="0" w:noVBand="1"/>
      </w:tblPr>
      <w:tblGrid>
        <w:gridCol w:w="675"/>
        <w:gridCol w:w="8896"/>
        <w:gridCol w:w="35"/>
      </w:tblGrid>
      <w:tr w:rsidR="00554024" w:rsidRPr="00915042" w:rsidTr="00554024">
        <w:tc>
          <w:tcPr>
            <w:tcW w:w="675" w:type="dxa"/>
          </w:tcPr>
          <w:p w:rsidR="00554024" w:rsidRPr="00915042" w:rsidRDefault="00554024" w:rsidP="007A040E">
            <w:pPr>
              <w:rPr>
                <w:rFonts w:ascii="Times New Roman" w:hAnsi="Times New Roman"/>
                <w:sz w:val="18"/>
                <w:szCs w:val="18"/>
              </w:rPr>
            </w:pPr>
          </w:p>
        </w:tc>
        <w:tc>
          <w:tcPr>
            <w:tcW w:w="8931" w:type="dxa"/>
            <w:gridSpan w:val="2"/>
          </w:tcPr>
          <w:p w:rsidR="00554024" w:rsidRPr="00915042" w:rsidRDefault="00554024" w:rsidP="00554024">
            <w:pPr>
              <w:rPr>
                <w:rFonts w:ascii="Times New Roman" w:hAnsi="Times New Roman"/>
                <w:sz w:val="18"/>
                <w:szCs w:val="18"/>
              </w:rPr>
            </w:pPr>
            <w:proofErr w:type="gramStart"/>
            <w:r w:rsidRPr="00915042">
              <w:rPr>
                <w:rFonts w:ascii="Times New Roman" w:hAnsi="Times New Roman"/>
                <w:sz w:val="18"/>
                <w:szCs w:val="18"/>
              </w:rPr>
              <w:t>Предоставлении</w:t>
            </w:r>
            <w:proofErr w:type="gramEnd"/>
            <w:r w:rsidRPr="00915042">
              <w:rPr>
                <w:rFonts w:ascii="Times New Roman" w:hAnsi="Times New Roman"/>
                <w:sz w:val="18"/>
                <w:szCs w:val="18"/>
              </w:rPr>
              <w:t xml:space="preserve"> доступа на совершение необеспеченных сделок с использованием системы интернет-трейдинга QUIK и присвоении следующей категории: КСУР</w:t>
            </w:r>
            <w:r w:rsidR="00444E5A" w:rsidRPr="00915042">
              <w:rPr>
                <w:rFonts w:ascii="Times New Roman" w:hAnsi="Times New Roman"/>
                <w:sz w:val="18"/>
                <w:szCs w:val="18"/>
              </w:rPr>
              <w:t xml:space="preserve"> </w:t>
            </w:r>
            <w:r w:rsidRPr="00915042">
              <w:rPr>
                <w:rFonts w:ascii="Times New Roman" w:hAnsi="Times New Roman"/>
                <w:sz w:val="18"/>
                <w:szCs w:val="18"/>
              </w:rPr>
              <w:t>/КПУР/</w:t>
            </w:r>
            <w:r w:rsidR="00444E5A" w:rsidRPr="00915042">
              <w:rPr>
                <w:rFonts w:ascii="Times New Roman" w:hAnsi="Times New Roman"/>
                <w:sz w:val="18"/>
                <w:szCs w:val="18"/>
              </w:rPr>
              <w:t xml:space="preserve"> </w:t>
            </w:r>
            <w:r w:rsidRPr="00915042">
              <w:rPr>
                <w:rFonts w:ascii="Times New Roman" w:hAnsi="Times New Roman"/>
                <w:sz w:val="18"/>
                <w:szCs w:val="18"/>
              </w:rPr>
              <w:t>КОУР</w:t>
            </w:r>
          </w:p>
        </w:tc>
      </w:tr>
      <w:tr w:rsidR="00554024" w:rsidRPr="00915042" w:rsidTr="00554024">
        <w:trPr>
          <w:gridAfter w:val="1"/>
          <w:wAfter w:w="35" w:type="dxa"/>
        </w:trPr>
        <w:tc>
          <w:tcPr>
            <w:tcW w:w="675" w:type="dxa"/>
          </w:tcPr>
          <w:p w:rsidR="00554024" w:rsidRPr="00915042" w:rsidRDefault="00554024" w:rsidP="007A040E">
            <w:pPr>
              <w:jc w:val="both"/>
              <w:rPr>
                <w:rFonts w:ascii="Times New Roman" w:hAnsi="Times New Roman"/>
                <w:sz w:val="18"/>
                <w:szCs w:val="18"/>
              </w:rPr>
            </w:pPr>
          </w:p>
        </w:tc>
        <w:tc>
          <w:tcPr>
            <w:tcW w:w="8896" w:type="dxa"/>
          </w:tcPr>
          <w:p w:rsidR="00554024" w:rsidRPr="00915042" w:rsidRDefault="00554024" w:rsidP="00444E5A">
            <w:pPr>
              <w:jc w:val="both"/>
              <w:rPr>
                <w:rFonts w:ascii="Times New Roman" w:hAnsi="Times New Roman"/>
                <w:sz w:val="18"/>
                <w:szCs w:val="18"/>
              </w:rPr>
            </w:pPr>
            <w:r w:rsidRPr="00915042">
              <w:rPr>
                <w:rFonts w:ascii="Times New Roman" w:hAnsi="Times New Roman"/>
                <w:sz w:val="18"/>
                <w:szCs w:val="18"/>
              </w:rPr>
              <w:t>Отмене доступа на совершение необеспеченных сделок с использованием системы интернет-трейдинга QUIK и исключении из следующей категории: КСУР</w:t>
            </w:r>
            <w:r w:rsidR="00444E5A" w:rsidRPr="00915042">
              <w:rPr>
                <w:rFonts w:ascii="Times New Roman" w:hAnsi="Times New Roman"/>
                <w:sz w:val="18"/>
                <w:szCs w:val="18"/>
              </w:rPr>
              <w:t xml:space="preserve"> </w:t>
            </w:r>
            <w:r w:rsidRPr="00915042">
              <w:rPr>
                <w:rFonts w:ascii="Times New Roman" w:hAnsi="Times New Roman"/>
                <w:sz w:val="18"/>
                <w:szCs w:val="18"/>
              </w:rPr>
              <w:t>/КПУР</w:t>
            </w:r>
            <w:r w:rsidR="00444E5A" w:rsidRPr="00915042">
              <w:rPr>
                <w:rFonts w:ascii="Times New Roman" w:hAnsi="Times New Roman"/>
                <w:sz w:val="18"/>
                <w:szCs w:val="18"/>
              </w:rPr>
              <w:t xml:space="preserve">/ </w:t>
            </w:r>
            <w:r w:rsidRPr="00915042">
              <w:rPr>
                <w:rFonts w:ascii="Times New Roman" w:hAnsi="Times New Roman"/>
                <w:sz w:val="18"/>
                <w:szCs w:val="18"/>
              </w:rPr>
              <w:t>КОУР</w:t>
            </w:r>
          </w:p>
        </w:tc>
      </w:tr>
    </w:tbl>
    <w:p w:rsidR="00554024" w:rsidRPr="00915042" w:rsidRDefault="00554024" w:rsidP="00554024">
      <w:pPr>
        <w:tabs>
          <w:tab w:val="left" w:pos="3763"/>
        </w:tabs>
        <w:jc w:val="center"/>
        <w:rPr>
          <w:rFonts w:ascii="Times New Roman" w:eastAsia="Times New Roman" w:hAnsi="Times New Roman" w:cs="Times New Roman"/>
          <w:sz w:val="20"/>
          <w:szCs w:val="20"/>
          <w:lang w:eastAsia="ru-RU"/>
        </w:rPr>
      </w:pPr>
    </w:p>
    <w:p w:rsidR="00554024" w:rsidRPr="00915042" w:rsidRDefault="00554024" w:rsidP="00554024">
      <w:pPr>
        <w:tabs>
          <w:tab w:val="left" w:pos="3763"/>
        </w:tabs>
        <w:jc w:val="center"/>
        <w:rPr>
          <w:rFonts w:ascii="Times New Roman" w:eastAsia="Times New Roman" w:hAnsi="Times New Roman" w:cs="Times New Roman"/>
          <w:sz w:val="20"/>
          <w:szCs w:val="20"/>
          <w:lang w:eastAsia="ru-RU"/>
        </w:rPr>
      </w:pPr>
    </w:p>
    <w:p w:rsidR="00554024" w:rsidRPr="00915042" w:rsidRDefault="00554024" w:rsidP="00554024">
      <w:pPr>
        <w:tabs>
          <w:tab w:val="left" w:pos="3763"/>
        </w:tabs>
        <w:jc w:val="center"/>
        <w:rPr>
          <w:rFonts w:ascii="Times New Roman" w:eastAsia="Times New Roman" w:hAnsi="Times New Roman" w:cs="Times New Roman"/>
          <w:sz w:val="20"/>
          <w:szCs w:val="20"/>
          <w:lang w:eastAsia="ru-RU"/>
        </w:rPr>
      </w:pPr>
    </w:p>
    <w:p w:rsidR="00554024" w:rsidRPr="00915042" w:rsidRDefault="00554024" w:rsidP="00554024">
      <w:pPr>
        <w:tabs>
          <w:tab w:val="left" w:pos="3763"/>
        </w:tabs>
        <w:jc w:val="center"/>
        <w:rPr>
          <w:rFonts w:ascii="Times New Roman" w:eastAsia="Times New Roman" w:hAnsi="Times New Roman" w:cs="Times New Roman"/>
          <w:sz w:val="20"/>
          <w:szCs w:val="20"/>
          <w:lang w:eastAsia="ru-RU"/>
        </w:rPr>
      </w:pPr>
    </w:p>
    <w:p w:rsidR="00554024" w:rsidRPr="00915042" w:rsidRDefault="00554024" w:rsidP="00554024">
      <w:pPr>
        <w:tabs>
          <w:tab w:val="left" w:pos="3763"/>
        </w:tabs>
        <w:jc w:val="center"/>
        <w:rPr>
          <w:rFonts w:ascii="Times New Roman" w:eastAsia="Times New Roman" w:hAnsi="Times New Roman" w:cs="Times New Roman"/>
          <w:sz w:val="20"/>
          <w:szCs w:val="20"/>
          <w:lang w:eastAsia="ru-RU"/>
        </w:rPr>
      </w:pPr>
    </w:p>
    <w:p w:rsidR="00554024" w:rsidRPr="00915042" w:rsidRDefault="00554024" w:rsidP="00554024">
      <w:pPr>
        <w:spacing w:after="0" w:line="240" w:lineRule="auto"/>
        <w:rPr>
          <w:rFonts w:ascii="Times New Roman" w:eastAsia="Times New Roman" w:hAnsi="Times New Roman" w:cs="Times New Roman"/>
          <w:sz w:val="20"/>
          <w:szCs w:val="20"/>
          <w:lang w:eastAsia="ru-RU"/>
        </w:rPr>
      </w:pPr>
      <w:r w:rsidRPr="00915042">
        <w:rPr>
          <w:rFonts w:ascii="Times New Roman" w:eastAsia="Times New Roman" w:hAnsi="Times New Roman" w:cs="Times New Roman"/>
          <w:sz w:val="20"/>
          <w:szCs w:val="20"/>
          <w:lang w:eastAsia="ru-RU"/>
        </w:rPr>
        <w:t>Должность уполномоченного сотрудника Банка</w:t>
      </w:r>
      <w:r w:rsidRPr="00915042">
        <w:rPr>
          <w:rFonts w:ascii="Times New Roman" w:eastAsia="Times New Roman" w:hAnsi="Times New Roman" w:cs="Times New Roman"/>
          <w:sz w:val="20"/>
          <w:szCs w:val="20"/>
          <w:lang w:eastAsia="ru-RU"/>
        </w:rPr>
        <w:tab/>
      </w:r>
      <w:r w:rsidRPr="00915042">
        <w:rPr>
          <w:rFonts w:ascii="Times New Roman" w:eastAsia="Times New Roman" w:hAnsi="Times New Roman" w:cs="Times New Roman"/>
          <w:sz w:val="20"/>
          <w:szCs w:val="20"/>
          <w:lang w:eastAsia="ru-RU"/>
        </w:rPr>
        <w:tab/>
        <w:t xml:space="preserve"> ________________/________________________/</w:t>
      </w:r>
    </w:p>
    <w:p w:rsidR="00554024" w:rsidRPr="00D5032D" w:rsidRDefault="00554024" w:rsidP="00554024">
      <w:pPr>
        <w:spacing w:after="0" w:line="240" w:lineRule="auto"/>
        <w:ind w:left="4956" w:firstLine="708"/>
        <w:jc w:val="both"/>
        <w:rPr>
          <w:rFonts w:ascii="Times New Roman" w:eastAsia="Times New Roman" w:hAnsi="Times New Roman" w:cs="Times New Roman"/>
          <w:sz w:val="16"/>
          <w:szCs w:val="16"/>
          <w:lang w:eastAsia="ru-RU"/>
        </w:rPr>
      </w:pPr>
      <w:r w:rsidRPr="00915042">
        <w:rPr>
          <w:rFonts w:ascii="Times New Roman" w:eastAsia="Times New Roman" w:hAnsi="Times New Roman" w:cs="Times New Roman"/>
          <w:sz w:val="16"/>
          <w:szCs w:val="16"/>
          <w:lang w:eastAsia="ru-RU"/>
        </w:rPr>
        <w:t>подпись</w:t>
      </w:r>
      <w:r w:rsidRPr="00915042">
        <w:rPr>
          <w:rFonts w:ascii="Times New Roman" w:eastAsia="Times New Roman" w:hAnsi="Times New Roman" w:cs="Times New Roman"/>
          <w:sz w:val="16"/>
          <w:szCs w:val="16"/>
          <w:lang w:eastAsia="ru-RU"/>
        </w:rPr>
        <w:tab/>
      </w:r>
      <w:r w:rsidRPr="00915042">
        <w:rPr>
          <w:rFonts w:ascii="Times New Roman" w:eastAsia="Times New Roman" w:hAnsi="Times New Roman" w:cs="Times New Roman"/>
          <w:sz w:val="16"/>
          <w:szCs w:val="16"/>
          <w:lang w:eastAsia="ru-RU"/>
        </w:rPr>
        <w:tab/>
      </w:r>
      <w:r w:rsidRPr="00915042">
        <w:rPr>
          <w:rFonts w:ascii="Times New Roman" w:eastAsia="Times New Roman" w:hAnsi="Times New Roman" w:cs="Times New Roman"/>
          <w:sz w:val="16"/>
          <w:szCs w:val="16"/>
          <w:lang w:eastAsia="ru-RU"/>
        </w:rPr>
        <w:tab/>
        <w:t>ФИО</w:t>
      </w:r>
    </w:p>
    <w:sectPr w:rsidR="00554024" w:rsidRPr="00D503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A9" w:rsidRDefault="00C150A9" w:rsidP="00B370AE">
      <w:pPr>
        <w:spacing w:after="0" w:line="240" w:lineRule="auto"/>
      </w:pPr>
      <w:r>
        <w:separator/>
      </w:r>
    </w:p>
  </w:endnote>
  <w:endnote w:type="continuationSeparator" w:id="0">
    <w:p w:rsidR="00C150A9" w:rsidRDefault="00C150A9" w:rsidP="00B3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roxima Nov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A9" w:rsidRDefault="00C150A9" w:rsidP="00B370AE">
      <w:pPr>
        <w:spacing w:after="0" w:line="240" w:lineRule="auto"/>
      </w:pPr>
      <w:r>
        <w:separator/>
      </w:r>
    </w:p>
  </w:footnote>
  <w:footnote w:type="continuationSeparator" w:id="0">
    <w:p w:rsidR="00C150A9" w:rsidRDefault="00C150A9" w:rsidP="00B370AE">
      <w:pPr>
        <w:spacing w:after="0" w:line="240" w:lineRule="auto"/>
      </w:pPr>
      <w:r>
        <w:continuationSeparator/>
      </w:r>
    </w:p>
  </w:footnote>
  <w:footnote w:id="1">
    <w:p w:rsidR="00CF11BE" w:rsidRPr="007E3C6E" w:rsidRDefault="00CF11BE" w:rsidP="007E3C6E">
      <w:pPr>
        <w:pStyle w:val="af1"/>
        <w:rPr>
          <w:sz w:val="16"/>
          <w:szCs w:val="16"/>
        </w:rPr>
      </w:pPr>
      <w:r w:rsidRPr="007E3C6E">
        <w:rPr>
          <w:rStyle w:val="af3"/>
          <w:sz w:val="16"/>
          <w:szCs w:val="16"/>
        </w:rPr>
        <w:footnoteRef/>
      </w:r>
      <w:r w:rsidRPr="007E3C6E">
        <w:rPr>
          <w:sz w:val="16"/>
          <w:szCs w:val="16"/>
        </w:rPr>
        <w:t xml:space="preserve"> При условии, что данная Карточка не предоставлялось в Банк ранее и не требует актуализации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6.65pt;height:216.65pt" o:bullet="t">
        <v:imagedata r:id="rId1" o:title="clip_image002"/>
      </v:shape>
    </w:pict>
  </w:numPicBullet>
  <w:abstractNum w:abstractNumId="0">
    <w:nsid w:val="00F55E75"/>
    <w:multiLevelType w:val="hybridMultilevel"/>
    <w:tmpl w:val="CF128D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7307A"/>
    <w:multiLevelType w:val="hybridMultilevel"/>
    <w:tmpl w:val="01BE5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C71590"/>
    <w:multiLevelType w:val="multilevel"/>
    <w:tmpl w:val="6DA240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E55AFC"/>
    <w:multiLevelType w:val="hybridMultilevel"/>
    <w:tmpl w:val="4572B000"/>
    <w:lvl w:ilvl="0" w:tplc="94E0C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B96CB9"/>
    <w:multiLevelType w:val="hybridMultilevel"/>
    <w:tmpl w:val="99E45F88"/>
    <w:lvl w:ilvl="0" w:tplc="57C6A188">
      <w:start w:val="1"/>
      <w:numFmt w:val="decimal"/>
      <w:lvlText w:val="7.3.%1. "/>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A5557C"/>
    <w:multiLevelType w:val="hybridMultilevel"/>
    <w:tmpl w:val="7652821C"/>
    <w:lvl w:ilvl="0" w:tplc="9A3A0B3A">
      <w:start w:val="1"/>
      <w:numFmt w:val="decimal"/>
      <w:lvlText w:val="7.1.%1. "/>
      <w:lvlJc w:val="left"/>
      <w:pPr>
        <w:tabs>
          <w:tab w:val="num" w:pos="108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451D33"/>
    <w:multiLevelType w:val="multilevel"/>
    <w:tmpl w:val="B4CC9E76"/>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BB2CF0"/>
    <w:multiLevelType w:val="multilevel"/>
    <w:tmpl w:val="41BC5E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0124155"/>
    <w:multiLevelType w:val="multilevel"/>
    <w:tmpl w:val="907EA878"/>
    <w:lvl w:ilvl="0">
      <w:start w:val="1"/>
      <w:numFmt w:val="decimal"/>
      <w:lvlText w:val="%1."/>
      <w:lvlJc w:val="left"/>
      <w:pPr>
        <w:tabs>
          <w:tab w:val="num" w:pos="720"/>
        </w:tabs>
        <w:ind w:left="720" w:hanging="360"/>
      </w:pPr>
    </w:lvl>
    <w:lvl w:ilvl="1">
      <w:start w:val="1"/>
      <w:numFmt w:val="decimal"/>
      <w:suff w:val="space"/>
      <w:lvlText w:val="%1.%2."/>
      <w:lvlJc w:val="left"/>
      <w:pPr>
        <w:ind w:left="334" w:firstLine="414"/>
      </w:pPr>
      <w:rPr>
        <w:rFonts w:hint="default"/>
      </w:rPr>
    </w:lvl>
    <w:lvl w:ilvl="2">
      <w:start w:val="1"/>
      <w:numFmt w:val="decimal"/>
      <w:suff w:val="space"/>
      <w:lvlText w:val="%1.%2.%3."/>
      <w:lvlJc w:val="left"/>
      <w:pPr>
        <w:ind w:left="0" w:firstLine="414"/>
      </w:pPr>
      <w:rPr>
        <w:rFonts w:hint="default"/>
      </w:rPr>
    </w:lvl>
    <w:lvl w:ilvl="3">
      <w:start w:val="1"/>
      <w:numFmt w:val="decimal"/>
      <w:suff w:val="space"/>
      <w:lvlText w:val="%1.%2.%3.%4."/>
      <w:lvlJc w:val="left"/>
      <w:pPr>
        <w:ind w:left="0" w:firstLine="414"/>
      </w:pPr>
      <w:rPr>
        <w:rFonts w:hint="default"/>
      </w:rPr>
    </w:lvl>
    <w:lvl w:ilvl="4">
      <w:start w:val="1"/>
      <w:numFmt w:val="decimal"/>
      <w:suff w:val="space"/>
      <w:lvlText w:val="%1.%2.%3.%4.%5."/>
      <w:lvlJc w:val="left"/>
      <w:pPr>
        <w:ind w:left="0" w:firstLine="414"/>
      </w:pPr>
      <w:rPr>
        <w:rFonts w:hint="default"/>
      </w:rPr>
    </w:lvl>
    <w:lvl w:ilvl="5">
      <w:start w:val="1"/>
      <w:numFmt w:val="decimal"/>
      <w:suff w:val="space"/>
      <w:lvlText w:val="%1.%2.%3.%4.%5.%6."/>
      <w:lvlJc w:val="left"/>
      <w:pPr>
        <w:ind w:left="0" w:firstLine="414"/>
      </w:pPr>
      <w:rPr>
        <w:rFonts w:hint="default"/>
      </w:rPr>
    </w:lvl>
    <w:lvl w:ilvl="6">
      <w:start w:val="1"/>
      <w:numFmt w:val="decimal"/>
      <w:suff w:val="space"/>
      <w:lvlText w:val="%1.%2.%3.%4.%5.%6.%7."/>
      <w:lvlJc w:val="left"/>
      <w:pPr>
        <w:ind w:left="0" w:firstLine="414"/>
      </w:pPr>
      <w:rPr>
        <w:rFonts w:hint="default"/>
      </w:rPr>
    </w:lvl>
    <w:lvl w:ilvl="7">
      <w:start w:val="1"/>
      <w:numFmt w:val="decimal"/>
      <w:suff w:val="space"/>
      <w:lvlText w:val="%1.%2.%3.%4.%5.%6.%7.%8."/>
      <w:lvlJc w:val="left"/>
      <w:pPr>
        <w:ind w:left="0" w:firstLine="414"/>
      </w:pPr>
      <w:rPr>
        <w:rFonts w:hint="default"/>
      </w:rPr>
    </w:lvl>
    <w:lvl w:ilvl="8">
      <w:start w:val="1"/>
      <w:numFmt w:val="decimal"/>
      <w:suff w:val="space"/>
      <w:lvlText w:val="%1.%2.%3.%4.%5.%6.%7.%8.%9."/>
      <w:lvlJc w:val="left"/>
      <w:pPr>
        <w:ind w:left="0" w:firstLine="414"/>
      </w:pPr>
      <w:rPr>
        <w:rFonts w:hint="default"/>
      </w:rPr>
    </w:lvl>
  </w:abstractNum>
  <w:abstractNum w:abstractNumId="9">
    <w:nsid w:val="11C150E5"/>
    <w:multiLevelType w:val="hybridMultilevel"/>
    <w:tmpl w:val="5468AEF8"/>
    <w:lvl w:ilvl="0" w:tplc="EFA42EAA">
      <w:start w:val="1"/>
      <w:numFmt w:val="decimal"/>
      <w:lvlText w:val="9.%1. "/>
      <w:lvlJc w:val="left"/>
      <w:pPr>
        <w:tabs>
          <w:tab w:val="num" w:pos="720"/>
        </w:tabs>
        <w:ind w:left="0" w:firstLine="0"/>
      </w:pPr>
      <w:rPr>
        <w:rFonts w:hint="default"/>
      </w:rPr>
    </w:lvl>
    <w:lvl w:ilvl="1" w:tplc="BD88BD0E">
      <w:start w:val="12"/>
      <w:numFmt w:val="decimal"/>
      <w:lvlText w:val="%2."/>
      <w:lvlJc w:val="left"/>
      <w:pPr>
        <w:tabs>
          <w:tab w:val="num" w:pos="1620"/>
        </w:tabs>
        <w:ind w:left="1620" w:hanging="540"/>
      </w:pPr>
      <w:rPr>
        <w:rFonts w:hint="default"/>
      </w:rPr>
    </w:lvl>
    <w:lvl w:ilvl="2" w:tplc="4C1892E2">
      <w:start w:val="1"/>
      <w:numFmt w:val="decimal"/>
      <w:lvlText w:val="12.%3. "/>
      <w:lvlJc w:val="left"/>
      <w:pPr>
        <w:tabs>
          <w:tab w:val="num" w:pos="2700"/>
        </w:tabs>
        <w:ind w:left="1980" w:firstLine="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026328"/>
    <w:multiLevelType w:val="hybridMultilevel"/>
    <w:tmpl w:val="4572B000"/>
    <w:lvl w:ilvl="0" w:tplc="94E0C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E91E4E"/>
    <w:multiLevelType w:val="multilevel"/>
    <w:tmpl w:val="2C6A4A4C"/>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val="0"/>
        <w:sz w:val="20"/>
        <w:szCs w:val="20"/>
      </w:rPr>
    </w:lvl>
    <w:lvl w:ilvl="2">
      <w:start w:val="1"/>
      <w:numFmt w:val="decimal"/>
      <w:isLgl/>
      <w:lvlText w:val="%1.%2.%3."/>
      <w:lvlJc w:val="left"/>
      <w:pPr>
        <w:ind w:left="720" w:hanging="720"/>
      </w:pPr>
      <w:rPr>
        <w:rFonts w:hint="default"/>
        <w:b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C2F5A9E"/>
    <w:multiLevelType w:val="multilevel"/>
    <w:tmpl w:val="68B0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BAA641D"/>
    <w:multiLevelType w:val="multilevel"/>
    <w:tmpl w:val="0B369C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2E104FE2"/>
    <w:multiLevelType w:val="multilevel"/>
    <w:tmpl w:val="97F8A8F2"/>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F562482"/>
    <w:multiLevelType w:val="hybridMultilevel"/>
    <w:tmpl w:val="CAACD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E20A7"/>
    <w:multiLevelType w:val="multilevel"/>
    <w:tmpl w:val="40E865DA"/>
    <w:lvl w:ilvl="0">
      <w:start w:val="8"/>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53E4EDA"/>
    <w:multiLevelType w:val="hybridMultilevel"/>
    <w:tmpl w:val="A21E06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F23430"/>
    <w:multiLevelType w:val="multilevel"/>
    <w:tmpl w:val="BA6C567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EF31FC"/>
    <w:multiLevelType w:val="multilevel"/>
    <w:tmpl w:val="92C2A79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403BBA"/>
    <w:multiLevelType w:val="hybridMultilevel"/>
    <w:tmpl w:val="1F9863C8"/>
    <w:lvl w:ilvl="0" w:tplc="6388EEA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E4A642F"/>
    <w:multiLevelType w:val="hybridMultilevel"/>
    <w:tmpl w:val="6AF6B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6A78BD"/>
    <w:multiLevelType w:val="hybridMultilevel"/>
    <w:tmpl w:val="61987E78"/>
    <w:lvl w:ilvl="0" w:tplc="04190019">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1102"/>
        </w:tabs>
        <w:ind w:left="1102" w:hanging="360"/>
      </w:pPr>
      <w:rPr>
        <w:rFonts w:cs="Times New Roman"/>
      </w:rPr>
    </w:lvl>
    <w:lvl w:ilvl="2" w:tplc="0419001B" w:tentative="1">
      <w:start w:val="1"/>
      <w:numFmt w:val="lowerRoman"/>
      <w:lvlText w:val="%3."/>
      <w:lvlJc w:val="right"/>
      <w:pPr>
        <w:tabs>
          <w:tab w:val="num" w:pos="1822"/>
        </w:tabs>
        <w:ind w:left="1822" w:hanging="180"/>
      </w:pPr>
      <w:rPr>
        <w:rFonts w:cs="Times New Roman"/>
      </w:rPr>
    </w:lvl>
    <w:lvl w:ilvl="3" w:tplc="0419000F" w:tentative="1">
      <w:start w:val="1"/>
      <w:numFmt w:val="decimal"/>
      <w:lvlText w:val="%4."/>
      <w:lvlJc w:val="left"/>
      <w:pPr>
        <w:tabs>
          <w:tab w:val="num" w:pos="2542"/>
        </w:tabs>
        <w:ind w:left="2542" w:hanging="360"/>
      </w:pPr>
      <w:rPr>
        <w:rFonts w:cs="Times New Roman"/>
      </w:rPr>
    </w:lvl>
    <w:lvl w:ilvl="4" w:tplc="04190019" w:tentative="1">
      <w:start w:val="1"/>
      <w:numFmt w:val="lowerLetter"/>
      <w:lvlText w:val="%5."/>
      <w:lvlJc w:val="left"/>
      <w:pPr>
        <w:tabs>
          <w:tab w:val="num" w:pos="3262"/>
        </w:tabs>
        <w:ind w:left="3262" w:hanging="360"/>
      </w:pPr>
      <w:rPr>
        <w:rFonts w:cs="Times New Roman"/>
      </w:rPr>
    </w:lvl>
    <w:lvl w:ilvl="5" w:tplc="0419001B" w:tentative="1">
      <w:start w:val="1"/>
      <w:numFmt w:val="lowerRoman"/>
      <w:lvlText w:val="%6."/>
      <w:lvlJc w:val="right"/>
      <w:pPr>
        <w:tabs>
          <w:tab w:val="num" w:pos="3982"/>
        </w:tabs>
        <w:ind w:left="3982" w:hanging="180"/>
      </w:pPr>
      <w:rPr>
        <w:rFonts w:cs="Times New Roman"/>
      </w:rPr>
    </w:lvl>
    <w:lvl w:ilvl="6" w:tplc="0419000F" w:tentative="1">
      <w:start w:val="1"/>
      <w:numFmt w:val="decimal"/>
      <w:lvlText w:val="%7."/>
      <w:lvlJc w:val="left"/>
      <w:pPr>
        <w:tabs>
          <w:tab w:val="num" w:pos="4702"/>
        </w:tabs>
        <w:ind w:left="4702" w:hanging="360"/>
      </w:pPr>
      <w:rPr>
        <w:rFonts w:cs="Times New Roman"/>
      </w:rPr>
    </w:lvl>
    <w:lvl w:ilvl="7" w:tplc="04190019" w:tentative="1">
      <w:start w:val="1"/>
      <w:numFmt w:val="lowerLetter"/>
      <w:lvlText w:val="%8."/>
      <w:lvlJc w:val="left"/>
      <w:pPr>
        <w:tabs>
          <w:tab w:val="num" w:pos="5422"/>
        </w:tabs>
        <w:ind w:left="5422" w:hanging="360"/>
      </w:pPr>
      <w:rPr>
        <w:rFonts w:cs="Times New Roman"/>
      </w:rPr>
    </w:lvl>
    <w:lvl w:ilvl="8" w:tplc="0419001B" w:tentative="1">
      <w:start w:val="1"/>
      <w:numFmt w:val="lowerRoman"/>
      <w:lvlText w:val="%9."/>
      <w:lvlJc w:val="right"/>
      <w:pPr>
        <w:tabs>
          <w:tab w:val="num" w:pos="6142"/>
        </w:tabs>
        <w:ind w:left="6142" w:hanging="180"/>
      </w:pPr>
      <w:rPr>
        <w:rFonts w:cs="Times New Roman"/>
      </w:rPr>
    </w:lvl>
  </w:abstractNum>
  <w:abstractNum w:abstractNumId="23">
    <w:nsid w:val="3FAE4926"/>
    <w:multiLevelType w:val="multilevel"/>
    <w:tmpl w:val="D860665E"/>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740CF4"/>
    <w:multiLevelType w:val="multilevel"/>
    <w:tmpl w:val="6DA240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F14EC5"/>
    <w:multiLevelType w:val="multilevel"/>
    <w:tmpl w:val="21D43CC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473E27"/>
    <w:multiLevelType w:val="multilevel"/>
    <w:tmpl w:val="19F08BA8"/>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F96FF9"/>
    <w:multiLevelType w:val="multilevel"/>
    <w:tmpl w:val="6DA240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A2430F"/>
    <w:multiLevelType w:val="multilevel"/>
    <w:tmpl w:val="2FB0F53C"/>
    <w:lvl w:ilvl="0">
      <w:start w:val="1"/>
      <w:numFmt w:val="decimal"/>
      <w:lvlText w:val="%1."/>
      <w:lvlJc w:val="left"/>
      <w:pPr>
        <w:tabs>
          <w:tab w:val="num" w:pos="737"/>
        </w:tabs>
        <w:ind w:left="737" w:hanging="737"/>
      </w:pPr>
      <w:rPr>
        <w:rFonts w:hint="default"/>
      </w:rPr>
    </w:lvl>
    <w:lvl w:ilvl="1">
      <w:start w:val="1"/>
      <w:numFmt w:val="decimal"/>
      <w:lvlText w:val="%11."/>
      <w:lvlJc w:val="left"/>
      <w:pPr>
        <w:tabs>
          <w:tab w:val="num" w:pos="360"/>
        </w:tabs>
      </w:pPr>
      <w:rPr>
        <w:rFonts w:hint="default"/>
      </w:rPr>
    </w:lvl>
    <w:lvl w:ilvl="2">
      <w:start w:val="1"/>
      <w:numFmt w:val="decimal"/>
      <w:suff w:val="space"/>
      <w:lvlText w:val="%1.%2.%3."/>
      <w:lvlJc w:val="left"/>
      <w:pPr>
        <w:ind w:left="1588" w:hanging="1588"/>
      </w:pPr>
      <w:rPr>
        <w:rFonts w:hint="default"/>
      </w:rPr>
    </w:lvl>
    <w:lvl w:ilvl="3">
      <w:numFmt w:val="none"/>
      <w:lvlText w:val=""/>
      <w:lvlJc w:val="left"/>
      <w:pPr>
        <w:tabs>
          <w:tab w:val="num" w:pos="0"/>
        </w:tabs>
      </w:pPr>
      <w:rPr>
        <w:rFonts w:hint="default"/>
      </w:rPr>
    </w:lvl>
    <w:lvl w:ilvl="4">
      <w:numFmt w:val="none"/>
      <w:lvlText w:val=""/>
      <w:lvlJc w:val="left"/>
      <w:pPr>
        <w:tabs>
          <w:tab w:val="num" w:pos="0"/>
        </w:tabs>
      </w:pPr>
      <w:rPr>
        <w:rFonts w:hint="default"/>
      </w:rPr>
    </w:lvl>
    <w:lvl w:ilvl="5">
      <w:numFmt w:val="none"/>
      <w:lvlText w:val=""/>
      <w:lvlJc w:val="left"/>
      <w:pPr>
        <w:tabs>
          <w:tab w:val="num" w:pos="0"/>
        </w:tabs>
      </w:pPr>
      <w:rPr>
        <w:rFonts w:hint="default"/>
      </w:rPr>
    </w:lvl>
    <w:lvl w:ilvl="6">
      <w:numFmt w:val="none"/>
      <w:lvlText w:val=""/>
      <w:lvlJc w:val="left"/>
      <w:pPr>
        <w:tabs>
          <w:tab w:val="num" w:pos="0"/>
        </w:tabs>
      </w:pPr>
      <w:rPr>
        <w:rFonts w:hint="default"/>
      </w:rPr>
    </w:lvl>
    <w:lvl w:ilvl="7">
      <w:numFmt w:val="none"/>
      <w:lvlText w:val=""/>
      <w:lvlJc w:val="left"/>
      <w:pPr>
        <w:tabs>
          <w:tab w:val="num" w:pos="0"/>
        </w:tabs>
      </w:pPr>
      <w:rPr>
        <w:rFonts w:hint="default"/>
      </w:rPr>
    </w:lvl>
    <w:lvl w:ilvl="8">
      <w:numFmt w:val="none"/>
      <w:lvlText w:val=""/>
      <w:lvlJc w:val="left"/>
      <w:pPr>
        <w:tabs>
          <w:tab w:val="num" w:pos="0"/>
        </w:tabs>
      </w:pPr>
      <w:rPr>
        <w:rFonts w:hint="default"/>
      </w:rPr>
    </w:lvl>
  </w:abstractNum>
  <w:abstractNum w:abstractNumId="29">
    <w:nsid w:val="53815075"/>
    <w:multiLevelType w:val="multilevel"/>
    <w:tmpl w:val="A884664A"/>
    <w:lvl w:ilvl="0">
      <w:start w:val="7"/>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4C24CE8"/>
    <w:multiLevelType w:val="multilevel"/>
    <w:tmpl w:val="502612A8"/>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5501CA3"/>
    <w:multiLevelType w:val="hybridMultilevel"/>
    <w:tmpl w:val="BC22E9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2">
    <w:nsid w:val="567F17B8"/>
    <w:multiLevelType w:val="multilevel"/>
    <w:tmpl w:val="6DA240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4001242"/>
    <w:multiLevelType w:val="multilevel"/>
    <w:tmpl w:val="57083A7C"/>
    <w:lvl w:ilvl="0">
      <w:start w:val="3"/>
      <w:numFmt w:val="decimal"/>
      <w:lvlText w:val="%1."/>
      <w:lvlJc w:val="left"/>
      <w:pPr>
        <w:tabs>
          <w:tab w:val="num" w:pos="480"/>
        </w:tabs>
        <w:ind w:left="480" w:hanging="480"/>
      </w:pPr>
      <w:rPr>
        <w:rFonts w:hint="default"/>
      </w:rPr>
    </w:lvl>
    <w:lvl w:ilvl="1">
      <w:start w:val="1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6336DA"/>
    <w:multiLevelType w:val="multilevel"/>
    <w:tmpl w:val="2D30F0F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CEC6A8D"/>
    <w:multiLevelType w:val="multilevel"/>
    <w:tmpl w:val="6DA240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5A0678"/>
    <w:multiLevelType w:val="multilevel"/>
    <w:tmpl w:val="B204C77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4E3DD9"/>
    <w:multiLevelType w:val="multilevel"/>
    <w:tmpl w:val="C10212FE"/>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5"/>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38">
    <w:nsid w:val="73CB15DF"/>
    <w:multiLevelType w:val="hybridMultilevel"/>
    <w:tmpl w:val="91921158"/>
    <w:lvl w:ilvl="0" w:tplc="3588EA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7030DD"/>
    <w:multiLevelType w:val="multilevel"/>
    <w:tmpl w:val="72AC9F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0">
    <w:nsid w:val="78EB298B"/>
    <w:multiLevelType w:val="multilevel"/>
    <w:tmpl w:val="CCC8BA2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BCF795E"/>
    <w:multiLevelType w:val="multilevel"/>
    <w:tmpl w:val="C0C2470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0"/>
  </w:num>
  <w:num w:numId="3">
    <w:abstractNumId w:val="8"/>
  </w:num>
  <w:num w:numId="4">
    <w:abstractNumId w:val="41"/>
  </w:num>
  <w:num w:numId="5">
    <w:abstractNumId w:val="39"/>
  </w:num>
  <w:num w:numId="6">
    <w:abstractNumId w:val="37"/>
  </w:num>
  <w:num w:numId="7">
    <w:abstractNumId w:val="13"/>
  </w:num>
  <w:num w:numId="8">
    <w:abstractNumId w:val="38"/>
  </w:num>
  <w:num w:numId="9">
    <w:abstractNumId w:val="10"/>
  </w:num>
  <w:num w:numId="10">
    <w:abstractNumId w:val="3"/>
  </w:num>
  <w:num w:numId="11">
    <w:abstractNumId w:val="21"/>
  </w:num>
  <w:num w:numId="12">
    <w:abstractNumId w:val="11"/>
  </w:num>
  <w:num w:numId="13">
    <w:abstractNumId w:val="30"/>
  </w:num>
  <w:num w:numId="14">
    <w:abstractNumId w:val="31"/>
  </w:num>
  <w:num w:numId="15">
    <w:abstractNumId w:val="1"/>
  </w:num>
  <w:num w:numId="16">
    <w:abstractNumId w:val="28"/>
  </w:num>
  <w:num w:numId="17">
    <w:abstractNumId w:val="16"/>
  </w:num>
  <w:num w:numId="18">
    <w:abstractNumId w:val="5"/>
  </w:num>
  <w:num w:numId="19">
    <w:abstractNumId w:val="4"/>
  </w:num>
  <w:num w:numId="20">
    <w:abstractNumId w:val="9"/>
  </w:num>
  <w:num w:numId="21">
    <w:abstractNumId w:val="32"/>
  </w:num>
  <w:num w:numId="22">
    <w:abstractNumId w:val="2"/>
  </w:num>
  <w:num w:numId="23">
    <w:abstractNumId w:val="24"/>
  </w:num>
  <w:num w:numId="24">
    <w:abstractNumId w:val="19"/>
  </w:num>
  <w:num w:numId="25">
    <w:abstractNumId w:val="35"/>
  </w:num>
  <w:num w:numId="26">
    <w:abstractNumId w:val="36"/>
  </w:num>
  <w:num w:numId="27">
    <w:abstractNumId w:val="6"/>
  </w:num>
  <w:num w:numId="28">
    <w:abstractNumId w:val="23"/>
  </w:num>
  <w:num w:numId="29">
    <w:abstractNumId w:val="27"/>
  </w:num>
  <w:num w:numId="30">
    <w:abstractNumId w:val="40"/>
  </w:num>
  <w:num w:numId="31">
    <w:abstractNumId w:val="25"/>
  </w:num>
  <w:num w:numId="32">
    <w:abstractNumId w:val="26"/>
  </w:num>
  <w:num w:numId="33">
    <w:abstractNumId w:val="33"/>
  </w:num>
  <w:num w:numId="34">
    <w:abstractNumId w:val="12"/>
  </w:num>
  <w:num w:numId="35">
    <w:abstractNumId w:val="14"/>
  </w:num>
  <w:num w:numId="36">
    <w:abstractNumId w:val="29"/>
  </w:num>
  <w:num w:numId="37">
    <w:abstractNumId w:val="18"/>
  </w:num>
  <w:num w:numId="38">
    <w:abstractNumId w:val="34"/>
  </w:num>
  <w:num w:numId="39">
    <w:abstractNumId w:val="20"/>
  </w:num>
  <w:num w:numId="40">
    <w:abstractNumId w:val="7"/>
  </w:num>
  <w:num w:numId="41">
    <w:abstractNumId w:val="2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E7"/>
    <w:rsid w:val="0000103D"/>
    <w:rsid w:val="00001290"/>
    <w:rsid w:val="000035A3"/>
    <w:rsid w:val="000059A9"/>
    <w:rsid w:val="00015776"/>
    <w:rsid w:val="000167DE"/>
    <w:rsid w:val="00017094"/>
    <w:rsid w:val="00021C4C"/>
    <w:rsid w:val="00024EF3"/>
    <w:rsid w:val="00025048"/>
    <w:rsid w:val="00025A5E"/>
    <w:rsid w:val="000312A0"/>
    <w:rsid w:val="00033914"/>
    <w:rsid w:val="000409CC"/>
    <w:rsid w:val="0004136B"/>
    <w:rsid w:val="00042434"/>
    <w:rsid w:val="00046F23"/>
    <w:rsid w:val="000477A7"/>
    <w:rsid w:val="0005766E"/>
    <w:rsid w:val="00060847"/>
    <w:rsid w:val="00064615"/>
    <w:rsid w:val="0007033B"/>
    <w:rsid w:val="0007188B"/>
    <w:rsid w:val="00073872"/>
    <w:rsid w:val="000749A5"/>
    <w:rsid w:val="000766EF"/>
    <w:rsid w:val="00081385"/>
    <w:rsid w:val="000854F6"/>
    <w:rsid w:val="00085AFC"/>
    <w:rsid w:val="000908DD"/>
    <w:rsid w:val="00092493"/>
    <w:rsid w:val="00097C20"/>
    <w:rsid w:val="000A5791"/>
    <w:rsid w:val="000A79E0"/>
    <w:rsid w:val="000B0850"/>
    <w:rsid w:val="000B1264"/>
    <w:rsid w:val="000C062F"/>
    <w:rsid w:val="000C57B2"/>
    <w:rsid w:val="000D321C"/>
    <w:rsid w:val="000D3290"/>
    <w:rsid w:val="000D346A"/>
    <w:rsid w:val="000D34A8"/>
    <w:rsid w:val="000D583A"/>
    <w:rsid w:val="000D7B4D"/>
    <w:rsid w:val="000E4F53"/>
    <w:rsid w:val="000E53D2"/>
    <w:rsid w:val="000E5415"/>
    <w:rsid w:val="000E6207"/>
    <w:rsid w:val="000F32D5"/>
    <w:rsid w:val="000F4CCB"/>
    <w:rsid w:val="000F79EB"/>
    <w:rsid w:val="001015CA"/>
    <w:rsid w:val="00101B9D"/>
    <w:rsid w:val="001026A5"/>
    <w:rsid w:val="001033C4"/>
    <w:rsid w:val="00103621"/>
    <w:rsid w:val="00104614"/>
    <w:rsid w:val="00110540"/>
    <w:rsid w:val="00120B53"/>
    <w:rsid w:val="001228DB"/>
    <w:rsid w:val="00122FD9"/>
    <w:rsid w:val="001233EC"/>
    <w:rsid w:val="0014015E"/>
    <w:rsid w:val="00140826"/>
    <w:rsid w:val="00142075"/>
    <w:rsid w:val="001428A6"/>
    <w:rsid w:val="001435D5"/>
    <w:rsid w:val="0014449C"/>
    <w:rsid w:val="001473A1"/>
    <w:rsid w:val="00147E4F"/>
    <w:rsid w:val="00147F8C"/>
    <w:rsid w:val="00151EDF"/>
    <w:rsid w:val="00154746"/>
    <w:rsid w:val="00161629"/>
    <w:rsid w:val="001620C6"/>
    <w:rsid w:val="001647E9"/>
    <w:rsid w:val="001666CF"/>
    <w:rsid w:val="0017254E"/>
    <w:rsid w:val="001757DD"/>
    <w:rsid w:val="00175DAD"/>
    <w:rsid w:val="00176C6B"/>
    <w:rsid w:val="001778D5"/>
    <w:rsid w:val="00177E90"/>
    <w:rsid w:val="001804F1"/>
    <w:rsid w:val="00181944"/>
    <w:rsid w:val="00183DA3"/>
    <w:rsid w:val="001903EA"/>
    <w:rsid w:val="00192D6A"/>
    <w:rsid w:val="00192EC4"/>
    <w:rsid w:val="00194C51"/>
    <w:rsid w:val="001961A8"/>
    <w:rsid w:val="0019729B"/>
    <w:rsid w:val="001A116B"/>
    <w:rsid w:val="001B2F2F"/>
    <w:rsid w:val="001B315C"/>
    <w:rsid w:val="001B386F"/>
    <w:rsid w:val="001B5383"/>
    <w:rsid w:val="001B7280"/>
    <w:rsid w:val="001C25AC"/>
    <w:rsid w:val="001C50E1"/>
    <w:rsid w:val="001C57FA"/>
    <w:rsid w:val="001C606E"/>
    <w:rsid w:val="001C64CB"/>
    <w:rsid w:val="001D0BC3"/>
    <w:rsid w:val="001D34D5"/>
    <w:rsid w:val="001D6B08"/>
    <w:rsid w:val="001E2A02"/>
    <w:rsid w:val="001E2C60"/>
    <w:rsid w:val="001E6A11"/>
    <w:rsid w:val="001F5FF7"/>
    <w:rsid w:val="00200055"/>
    <w:rsid w:val="00210965"/>
    <w:rsid w:val="00210ABB"/>
    <w:rsid w:val="00210FC6"/>
    <w:rsid w:val="00213607"/>
    <w:rsid w:val="002139A8"/>
    <w:rsid w:val="002204DF"/>
    <w:rsid w:val="00220ED8"/>
    <w:rsid w:val="00221D30"/>
    <w:rsid w:val="00224B95"/>
    <w:rsid w:val="00225E78"/>
    <w:rsid w:val="002375F8"/>
    <w:rsid w:val="00246A58"/>
    <w:rsid w:val="0024758E"/>
    <w:rsid w:val="002500B6"/>
    <w:rsid w:val="00250EFA"/>
    <w:rsid w:val="00251568"/>
    <w:rsid w:val="002601D0"/>
    <w:rsid w:val="00266295"/>
    <w:rsid w:val="00270675"/>
    <w:rsid w:val="00274F4D"/>
    <w:rsid w:val="00275ACF"/>
    <w:rsid w:val="00277FB3"/>
    <w:rsid w:val="00283C6E"/>
    <w:rsid w:val="00285754"/>
    <w:rsid w:val="002859AE"/>
    <w:rsid w:val="00287F83"/>
    <w:rsid w:val="00291142"/>
    <w:rsid w:val="00292BB3"/>
    <w:rsid w:val="002937E3"/>
    <w:rsid w:val="00296AA6"/>
    <w:rsid w:val="00297808"/>
    <w:rsid w:val="002A0545"/>
    <w:rsid w:val="002A0958"/>
    <w:rsid w:val="002A1D91"/>
    <w:rsid w:val="002A321B"/>
    <w:rsid w:val="002A6257"/>
    <w:rsid w:val="002A7A18"/>
    <w:rsid w:val="002A7F7A"/>
    <w:rsid w:val="002A7F96"/>
    <w:rsid w:val="002B48C0"/>
    <w:rsid w:val="002B57EA"/>
    <w:rsid w:val="002C3552"/>
    <w:rsid w:val="002C3A1F"/>
    <w:rsid w:val="002C3BA8"/>
    <w:rsid w:val="002C4C87"/>
    <w:rsid w:val="002C7EBD"/>
    <w:rsid w:val="002D1BD4"/>
    <w:rsid w:val="002D2EB1"/>
    <w:rsid w:val="002D5730"/>
    <w:rsid w:val="002D6A01"/>
    <w:rsid w:val="002F1E5A"/>
    <w:rsid w:val="002F536D"/>
    <w:rsid w:val="002F75CB"/>
    <w:rsid w:val="003038DA"/>
    <w:rsid w:val="003059A5"/>
    <w:rsid w:val="00306349"/>
    <w:rsid w:val="00311893"/>
    <w:rsid w:val="003178E1"/>
    <w:rsid w:val="00317A00"/>
    <w:rsid w:val="00321BE6"/>
    <w:rsid w:val="00323295"/>
    <w:rsid w:val="0033042E"/>
    <w:rsid w:val="00331D7C"/>
    <w:rsid w:val="00333680"/>
    <w:rsid w:val="00333F52"/>
    <w:rsid w:val="00334F14"/>
    <w:rsid w:val="00335248"/>
    <w:rsid w:val="00352EE2"/>
    <w:rsid w:val="00355B94"/>
    <w:rsid w:val="00355C0A"/>
    <w:rsid w:val="00355C8D"/>
    <w:rsid w:val="00356E2E"/>
    <w:rsid w:val="00362804"/>
    <w:rsid w:val="00362DD3"/>
    <w:rsid w:val="0036307E"/>
    <w:rsid w:val="00365C09"/>
    <w:rsid w:val="00366E75"/>
    <w:rsid w:val="00367CE2"/>
    <w:rsid w:val="003717FB"/>
    <w:rsid w:val="00375AA0"/>
    <w:rsid w:val="0037638A"/>
    <w:rsid w:val="0038077A"/>
    <w:rsid w:val="00381783"/>
    <w:rsid w:val="00383310"/>
    <w:rsid w:val="003846EC"/>
    <w:rsid w:val="00391E99"/>
    <w:rsid w:val="003926DE"/>
    <w:rsid w:val="00394AA4"/>
    <w:rsid w:val="00394E0E"/>
    <w:rsid w:val="00395F5A"/>
    <w:rsid w:val="00396266"/>
    <w:rsid w:val="003971A5"/>
    <w:rsid w:val="003976D3"/>
    <w:rsid w:val="003B0FE4"/>
    <w:rsid w:val="003C2DD0"/>
    <w:rsid w:val="003C385B"/>
    <w:rsid w:val="003C6388"/>
    <w:rsid w:val="003D2A08"/>
    <w:rsid w:val="003D4E41"/>
    <w:rsid w:val="003E04B3"/>
    <w:rsid w:val="003E07C3"/>
    <w:rsid w:val="003E0E3D"/>
    <w:rsid w:val="003E2C1B"/>
    <w:rsid w:val="003E4648"/>
    <w:rsid w:val="003E590C"/>
    <w:rsid w:val="003F0093"/>
    <w:rsid w:val="003F0ECC"/>
    <w:rsid w:val="003F5D47"/>
    <w:rsid w:val="003F6113"/>
    <w:rsid w:val="0040210E"/>
    <w:rsid w:val="00403371"/>
    <w:rsid w:val="004075B7"/>
    <w:rsid w:val="00407950"/>
    <w:rsid w:val="0041191F"/>
    <w:rsid w:val="0041280F"/>
    <w:rsid w:val="004137EE"/>
    <w:rsid w:val="00423747"/>
    <w:rsid w:val="00430346"/>
    <w:rsid w:val="004304AE"/>
    <w:rsid w:val="0043379A"/>
    <w:rsid w:val="00433A28"/>
    <w:rsid w:val="00435873"/>
    <w:rsid w:val="0044247B"/>
    <w:rsid w:val="004434D6"/>
    <w:rsid w:val="00444E5A"/>
    <w:rsid w:val="0044758D"/>
    <w:rsid w:val="00451B96"/>
    <w:rsid w:val="004535BA"/>
    <w:rsid w:val="0045548A"/>
    <w:rsid w:val="00455B8F"/>
    <w:rsid w:val="0045780E"/>
    <w:rsid w:val="00464625"/>
    <w:rsid w:val="0046775E"/>
    <w:rsid w:val="00471DB8"/>
    <w:rsid w:val="00472282"/>
    <w:rsid w:val="00473EEB"/>
    <w:rsid w:val="00480B00"/>
    <w:rsid w:val="00481113"/>
    <w:rsid w:val="00492002"/>
    <w:rsid w:val="00492A95"/>
    <w:rsid w:val="00492C59"/>
    <w:rsid w:val="00495192"/>
    <w:rsid w:val="00496986"/>
    <w:rsid w:val="00496C7C"/>
    <w:rsid w:val="004976A7"/>
    <w:rsid w:val="00497CB7"/>
    <w:rsid w:val="004A019B"/>
    <w:rsid w:val="004A340D"/>
    <w:rsid w:val="004A3D1B"/>
    <w:rsid w:val="004B6DBD"/>
    <w:rsid w:val="004C2292"/>
    <w:rsid w:val="004C7170"/>
    <w:rsid w:val="004C790C"/>
    <w:rsid w:val="004D1935"/>
    <w:rsid w:val="004F222C"/>
    <w:rsid w:val="004F2D49"/>
    <w:rsid w:val="004F3C09"/>
    <w:rsid w:val="004F3D6F"/>
    <w:rsid w:val="004F4EB5"/>
    <w:rsid w:val="004F66F6"/>
    <w:rsid w:val="004F76EE"/>
    <w:rsid w:val="005020F1"/>
    <w:rsid w:val="005053DD"/>
    <w:rsid w:val="00505BDD"/>
    <w:rsid w:val="0051071A"/>
    <w:rsid w:val="005114A8"/>
    <w:rsid w:val="00511F0A"/>
    <w:rsid w:val="00514E81"/>
    <w:rsid w:val="005200AF"/>
    <w:rsid w:val="00521D69"/>
    <w:rsid w:val="005232E3"/>
    <w:rsid w:val="00523F4C"/>
    <w:rsid w:val="005244B0"/>
    <w:rsid w:val="00524C4A"/>
    <w:rsid w:val="00524CD6"/>
    <w:rsid w:val="00525935"/>
    <w:rsid w:val="0053119F"/>
    <w:rsid w:val="005330E4"/>
    <w:rsid w:val="00535686"/>
    <w:rsid w:val="00536D5A"/>
    <w:rsid w:val="00537495"/>
    <w:rsid w:val="0054336F"/>
    <w:rsid w:val="005469F2"/>
    <w:rsid w:val="00550C94"/>
    <w:rsid w:val="00554024"/>
    <w:rsid w:val="005560E1"/>
    <w:rsid w:val="00556D78"/>
    <w:rsid w:val="00562EF9"/>
    <w:rsid w:val="00570273"/>
    <w:rsid w:val="005717C6"/>
    <w:rsid w:val="0057679A"/>
    <w:rsid w:val="00583FE4"/>
    <w:rsid w:val="00584DF6"/>
    <w:rsid w:val="0058722C"/>
    <w:rsid w:val="00590CBD"/>
    <w:rsid w:val="00594800"/>
    <w:rsid w:val="00594ECA"/>
    <w:rsid w:val="005953CC"/>
    <w:rsid w:val="00595EF0"/>
    <w:rsid w:val="00596606"/>
    <w:rsid w:val="00596CB3"/>
    <w:rsid w:val="0059728D"/>
    <w:rsid w:val="00597E45"/>
    <w:rsid w:val="00597E63"/>
    <w:rsid w:val="005A410F"/>
    <w:rsid w:val="005A4757"/>
    <w:rsid w:val="005A4AD4"/>
    <w:rsid w:val="005A5083"/>
    <w:rsid w:val="005A5422"/>
    <w:rsid w:val="005A5878"/>
    <w:rsid w:val="005A66FE"/>
    <w:rsid w:val="005B0D24"/>
    <w:rsid w:val="005B2CC5"/>
    <w:rsid w:val="005B389C"/>
    <w:rsid w:val="005B58C3"/>
    <w:rsid w:val="005B7C9A"/>
    <w:rsid w:val="005B7F43"/>
    <w:rsid w:val="005C2B68"/>
    <w:rsid w:val="005C2D1B"/>
    <w:rsid w:val="005C57A3"/>
    <w:rsid w:val="005D17B1"/>
    <w:rsid w:val="005D1CFA"/>
    <w:rsid w:val="005D24F0"/>
    <w:rsid w:val="005D4651"/>
    <w:rsid w:val="005D4C5E"/>
    <w:rsid w:val="005D4F8D"/>
    <w:rsid w:val="005D6FC2"/>
    <w:rsid w:val="005D7443"/>
    <w:rsid w:val="005E080C"/>
    <w:rsid w:val="005E1E12"/>
    <w:rsid w:val="005E5D0E"/>
    <w:rsid w:val="005E638F"/>
    <w:rsid w:val="005F0C4A"/>
    <w:rsid w:val="005F1D20"/>
    <w:rsid w:val="005F307D"/>
    <w:rsid w:val="005F4653"/>
    <w:rsid w:val="00601AC8"/>
    <w:rsid w:val="006051C9"/>
    <w:rsid w:val="006060CD"/>
    <w:rsid w:val="006126D8"/>
    <w:rsid w:val="00616D71"/>
    <w:rsid w:val="0062013C"/>
    <w:rsid w:val="00621C22"/>
    <w:rsid w:val="0062274F"/>
    <w:rsid w:val="006241D3"/>
    <w:rsid w:val="00631B4D"/>
    <w:rsid w:val="00631CAC"/>
    <w:rsid w:val="0063341E"/>
    <w:rsid w:val="00635666"/>
    <w:rsid w:val="00636091"/>
    <w:rsid w:val="00637CE3"/>
    <w:rsid w:val="00640BCD"/>
    <w:rsid w:val="00650041"/>
    <w:rsid w:val="00652CFF"/>
    <w:rsid w:val="00656000"/>
    <w:rsid w:val="006636F0"/>
    <w:rsid w:val="00665EFA"/>
    <w:rsid w:val="00670655"/>
    <w:rsid w:val="00670C81"/>
    <w:rsid w:val="00671604"/>
    <w:rsid w:val="00673B37"/>
    <w:rsid w:val="0067772E"/>
    <w:rsid w:val="00683851"/>
    <w:rsid w:val="00687E16"/>
    <w:rsid w:val="00690AD8"/>
    <w:rsid w:val="0069151A"/>
    <w:rsid w:val="00693D50"/>
    <w:rsid w:val="0069406C"/>
    <w:rsid w:val="00696FF3"/>
    <w:rsid w:val="006A132B"/>
    <w:rsid w:val="006A57EC"/>
    <w:rsid w:val="006A6BC0"/>
    <w:rsid w:val="006A767B"/>
    <w:rsid w:val="006A7CB5"/>
    <w:rsid w:val="006B3366"/>
    <w:rsid w:val="006B355D"/>
    <w:rsid w:val="006B3AF0"/>
    <w:rsid w:val="006B3B1B"/>
    <w:rsid w:val="006B3FC1"/>
    <w:rsid w:val="006B4F85"/>
    <w:rsid w:val="006C1B81"/>
    <w:rsid w:val="006C2B9F"/>
    <w:rsid w:val="006D138C"/>
    <w:rsid w:val="006D1F9A"/>
    <w:rsid w:val="006D2012"/>
    <w:rsid w:val="006D5AC1"/>
    <w:rsid w:val="006E020D"/>
    <w:rsid w:val="006E03C1"/>
    <w:rsid w:val="006E32AB"/>
    <w:rsid w:val="006E631C"/>
    <w:rsid w:val="006F1C64"/>
    <w:rsid w:val="006F4A83"/>
    <w:rsid w:val="006F5716"/>
    <w:rsid w:val="00700879"/>
    <w:rsid w:val="007042A5"/>
    <w:rsid w:val="00707481"/>
    <w:rsid w:val="007110A3"/>
    <w:rsid w:val="00711776"/>
    <w:rsid w:val="00722B4D"/>
    <w:rsid w:val="00724C08"/>
    <w:rsid w:val="0072620C"/>
    <w:rsid w:val="00730C50"/>
    <w:rsid w:val="00744033"/>
    <w:rsid w:val="0075605D"/>
    <w:rsid w:val="00756FE6"/>
    <w:rsid w:val="00760375"/>
    <w:rsid w:val="00774832"/>
    <w:rsid w:val="007766E7"/>
    <w:rsid w:val="00776A87"/>
    <w:rsid w:val="00777124"/>
    <w:rsid w:val="007813C1"/>
    <w:rsid w:val="00785032"/>
    <w:rsid w:val="00785631"/>
    <w:rsid w:val="007875C4"/>
    <w:rsid w:val="00791566"/>
    <w:rsid w:val="0079199A"/>
    <w:rsid w:val="00792D7E"/>
    <w:rsid w:val="00794C71"/>
    <w:rsid w:val="007A040E"/>
    <w:rsid w:val="007A0D0F"/>
    <w:rsid w:val="007A4016"/>
    <w:rsid w:val="007A67B4"/>
    <w:rsid w:val="007A6823"/>
    <w:rsid w:val="007A782B"/>
    <w:rsid w:val="007B3D5F"/>
    <w:rsid w:val="007B444B"/>
    <w:rsid w:val="007C1472"/>
    <w:rsid w:val="007C24B0"/>
    <w:rsid w:val="007C38E1"/>
    <w:rsid w:val="007C6302"/>
    <w:rsid w:val="007C7965"/>
    <w:rsid w:val="007D5FB2"/>
    <w:rsid w:val="007E3639"/>
    <w:rsid w:val="007E3C6E"/>
    <w:rsid w:val="007E5B14"/>
    <w:rsid w:val="007E6AF7"/>
    <w:rsid w:val="007E6DCC"/>
    <w:rsid w:val="007E702A"/>
    <w:rsid w:val="007E7252"/>
    <w:rsid w:val="007F10E4"/>
    <w:rsid w:val="007F23A8"/>
    <w:rsid w:val="007F4F54"/>
    <w:rsid w:val="00803364"/>
    <w:rsid w:val="008103C7"/>
    <w:rsid w:val="0081127C"/>
    <w:rsid w:val="008127EC"/>
    <w:rsid w:val="00816D37"/>
    <w:rsid w:val="008179CB"/>
    <w:rsid w:val="008213CF"/>
    <w:rsid w:val="00824DED"/>
    <w:rsid w:val="00825136"/>
    <w:rsid w:val="0082692C"/>
    <w:rsid w:val="0083074F"/>
    <w:rsid w:val="00831379"/>
    <w:rsid w:val="00831ACE"/>
    <w:rsid w:val="00832A97"/>
    <w:rsid w:val="00841B2C"/>
    <w:rsid w:val="00841D73"/>
    <w:rsid w:val="00845A85"/>
    <w:rsid w:val="0084641F"/>
    <w:rsid w:val="00846A0A"/>
    <w:rsid w:val="00846B3A"/>
    <w:rsid w:val="00850291"/>
    <w:rsid w:val="0085449B"/>
    <w:rsid w:val="0085745C"/>
    <w:rsid w:val="008631B0"/>
    <w:rsid w:val="00864704"/>
    <w:rsid w:val="0087182C"/>
    <w:rsid w:val="00872B01"/>
    <w:rsid w:val="00874945"/>
    <w:rsid w:val="00875839"/>
    <w:rsid w:val="00875E97"/>
    <w:rsid w:val="00876F0E"/>
    <w:rsid w:val="008778F8"/>
    <w:rsid w:val="00881909"/>
    <w:rsid w:val="00886013"/>
    <w:rsid w:val="00892679"/>
    <w:rsid w:val="008953B1"/>
    <w:rsid w:val="008972AD"/>
    <w:rsid w:val="008A0A4D"/>
    <w:rsid w:val="008A18D5"/>
    <w:rsid w:val="008A3215"/>
    <w:rsid w:val="008A56FC"/>
    <w:rsid w:val="008B2095"/>
    <w:rsid w:val="008B599A"/>
    <w:rsid w:val="008C0422"/>
    <w:rsid w:val="008C04AD"/>
    <w:rsid w:val="008C10DB"/>
    <w:rsid w:val="008C15D8"/>
    <w:rsid w:val="008C1646"/>
    <w:rsid w:val="008C24CE"/>
    <w:rsid w:val="008C665E"/>
    <w:rsid w:val="008C6887"/>
    <w:rsid w:val="008D0EC0"/>
    <w:rsid w:val="008D238F"/>
    <w:rsid w:val="008D276E"/>
    <w:rsid w:val="008D67CC"/>
    <w:rsid w:val="008E6AAE"/>
    <w:rsid w:val="008E6B1D"/>
    <w:rsid w:val="008E6FF6"/>
    <w:rsid w:val="008E7624"/>
    <w:rsid w:val="008E7C66"/>
    <w:rsid w:val="008F04F9"/>
    <w:rsid w:val="008F514B"/>
    <w:rsid w:val="008F5E6B"/>
    <w:rsid w:val="008F60D6"/>
    <w:rsid w:val="008F75DD"/>
    <w:rsid w:val="0090076C"/>
    <w:rsid w:val="00903733"/>
    <w:rsid w:val="0090412D"/>
    <w:rsid w:val="0090479D"/>
    <w:rsid w:val="00904D36"/>
    <w:rsid w:val="00904EC2"/>
    <w:rsid w:val="0090569B"/>
    <w:rsid w:val="00905EE7"/>
    <w:rsid w:val="0090777C"/>
    <w:rsid w:val="00914BB2"/>
    <w:rsid w:val="00915042"/>
    <w:rsid w:val="009204CC"/>
    <w:rsid w:val="00925663"/>
    <w:rsid w:val="00926704"/>
    <w:rsid w:val="009269CF"/>
    <w:rsid w:val="00931037"/>
    <w:rsid w:val="00932002"/>
    <w:rsid w:val="00940C60"/>
    <w:rsid w:val="009413AC"/>
    <w:rsid w:val="009418DC"/>
    <w:rsid w:val="00942616"/>
    <w:rsid w:val="00945D37"/>
    <w:rsid w:val="00953B8E"/>
    <w:rsid w:val="00953ED8"/>
    <w:rsid w:val="0095501C"/>
    <w:rsid w:val="00956D1E"/>
    <w:rsid w:val="00962AAF"/>
    <w:rsid w:val="009632A4"/>
    <w:rsid w:val="0096594C"/>
    <w:rsid w:val="00970E95"/>
    <w:rsid w:val="00975A27"/>
    <w:rsid w:val="00976548"/>
    <w:rsid w:val="00977889"/>
    <w:rsid w:val="009821C2"/>
    <w:rsid w:val="00982FD4"/>
    <w:rsid w:val="00983E5D"/>
    <w:rsid w:val="00986440"/>
    <w:rsid w:val="009950AB"/>
    <w:rsid w:val="00997028"/>
    <w:rsid w:val="00997717"/>
    <w:rsid w:val="009A7D2B"/>
    <w:rsid w:val="009A7EFE"/>
    <w:rsid w:val="009B1456"/>
    <w:rsid w:val="009B789D"/>
    <w:rsid w:val="009C0CE2"/>
    <w:rsid w:val="009C2727"/>
    <w:rsid w:val="009C2EA1"/>
    <w:rsid w:val="009C7ACA"/>
    <w:rsid w:val="009D251A"/>
    <w:rsid w:val="009D4410"/>
    <w:rsid w:val="009D5EEF"/>
    <w:rsid w:val="009D64F3"/>
    <w:rsid w:val="009E1BC6"/>
    <w:rsid w:val="009F3233"/>
    <w:rsid w:val="009F338F"/>
    <w:rsid w:val="009F6279"/>
    <w:rsid w:val="009F6B1D"/>
    <w:rsid w:val="009F7590"/>
    <w:rsid w:val="00A03158"/>
    <w:rsid w:val="00A032F3"/>
    <w:rsid w:val="00A0340F"/>
    <w:rsid w:val="00A07946"/>
    <w:rsid w:val="00A12B9E"/>
    <w:rsid w:val="00A145FD"/>
    <w:rsid w:val="00A224DD"/>
    <w:rsid w:val="00A26278"/>
    <w:rsid w:val="00A32D30"/>
    <w:rsid w:val="00A363FE"/>
    <w:rsid w:val="00A36781"/>
    <w:rsid w:val="00A37E91"/>
    <w:rsid w:val="00A50346"/>
    <w:rsid w:val="00A51B1D"/>
    <w:rsid w:val="00A522D4"/>
    <w:rsid w:val="00A52EC1"/>
    <w:rsid w:val="00A56A32"/>
    <w:rsid w:val="00A5768D"/>
    <w:rsid w:val="00A57A53"/>
    <w:rsid w:val="00A6042C"/>
    <w:rsid w:val="00A604C1"/>
    <w:rsid w:val="00A63F5B"/>
    <w:rsid w:val="00A64507"/>
    <w:rsid w:val="00A662D2"/>
    <w:rsid w:val="00A67C21"/>
    <w:rsid w:val="00A70453"/>
    <w:rsid w:val="00A7328E"/>
    <w:rsid w:val="00A73604"/>
    <w:rsid w:val="00A74AE0"/>
    <w:rsid w:val="00A76839"/>
    <w:rsid w:val="00A768BE"/>
    <w:rsid w:val="00A776E0"/>
    <w:rsid w:val="00A806B1"/>
    <w:rsid w:val="00A82095"/>
    <w:rsid w:val="00A832E1"/>
    <w:rsid w:val="00A83AA7"/>
    <w:rsid w:val="00A860B7"/>
    <w:rsid w:val="00A87944"/>
    <w:rsid w:val="00AA0C90"/>
    <w:rsid w:val="00AA112A"/>
    <w:rsid w:val="00AA2453"/>
    <w:rsid w:val="00AB4F71"/>
    <w:rsid w:val="00AB7253"/>
    <w:rsid w:val="00AD325A"/>
    <w:rsid w:val="00AD62C0"/>
    <w:rsid w:val="00AE2B37"/>
    <w:rsid w:val="00AE79D0"/>
    <w:rsid w:val="00AF5677"/>
    <w:rsid w:val="00B03167"/>
    <w:rsid w:val="00B0666C"/>
    <w:rsid w:val="00B11E0E"/>
    <w:rsid w:val="00B172F9"/>
    <w:rsid w:val="00B17738"/>
    <w:rsid w:val="00B17B68"/>
    <w:rsid w:val="00B21CA9"/>
    <w:rsid w:val="00B22D7C"/>
    <w:rsid w:val="00B25B60"/>
    <w:rsid w:val="00B26917"/>
    <w:rsid w:val="00B30948"/>
    <w:rsid w:val="00B31B82"/>
    <w:rsid w:val="00B370AE"/>
    <w:rsid w:val="00B4268F"/>
    <w:rsid w:val="00B42C9C"/>
    <w:rsid w:val="00B42D18"/>
    <w:rsid w:val="00B42EE3"/>
    <w:rsid w:val="00B43408"/>
    <w:rsid w:val="00B43823"/>
    <w:rsid w:val="00B465C4"/>
    <w:rsid w:val="00B4755E"/>
    <w:rsid w:val="00B51AC2"/>
    <w:rsid w:val="00B55256"/>
    <w:rsid w:val="00B55631"/>
    <w:rsid w:val="00B56D58"/>
    <w:rsid w:val="00B61856"/>
    <w:rsid w:val="00B619E3"/>
    <w:rsid w:val="00B65130"/>
    <w:rsid w:val="00B65E41"/>
    <w:rsid w:val="00B65F27"/>
    <w:rsid w:val="00B66C60"/>
    <w:rsid w:val="00B71588"/>
    <w:rsid w:val="00B71B22"/>
    <w:rsid w:val="00B80F34"/>
    <w:rsid w:val="00B82773"/>
    <w:rsid w:val="00B84B45"/>
    <w:rsid w:val="00B9059B"/>
    <w:rsid w:val="00B927C2"/>
    <w:rsid w:val="00B97E8C"/>
    <w:rsid w:val="00BA01E0"/>
    <w:rsid w:val="00BA083B"/>
    <w:rsid w:val="00BA1574"/>
    <w:rsid w:val="00BA1C1E"/>
    <w:rsid w:val="00BA346F"/>
    <w:rsid w:val="00BB1AED"/>
    <w:rsid w:val="00BB3028"/>
    <w:rsid w:val="00BB3DAF"/>
    <w:rsid w:val="00BB4735"/>
    <w:rsid w:val="00BB6EC2"/>
    <w:rsid w:val="00BD2FEF"/>
    <w:rsid w:val="00BD71E7"/>
    <w:rsid w:val="00BE3281"/>
    <w:rsid w:val="00BF25F4"/>
    <w:rsid w:val="00BF33F0"/>
    <w:rsid w:val="00BF36A5"/>
    <w:rsid w:val="00C052E1"/>
    <w:rsid w:val="00C103CD"/>
    <w:rsid w:val="00C12938"/>
    <w:rsid w:val="00C150A9"/>
    <w:rsid w:val="00C20E54"/>
    <w:rsid w:val="00C210D4"/>
    <w:rsid w:val="00C24579"/>
    <w:rsid w:val="00C24BE7"/>
    <w:rsid w:val="00C25957"/>
    <w:rsid w:val="00C30369"/>
    <w:rsid w:val="00C3104B"/>
    <w:rsid w:val="00C32AFE"/>
    <w:rsid w:val="00C346D2"/>
    <w:rsid w:val="00C36850"/>
    <w:rsid w:val="00C37289"/>
    <w:rsid w:val="00C37F30"/>
    <w:rsid w:val="00C42AEC"/>
    <w:rsid w:val="00C43929"/>
    <w:rsid w:val="00C43CC0"/>
    <w:rsid w:val="00C4670B"/>
    <w:rsid w:val="00C5045E"/>
    <w:rsid w:val="00C5069F"/>
    <w:rsid w:val="00C50A8F"/>
    <w:rsid w:val="00C5225C"/>
    <w:rsid w:val="00C53E4A"/>
    <w:rsid w:val="00C56639"/>
    <w:rsid w:val="00C5752A"/>
    <w:rsid w:val="00C57887"/>
    <w:rsid w:val="00C57911"/>
    <w:rsid w:val="00C62503"/>
    <w:rsid w:val="00C62A6D"/>
    <w:rsid w:val="00C631AD"/>
    <w:rsid w:val="00C71ED5"/>
    <w:rsid w:val="00C729F2"/>
    <w:rsid w:val="00C74283"/>
    <w:rsid w:val="00C75AD6"/>
    <w:rsid w:val="00C80E14"/>
    <w:rsid w:val="00C81DCB"/>
    <w:rsid w:val="00C835CA"/>
    <w:rsid w:val="00C866B4"/>
    <w:rsid w:val="00C86D49"/>
    <w:rsid w:val="00C92028"/>
    <w:rsid w:val="00C9466F"/>
    <w:rsid w:val="00C956BA"/>
    <w:rsid w:val="00C977A6"/>
    <w:rsid w:val="00CA09B3"/>
    <w:rsid w:val="00CA583F"/>
    <w:rsid w:val="00CB00B2"/>
    <w:rsid w:val="00CB3546"/>
    <w:rsid w:val="00CB550C"/>
    <w:rsid w:val="00CB74A8"/>
    <w:rsid w:val="00CB7D90"/>
    <w:rsid w:val="00CC1D9F"/>
    <w:rsid w:val="00CC35A6"/>
    <w:rsid w:val="00CC3DFF"/>
    <w:rsid w:val="00CC5CE0"/>
    <w:rsid w:val="00CC7E0B"/>
    <w:rsid w:val="00CD0D18"/>
    <w:rsid w:val="00CD12D5"/>
    <w:rsid w:val="00CD1787"/>
    <w:rsid w:val="00CD4692"/>
    <w:rsid w:val="00CD628B"/>
    <w:rsid w:val="00CD7C87"/>
    <w:rsid w:val="00CE0253"/>
    <w:rsid w:val="00CE1302"/>
    <w:rsid w:val="00CF11BE"/>
    <w:rsid w:val="00CF242C"/>
    <w:rsid w:val="00CF2D7A"/>
    <w:rsid w:val="00CF4B88"/>
    <w:rsid w:val="00CF4E4F"/>
    <w:rsid w:val="00CF55E2"/>
    <w:rsid w:val="00CF583C"/>
    <w:rsid w:val="00CF7F2B"/>
    <w:rsid w:val="00D026EC"/>
    <w:rsid w:val="00D03E49"/>
    <w:rsid w:val="00D06289"/>
    <w:rsid w:val="00D127BF"/>
    <w:rsid w:val="00D14E37"/>
    <w:rsid w:val="00D210F8"/>
    <w:rsid w:val="00D23577"/>
    <w:rsid w:val="00D258E3"/>
    <w:rsid w:val="00D268A0"/>
    <w:rsid w:val="00D30825"/>
    <w:rsid w:val="00D34090"/>
    <w:rsid w:val="00D3658C"/>
    <w:rsid w:val="00D375AF"/>
    <w:rsid w:val="00D40114"/>
    <w:rsid w:val="00D4250C"/>
    <w:rsid w:val="00D4607F"/>
    <w:rsid w:val="00D46791"/>
    <w:rsid w:val="00D5032D"/>
    <w:rsid w:val="00D51A9D"/>
    <w:rsid w:val="00D5745C"/>
    <w:rsid w:val="00D62BB9"/>
    <w:rsid w:val="00D62C81"/>
    <w:rsid w:val="00D7506D"/>
    <w:rsid w:val="00D77C60"/>
    <w:rsid w:val="00D80DFF"/>
    <w:rsid w:val="00D814F2"/>
    <w:rsid w:val="00D81B31"/>
    <w:rsid w:val="00D81C66"/>
    <w:rsid w:val="00D85242"/>
    <w:rsid w:val="00D876C7"/>
    <w:rsid w:val="00D9078E"/>
    <w:rsid w:val="00D90A10"/>
    <w:rsid w:val="00D935EA"/>
    <w:rsid w:val="00D973AD"/>
    <w:rsid w:val="00DA0329"/>
    <w:rsid w:val="00DA4852"/>
    <w:rsid w:val="00DA51D3"/>
    <w:rsid w:val="00DB05EB"/>
    <w:rsid w:val="00DB1223"/>
    <w:rsid w:val="00DB6658"/>
    <w:rsid w:val="00DB7A05"/>
    <w:rsid w:val="00DC0CBB"/>
    <w:rsid w:val="00DC1510"/>
    <w:rsid w:val="00DC3EEA"/>
    <w:rsid w:val="00DC7C0A"/>
    <w:rsid w:val="00DE064E"/>
    <w:rsid w:val="00DE3021"/>
    <w:rsid w:val="00DE54A6"/>
    <w:rsid w:val="00DF38D8"/>
    <w:rsid w:val="00DF6278"/>
    <w:rsid w:val="00DF6646"/>
    <w:rsid w:val="00E007EE"/>
    <w:rsid w:val="00E03EED"/>
    <w:rsid w:val="00E15795"/>
    <w:rsid w:val="00E15C22"/>
    <w:rsid w:val="00E16F82"/>
    <w:rsid w:val="00E17419"/>
    <w:rsid w:val="00E210EF"/>
    <w:rsid w:val="00E2173F"/>
    <w:rsid w:val="00E21F8B"/>
    <w:rsid w:val="00E248A4"/>
    <w:rsid w:val="00E27A10"/>
    <w:rsid w:val="00E32EFB"/>
    <w:rsid w:val="00E350F6"/>
    <w:rsid w:val="00E36F1A"/>
    <w:rsid w:val="00E426DD"/>
    <w:rsid w:val="00E437DA"/>
    <w:rsid w:val="00E44424"/>
    <w:rsid w:val="00E44FE9"/>
    <w:rsid w:val="00E45BC5"/>
    <w:rsid w:val="00E53043"/>
    <w:rsid w:val="00E5496A"/>
    <w:rsid w:val="00E5659E"/>
    <w:rsid w:val="00E56C3E"/>
    <w:rsid w:val="00E60C8A"/>
    <w:rsid w:val="00E63666"/>
    <w:rsid w:val="00E63F08"/>
    <w:rsid w:val="00E66C42"/>
    <w:rsid w:val="00E7306C"/>
    <w:rsid w:val="00E7383C"/>
    <w:rsid w:val="00E805C9"/>
    <w:rsid w:val="00E82A29"/>
    <w:rsid w:val="00E87495"/>
    <w:rsid w:val="00E87E16"/>
    <w:rsid w:val="00E921F5"/>
    <w:rsid w:val="00E94923"/>
    <w:rsid w:val="00E94F23"/>
    <w:rsid w:val="00E97C00"/>
    <w:rsid w:val="00EA1E00"/>
    <w:rsid w:val="00EA4BE4"/>
    <w:rsid w:val="00EB09EC"/>
    <w:rsid w:val="00EB659C"/>
    <w:rsid w:val="00EB710B"/>
    <w:rsid w:val="00EC6332"/>
    <w:rsid w:val="00ED010B"/>
    <w:rsid w:val="00ED1826"/>
    <w:rsid w:val="00ED461B"/>
    <w:rsid w:val="00ED50B4"/>
    <w:rsid w:val="00ED57CB"/>
    <w:rsid w:val="00ED7B86"/>
    <w:rsid w:val="00EE2812"/>
    <w:rsid w:val="00EE5E51"/>
    <w:rsid w:val="00EE69CB"/>
    <w:rsid w:val="00EE78A6"/>
    <w:rsid w:val="00EF180F"/>
    <w:rsid w:val="00EF2CB8"/>
    <w:rsid w:val="00EF5D6A"/>
    <w:rsid w:val="00F03066"/>
    <w:rsid w:val="00F04BE7"/>
    <w:rsid w:val="00F127FC"/>
    <w:rsid w:val="00F154C2"/>
    <w:rsid w:val="00F233B2"/>
    <w:rsid w:val="00F25C8A"/>
    <w:rsid w:val="00F37458"/>
    <w:rsid w:val="00F4531E"/>
    <w:rsid w:val="00F474D3"/>
    <w:rsid w:val="00F4798F"/>
    <w:rsid w:val="00F47D5A"/>
    <w:rsid w:val="00F51A73"/>
    <w:rsid w:val="00F56D1C"/>
    <w:rsid w:val="00F57414"/>
    <w:rsid w:val="00F57AFE"/>
    <w:rsid w:val="00F635C0"/>
    <w:rsid w:val="00F65C6D"/>
    <w:rsid w:val="00F67BE0"/>
    <w:rsid w:val="00F777D7"/>
    <w:rsid w:val="00F8162F"/>
    <w:rsid w:val="00F82742"/>
    <w:rsid w:val="00F83045"/>
    <w:rsid w:val="00F83CE2"/>
    <w:rsid w:val="00F911DA"/>
    <w:rsid w:val="00F91E94"/>
    <w:rsid w:val="00F9795B"/>
    <w:rsid w:val="00FA0B09"/>
    <w:rsid w:val="00FA2245"/>
    <w:rsid w:val="00FA233E"/>
    <w:rsid w:val="00FA3F29"/>
    <w:rsid w:val="00FA4190"/>
    <w:rsid w:val="00FB0ACA"/>
    <w:rsid w:val="00FB4DE3"/>
    <w:rsid w:val="00FB56B5"/>
    <w:rsid w:val="00FC0A39"/>
    <w:rsid w:val="00FC1024"/>
    <w:rsid w:val="00FC26E1"/>
    <w:rsid w:val="00FC3FF3"/>
    <w:rsid w:val="00FC4E3A"/>
    <w:rsid w:val="00FC5843"/>
    <w:rsid w:val="00FC60E9"/>
    <w:rsid w:val="00FD1270"/>
    <w:rsid w:val="00FD6C95"/>
    <w:rsid w:val="00FE027A"/>
    <w:rsid w:val="00FE2665"/>
    <w:rsid w:val="00FE33E6"/>
    <w:rsid w:val="00FE4B5D"/>
    <w:rsid w:val="00FF03C8"/>
    <w:rsid w:val="00FF0490"/>
    <w:rsid w:val="00FF37D3"/>
    <w:rsid w:val="00FF3AF4"/>
    <w:rsid w:val="00FF5771"/>
    <w:rsid w:val="00FF5D98"/>
    <w:rsid w:val="00FF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Subtle 1" w:uiPriority="0"/>
    <w:lsdException w:name="Table Subtle 2"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30"/>
  </w:style>
  <w:style w:type="paragraph" w:styleId="1">
    <w:name w:val="heading 1"/>
    <w:basedOn w:val="a"/>
    <w:next w:val="a"/>
    <w:link w:val="10"/>
    <w:qFormat/>
    <w:rsid w:val="006F5716"/>
    <w:pPr>
      <w:keepNext/>
      <w:pageBreakBefore/>
      <w:spacing w:after="0" w:line="240" w:lineRule="auto"/>
      <w:jc w:val="right"/>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6F5716"/>
    <w:pPr>
      <w:keepNext/>
      <w:spacing w:before="240" w:after="12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6F5716"/>
    <w:pPr>
      <w:keepNext/>
      <w:spacing w:before="240" w:after="6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6F5716"/>
    <w:pPr>
      <w:keepNext/>
      <w:spacing w:after="0" w:line="240" w:lineRule="auto"/>
      <w:outlineLvl w:val="3"/>
    </w:pPr>
    <w:rPr>
      <w:rFonts w:ascii="Times New Roman" w:eastAsia="Times New Roman" w:hAnsi="Times New Roman" w:cs="Times New Roman"/>
      <w:b/>
      <w:bCs/>
      <w:sz w:val="16"/>
      <w:szCs w:val="24"/>
      <w:lang w:eastAsia="ru-RU"/>
    </w:rPr>
  </w:style>
  <w:style w:type="paragraph" w:styleId="5">
    <w:name w:val="heading 5"/>
    <w:basedOn w:val="a"/>
    <w:next w:val="a"/>
    <w:link w:val="50"/>
    <w:qFormat/>
    <w:rsid w:val="006F571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F5716"/>
    <w:pPr>
      <w:keepNext/>
      <w:widowControl w:val="0"/>
      <w:tabs>
        <w:tab w:val="left" w:pos="539"/>
      </w:tabs>
      <w:overflowPunct w:val="0"/>
      <w:autoSpaceDE w:val="0"/>
      <w:autoSpaceDN w:val="0"/>
      <w:adjustRightInd w:val="0"/>
      <w:spacing w:after="0" w:line="360" w:lineRule="auto"/>
      <w:jc w:val="both"/>
      <w:textAlignment w:val="baseline"/>
      <w:outlineLvl w:val="5"/>
    </w:pPr>
    <w:rPr>
      <w:rFonts w:ascii="Times New Roman" w:eastAsia="Times New Roman" w:hAnsi="Times New Roman" w:cs="Times New Roman"/>
      <w:sz w:val="20"/>
      <w:szCs w:val="20"/>
      <w:lang w:eastAsia="ru-RU"/>
    </w:rPr>
  </w:style>
  <w:style w:type="paragraph" w:styleId="7">
    <w:name w:val="heading 7"/>
    <w:basedOn w:val="a"/>
    <w:next w:val="a"/>
    <w:link w:val="70"/>
    <w:qFormat/>
    <w:rsid w:val="006F57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F571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6F57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6E7"/>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87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95F5A"/>
    <w:pPr>
      <w:spacing w:after="0" w:line="240" w:lineRule="auto"/>
    </w:pPr>
  </w:style>
  <w:style w:type="paragraph" w:styleId="a6">
    <w:name w:val="header"/>
    <w:basedOn w:val="a"/>
    <w:link w:val="a7"/>
    <w:unhideWhenUsed/>
    <w:rsid w:val="00B370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70AE"/>
  </w:style>
  <w:style w:type="paragraph" w:styleId="a8">
    <w:name w:val="footer"/>
    <w:basedOn w:val="a"/>
    <w:link w:val="a9"/>
    <w:uiPriority w:val="99"/>
    <w:unhideWhenUsed/>
    <w:rsid w:val="00B370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70AE"/>
  </w:style>
  <w:style w:type="paragraph" w:styleId="aa">
    <w:name w:val="Body Text Indent"/>
    <w:basedOn w:val="a"/>
    <w:link w:val="ab"/>
    <w:rsid w:val="00CD7C87"/>
    <w:pPr>
      <w:spacing w:after="0" w:line="240" w:lineRule="auto"/>
      <w:ind w:firstLine="142"/>
      <w:jc w:val="both"/>
    </w:pPr>
    <w:rPr>
      <w:rFonts w:ascii="Times New Roman" w:eastAsia="Times New Roman" w:hAnsi="Times New Roman" w:cs="Times New Roman"/>
      <w:color w:val="FF0000"/>
      <w:sz w:val="20"/>
      <w:szCs w:val="20"/>
      <w:lang w:val="x-none" w:eastAsia="x-none"/>
    </w:rPr>
  </w:style>
  <w:style w:type="character" w:customStyle="1" w:styleId="ab">
    <w:name w:val="Основной текст с отступом Знак"/>
    <w:basedOn w:val="a0"/>
    <w:link w:val="aa"/>
    <w:rsid w:val="00CD7C87"/>
    <w:rPr>
      <w:rFonts w:ascii="Times New Roman" w:eastAsia="Times New Roman" w:hAnsi="Times New Roman" w:cs="Times New Roman"/>
      <w:color w:val="FF0000"/>
      <w:sz w:val="20"/>
      <w:szCs w:val="20"/>
      <w:lang w:val="x-none" w:eastAsia="x-none"/>
    </w:rPr>
  </w:style>
  <w:style w:type="paragraph" w:styleId="ac">
    <w:name w:val="Body Text"/>
    <w:basedOn w:val="a"/>
    <w:link w:val="ad"/>
    <w:unhideWhenUsed/>
    <w:rsid w:val="007E3C6E"/>
    <w:pPr>
      <w:spacing w:after="120"/>
    </w:pPr>
  </w:style>
  <w:style w:type="character" w:customStyle="1" w:styleId="ad">
    <w:name w:val="Основной текст Знак"/>
    <w:basedOn w:val="a0"/>
    <w:link w:val="ac"/>
    <w:rsid w:val="007E3C6E"/>
  </w:style>
  <w:style w:type="character" w:styleId="ae">
    <w:name w:val="annotation reference"/>
    <w:rsid w:val="007E3C6E"/>
    <w:rPr>
      <w:sz w:val="16"/>
      <w:szCs w:val="16"/>
    </w:rPr>
  </w:style>
  <w:style w:type="paragraph" w:styleId="af">
    <w:name w:val="annotation text"/>
    <w:basedOn w:val="a"/>
    <w:link w:val="af0"/>
    <w:rsid w:val="007E3C6E"/>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7E3C6E"/>
    <w:rPr>
      <w:rFonts w:ascii="Times New Roman" w:eastAsia="Times New Roman" w:hAnsi="Times New Roman" w:cs="Times New Roman"/>
      <w:sz w:val="20"/>
      <w:szCs w:val="20"/>
      <w:lang w:eastAsia="ru-RU"/>
    </w:rPr>
  </w:style>
  <w:style w:type="paragraph" w:styleId="af1">
    <w:name w:val="footnote text"/>
    <w:basedOn w:val="a"/>
    <w:link w:val="af2"/>
    <w:rsid w:val="007E3C6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7E3C6E"/>
    <w:rPr>
      <w:rFonts w:ascii="Times New Roman" w:eastAsia="Times New Roman" w:hAnsi="Times New Roman" w:cs="Times New Roman"/>
      <w:sz w:val="20"/>
      <w:szCs w:val="20"/>
      <w:lang w:eastAsia="ru-RU"/>
    </w:rPr>
  </w:style>
  <w:style w:type="character" w:styleId="af3">
    <w:name w:val="footnote reference"/>
    <w:rsid w:val="007E3C6E"/>
    <w:rPr>
      <w:vertAlign w:val="superscript"/>
    </w:rPr>
  </w:style>
  <w:style w:type="character" w:styleId="af4">
    <w:name w:val="Hyperlink"/>
    <w:basedOn w:val="a0"/>
    <w:uiPriority w:val="99"/>
    <w:unhideWhenUsed/>
    <w:rsid w:val="007E3C6E"/>
    <w:rPr>
      <w:color w:val="0000FF" w:themeColor="hyperlink"/>
      <w:u w:val="single"/>
    </w:rPr>
  </w:style>
  <w:style w:type="paragraph" w:styleId="af5">
    <w:name w:val="Balloon Text"/>
    <w:basedOn w:val="a"/>
    <w:link w:val="af6"/>
    <w:uiPriority w:val="99"/>
    <w:unhideWhenUsed/>
    <w:rsid w:val="007E3C6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rsid w:val="007E3C6E"/>
    <w:rPr>
      <w:rFonts w:ascii="Tahoma" w:hAnsi="Tahoma" w:cs="Tahoma"/>
      <w:sz w:val="16"/>
      <w:szCs w:val="16"/>
    </w:rPr>
  </w:style>
  <w:style w:type="character" w:customStyle="1" w:styleId="10">
    <w:name w:val="Заголовок 1 Знак"/>
    <w:basedOn w:val="a0"/>
    <w:link w:val="1"/>
    <w:rsid w:val="006F5716"/>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6F571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F571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F5716"/>
    <w:rPr>
      <w:rFonts w:ascii="Times New Roman" w:eastAsia="Times New Roman" w:hAnsi="Times New Roman" w:cs="Times New Roman"/>
      <w:b/>
      <w:bCs/>
      <w:sz w:val="16"/>
      <w:szCs w:val="24"/>
      <w:lang w:eastAsia="ru-RU"/>
    </w:rPr>
  </w:style>
  <w:style w:type="character" w:customStyle="1" w:styleId="50">
    <w:name w:val="Заголовок 5 Знак"/>
    <w:basedOn w:val="a0"/>
    <w:link w:val="5"/>
    <w:rsid w:val="006F571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F5716"/>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6F571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F571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F5716"/>
    <w:rPr>
      <w:rFonts w:ascii="Arial" w:eastAsia="Times New Roman" w:hAnsi="Arial" w:cs="Arial"/>
      <w:lang w:eastAsia="ru-RU"/>
    </w:rPr>
  </w:style>
  <w:style w:type="numbering" w:customStyle="1" w:styleId="11">
    <w:name w:val="Нет списка1"/>
    <w:next w:val="a2"/>
    <w:uiPriority w:val="99"/>
    <w:semiHidden/>
    <w:rsid w:val="006F5716"/>
  </w:style>
  <w:style w:type="paragraph" w:styleId="af7">
    <w:name w:val="Block Text"/>
    <w:basedOn w:val="a"/>
    <w:rsid w:val="006F5716"/>
    <w:pPr>
      <w:spacing w:after="0" w:line="240" w:lineRule="auto"/>
      <w:ind w:left="-567" w:right="-851" w:firstLine="567"/>
      <w:jc w:val="both"/>
    </w:pPr>
    <w:rPr>
      <w:rFonts w:ascii="Times New Roman" w:eastAsia="Times New Roman" w:hAnsi="Times New Roman" w:cs="Times New Roman"/>
      <w:sz w:val="20"/>
      <w:szCs w:val="20"/>
      <w:lang w:eastAsia="ru-RU"/>
    </w:rPr>
  </w:style>
  <w:style w:type="paragraph" w:styleId="21">
    <w:name w:val="Body Text Indent 2"/>
    <w:basedOn w:val="a"/>
    <w:link w:val="22"/>
    <w:rsid w:val="006F5716"/>
    <w:pPr>
      <w:widowControl w:val="0"/>
      <w:spacing w:after="0" w:line="240" w:lineRule="auto"/>
      <w:ind w:firstLine="720"/>
      <w:jc w:val="both"/>
    </w:pPr>
    <w:rPr>
      <w:rFonts w:ascii="Arial" w:eastAsia="Times New Roman" w:hAnsi="Arial" w:cs="Times New Roman"/>
      <w:b/>
      <w:snapToGrid w:val="0"/>
      <w:sz w:val="20"/>
      <w:szCs w:val="20"/>
      <w:u w:val="single"/>
      <w:lang w:eastAsia="ru-RU"/>
    </w:rPr>
  </w:style>
  <w:style w:type="character" w:customStyle="1" w:styleId="22">
    <w:name w:val="Основной текст с отступом 2 Знак"/>
    <w:basedOn w:val="a0"/>
    <w:link w:val="21"/>
    <w:rsid w:val="006F5716"/>
    <w:rPr>
      <w:rFonts w:ascii="Arial" w:eastAsia="Times New Roman" w:hAnsi="Arial" w:cs="Times New Roman"/>
      <w:b/>
      <w:snapToGrid w:val="0"/>
      <w:sz w:val="20"/>
      <w:szCs w:val="20"/>
      <w:u w:val="single"/>
      <w:lang w:eastAsia="ru-RU"/>
    </w:rPr>
  </w:style>
  <w:style w:type="paragraph" w:styleId="af8">
    <w:name w:val="List"/>
    <w:basedOn w:val="a"/>
    <w:rsid w:val="006F5716"/>
    <w:pPr>
      <w:spacing w:after="0" w:line="240" w:lineRule="auto"/>
      <w:ind w:left="283" w:hanging="283"/>
      <w:jc w:val="both"/>
    </w:pPr>
    <w:rPr>
      <w:rFonts w:ascii="Times New Roman" w:eastAsia="Times New Roman" w:hAnsi="Times New Roman" w:cs="Times New Roman"/>
      <w:sz w:val="20"/>
      <w:szCs w:val="20"/>
      <w:lang w:eastAsia="ru-RU"/>
    </w:rPr>
  </w:style>
  <w:style w:type="paragraph" w:styleId="23">
    <w:name w:val="List 2"/>
    <w:basedOn w:val="a"/>
    <w:rsid w:val="006F5716"/>
    <w:pPr>
      <w:spacing w:after="0" w:line="240" w:lineRule="auto"/>
      <w:ind w:left="566" w:hanging="283"/>
      <w:jc w:val="both"/>
    </w:pPr>
    <w:rPr>
      <w:rFonts w:ascii="Times New Roman" w:eastAsia="Times New Roman" w:hAnsi="Times New Roman" w:cs="Times New Roman"/>
      <w:sz w:val="20"/>
      <w:szCs w:val="20"/>
      <w:lang w:eastAsia="ru-RU"/>
    </w:rPr>
  </w:style>
  <w:style w:type="paragraph" w:styleId="af9">
    <w:name w:val="List Continue"/>
    <w:basedOn w:val="a"/>
    <w:rsid w:val="006F5716"/>
    <w:pPr>
      <w:spacing w:after="120" w:line="240" w:lineRule="auto"/>
      <w:ind w:left="283"/>
    </w:pPr>
    <w:rPr>
      <w:rFonts w:ascii="Times New Roman" w:eastAsia="Times New Roman" w:hAnsi="Times New Roman" w:cs="Times New Roman"/>
      <w:sz w:val="20"/>
      <w:szCs w:val="20"/>
      <w:lang w:eastAsia="ru-RU"/>
    </w:rPr>
  </w:style>
  <w:style w:type="paragraph" w:customStyle="1" w:styleId="210">
    <w:name w:val="Основной текст 21"/>
    <w:basedOn w:val="a"/>
    <w:rsid w:val="006F5716"/>
    <w:pPr>
      <w:spacing w:after="120" w:line="240" w:lineRule="auto"/>
      <w:ind w:left="283"/>
    </w:pPr>
    <w:rPr>
      <w:rFonts w:ascii="Times New Roman" w:eastAsia="Times New Roman" w:hAnsi="Times New Roman" w:cs="Times New Roman"/>
      <w:sz w:val="20"/>
      <w:szCs w:val="20"/>
      <w:lang w:eastAsia="ru-RU"/>
    </w:rPr>
  </w:style>
  <w:style w:type="paragraph" w:styleId="24">
    <w:name w:val="Body Text 2"/>
    <w:basedOn w:val="a"/>
    <w:link w:val="25"/>
    <w:rsid w:val="006F5716"/>
    <w:pPr>
      <w:spacing w:after="0" w:line="240" w:lineRule="auto"/>
      <w:jc w:val="both"/>
    </w:pPr>
    <w:rPr>
      <w:rFonts w:ascii="Arial" w:eastAsia="Times New Roman" w:hAnsi="Arial" w:cs="Times New Roman"/>
      <w:sz w:val="20"/>
      <w:szCs w:val="20"/>
      <w:lang w:eastAsia="ru-RU"/>
    </w:rPr>
  </w:style>
  <w:style w:type="character" w:customStyle="1" w:styleId="25">
    <w:name w:val="Основной текст 2 Знак"/>
    <w:basedOn w:val="a0"/>
    <w:link w:val="24"/>
    <w:rsid w:val="006F5716"/>
    <w:rPr>
      <w:rFonts w:ascii="Arial" w:eastAsia="Times New Roman" w:hAnsi="Arial" w:cs="Times New Roman"/>
      <w:sz w:val="20"/>
      <w:szCs w:val="20"/>
      <w:lang w:eastAsia="ru-RU"/>
    </w:rPr>
  </w:style>
  <w:style w:type="paragraph" w:styleId="afa">
    <w:name w:val="Plain Text"/>
    <w:basedOn w:val="a"/>
    <w:link w:val="afb"/>
    <w:uiPriority w:val="99"/>
    <w:rsid w:val="006F5716"/>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0"/>
    <w:link w:val="afa"/>
    <w:uiPriority w:val="99"/>
    <w:rsid w:val="006F5716"/>
    <w:rPr>
      <w:rFonts w:ascii="Courier New" w:eastAsia="Times New Roman" w:hAnsi="Courier New" w:cs="Times New Roman"/>
      <w:sz w:val="20"/>
      <w:szCs w:val="20"/>
      <w:lang w:val="x-none" w:eastAsia="x-none"/>
    </w:rPr>
  </w:style>
  <w:style w:type="paragraph" w:styleId="afc">
    <w:name w:val="Title"/>
    <w:basedOn w:val="a"/>
    <w:link w:val="afd"/>
    <w:qFormat/>
    <w:rsid w:val="006F5716"/>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afd">
    <w:name w:val="Название Знак"/>
    <w:basedOn w:val="a0"/>
    <w:link w:val="afc"/>
    <w:rsid w:val="006F5716"/>
    <w:rPr>
      <w:rFonts w:ascii="Times New Roman" w:eastAsia="Times New Roman" w:hAnsi="Times New Roman" w:cs="Times New Roman"/>
      <w:b/>
      <w:sz w:val="20"/>
      <w:szCs w:val="20"/>
      <w:lang w:val="x-none" w:eastAsia="x-none"/>
    </w:rPr>
  </w:style>
  <w:style w:type="paragraph" w:styleId="afe">
    <w:name w:val="Normal (Web)"/>
    <w:basedOn w:val="a"/>
    <w:uiPriority w:val="99"/>
    <w:rsid w:val="006F5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6F571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F5716"/>
    <w:rPr>
      <w:rFonts w:ascii="Times New Roman" w:eastAsia="Times New Roman" w:hAnsi="Times New Roman" w:cs="Times New Roman"/>
      <w:sz w:val="16"/>
      <w:szCs w:val="16"/>
      <w:lang w:eastAsia="ru-RU"/>
    </w:rPr>
  </w:style>
  <w:style w:type="paragraph" w:customStyle="1" w:styleId="aff">
    <w:name w:val="Нормальный"/>
    <w:rsid w:val="006F571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aragraphHeading">
    <w:name w:val="Paragraph Heading"/>
    <w:basedOn w:val="a"/>
    <w:autoRedefine/>
    <w:rsid w:val="006F5716"/>
    <w:pPr>
      <w:spacing w:after="0" w:line="240" w:lineRule="auto"/>
    </w:pPr>
    <w:rPr>
      <w:rFonts w:ascii="Times New Roman" w:eastAsia="Times New Roman" w:hAnsi="Times New Roman" w:cs="Times New Roman"/>
      <w:b/>
      <w:sz w:val="20"/>
      <w:szCs w:val="20"/>
      <w:lang w:eastAsia="ru-RU"/>
    </w:rPr>
  </w:style>
  <w:style w:type="paragraph" w:customStyle="1" w:styleId="12">
    <w:name w:val="Обычный1"/>
    <w:rsid w:val="006F5716"/>
    <w:pPr>
      <w:spacing w:after="0" w:line="240" w:lineRule="auto"/>
    </w:pPr>
    <w:rPr>
      <w:rFonts w:ascii="Times New Roman" w:eastAsia="Times New Roman" w:hAnsi="Times New Roman" w:cs="Times New Roman"/>
      <w:snapToGrid w:val="0"/>
      <w:sz w:val="20"/>
      <w:szCs w:val="20"/>
      <w:lang w:eastAsia="ru-RU"/>
    </w:rPr>
  </w:style>
  <w:style w:type="paragraph" w:customStyle="1" w:styleId="ConsNormal">
    <w:name w:val="ConsNormal"/>
    <w:rsid w:val="006F57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абзац с кр.строки"/>
    <w:basedOn w:val="a"/>
    <w:rsid w:val="006F5716"/>
    <w:pPr>
      <w:widowControl w:val="0"/>
      <w:spacing w:after="0" w:line="240" w:lineRule="auto"/>
      <w:ind w:right="284" w:firstLine="567"/>
      <w:jc w:val="both"/>
    </w:pPr>
    <w:rPr>
      <w:rFonts w:ascii="Times New Roman" w:eastAsia="Times New Roman" w:hAnsi="Times New Roman" w:cs="Times New Roman"/>
      <w:sz w:val="20"/>
      <w:szCs w:val="20"/>
      <w:lang w:eastAsia="ru-RU"/>
    </w:rPr>
  </w:style>
  <w:style w:type="character" w:styleId="aff1">
    <w:name w:val="page number"/>
    <w:basedOn w:val="a0"/>
    <w:rsid w:val="006F5716"/>
  </w:style>
  <w:style w:type="paragraph" w:styleId="26">
    <w:name w:val="List Continue 2"/>
    <w:basedOn w:val="a"/>
    <w:rsid w:val="006F5716"/>
    <w:pPr>
      <w:spacing w:after="120" w:line="240" w:lineRule="auto"/>
      <w:ind w:left="566"/>
    </w:pPr>
    <w:rPr>
      <w:rFonts w:ascii="Times New Roman" w:eastAsia="Times New Roman" w:hAnsi="Times New Roman" w:cs="Times New Roman"/>
      <w:sz w:val="20"/>
      <w:szCs w:val="20"/>
      <w:lang w:eastAsia="ru-RU"/>
    </w:rPr>
  </w:style>
  <w:style w:type="paragraph" w:styleId="33">
    <w:name w:val="Body Text Indent 3"/>
    <w:basedOn w:val="a"/>
    <w:link w:val="34"/>
    <w:rsid w:val="006F571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F5716"/>
    <w:rPr>
      <w:rFonts w:ascii="Times New Roman" w:eastAsia="Times New Roman" w:hAnsi="Times New Roman" w:cs="Times New Roman"/>
      <w:sz w:val="16"/>
      <w:szCs w:val="16"/>
      <w:lang w:eastAsia="ru-RU"/>
    </w:rPr>
  </w:style>
  <w:style w:type="paragraph" w:customStyle="1" w:styleId="FR1">
    <w:name w:val="FR1"/>
    <w:rsid w:val="006F5716"/>
    <w:pPr>
      <w:widowControl w:val="0"/>
      <w:spacing w:before="540" w:after="0" w:line="240" w:lineRule="auto"/>
    </w:pPr>
    <w:rPr>
      <w:rFonts w:ascii="Arial" w:eastAsia="Times New Roman" w:hAnsi="Arial" w:cs="Times New Roman"/>
      <w:b/>
      <w:snapToGrid w:val="0"/>
      <w:sz w:val="16"/>
      <w:szCs w:val="20"/>
      <w:lang w:eastAsia="ru-RU"/>
    </w:rPr>
  </w:style>
  <w:style w:type="table" w:customStyle="1" w:styleId="13">
    <w:name w:val="Сетка таблицы1"/>
    <w:basedOn w:val="a1"/>
    <w:next w:val="a4"/>
    <w:rsid w:val="006F5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6F571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Subtle 1"/>
    <w:basedOn w:val="a1"/>
    <w:rsid w:val="006F571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1"/>
    <w:rsid w:val="006F571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1">
    <w:name w:val="Основной текст 211"/>
    <w:basedOn w:val="a"/>
    <w:rsid w:val="006F5716"/>
    <w:pPr>
      <w:spacing w:after="120" w:line="240" w:lineRule="auto"/>
      <w:ind w:left="283"/>
    </w:pPr>
    <w:rPr>
      <w:rFonts w:ascii="Times New Roman" w:eastAsia="Times New Roman" w:hAnsi="Times New Roman" w:cs="Times New Roman"/>
      <w:sz w:val="20"/>
      <w:szCs w:val="20"/>
      <w:lang w:eastAsia="ru-RU"/>
    </w:rPr>
  </w:style>
  <w:style w:type="paragraph" w:customStyle="1" w:styleId="110">
    <w:name w:val="Обычный11"/>
    <w:rsid w:val="006F5716"/>
    <w:pPr>
      <w:spacing w:after="0" w:line="240" w:lineRule="auto"/>
    </w:pPr>
    <w:rPr>
      <w:rFonts w:ascii="Times New Roman" w:eastAsia="Times New Roman" w:hAnsi="Times New Roman" w:cs="Times New Roman"/>
      <w:snapToGrid w:val="0"/>
      <w:sz w:val="20"/>
      <w:szCs w:val="20"/>
      <w:lang w:eastAsia="ru-RU"/>
    </w:rPr>
  </w:style>
  <w:style w:type="character" w:customStyle="1" w:styleId="info2">
    <w:name w:val="info2"/>
    <w:basedOn w:val="a0"/>
    <w:rsid w:val="006F5716"/>
  </w:style>
  <w:style w:type="paragraph" w:customStyle="1" w:styleId="BodyText21">
    <w:name w:val="Body Text 21"/>
    <w:basedOn w:val="a"/>
    <w:rsid w:val="006F5716"/>
    <w:pPr>
      <w:spacing w:after="0" w:line="240" w:lineRule="auto"/>
      <w:ind w:firstLine="540"/>
      <w:jc w:val="both"/>
    </w:pPr>
    <w:rPr>
      <w:rFonts w:ascii="Times New Roman" w:eastAsia="Times New Roman" w:hAnsi="Times New Roman" w:cs="Times New Roman"/>
      <w:sz w:val="24"/>
      <w:szCs w:val="20"/>
      <w:lang w:eastAsia="ru-RU"/>
    </w:rPr>
  </w:style>
  <w:style w:type="paragraph" w:customStyle="1" w:styleId="15">
    <w:name w:val="Текст1"/>
    <w:basedOn w:val="a"/>
    <w:rsid w:val="006F5716"/>
    <w:pPr>
      <w:spacing w:after="0" w:line="240" w:lineRule="auto"/>
    </w:pPr>
    <w:rPr>
      <w:rFonts w:ascii="Courier New" w:eastAsia="Times New Roman" w:hAnsi="Courier New" w:cs="Times New Roman"/>
      <w:sz w:val="20"/>
      <w:szCs w:val="20"/>
      <w:lang w:eastAsia="ru-RU"/>
    </w:rPr>
  </w:style>
  <w:style w:type="paragraph" w:customStyle="1" w:styleId="28">
    <w:name w:val="Текст2"/>
    <w:basedOn w:val="a"/>
    <w:rsid w:val="006F5716"/>
    <w:pPr>
      <w:spacing w:after="0" w:line="240" w:lineRule="auto"/>
    </w:pPr>
    <w:rPr>
      <w:rFonts w:ascii="Courier New" w:eastAsia="Times New Roman" w:hAnsi="Courier New" w:cs="Times New Roman"/>
      <w:sz w:val="20"/>
      <w:szCs w:val="20"/>
      <w:lang w:eastAsia="ru-RU"/>
    </w:rPr>
  </w:style>
  <w:style w:type="paragraph" w:customStyle="1" w:styleId="220">
    <w:name w:val="Основной текст 22"/>
    <w:basedOn w:val="a"/>
    <w:rsid w:val="006F5716"/>
    <w:pPr>
      <w:spacing w:after="120" w:line="240" w:lineRule="auto"/>
      <w:ind w:left="283"/>
    </w:pPr>
    <w:rPr>
      <w:rFonts w:ascii="Times New Roman" w:eastAsia="Times New Roman" w:hAnsi="Times New Roman" w:cs="Times New Roman"/>
      <w:sz w:val="20"/>
      <w:szCs w:val="20"/>
      <w:lang w:eastAsia="ru-RU"/>
    </w:rPr>
  </w:style>
  <w:style w:type="paragraph" w:customStyle="1" w:styleId="29">
    <w:name w:val="Обычный2"/>
    <w:rsid w:val="006F5716"/>
    <w:pPr>
      <w:spacing w:after="0" w:line="240" w:lineRule="auto"/>
    </w:pPr>
    <w:rPr>
      <w:rFonts w:ascii="Times New Roman" w:eastAsia="Times New Roman" w:hAnsi="Times New Roman" w:cs="Times New Roman"/>
      <w:snapToGrid w:val="0"/>
      <w:sz w:val="20"/>
      <w:szCs w:val="20"/>
      <w:lang w:eastAsia="ru-RU"/>
    </w:rPr>
  </w:style>
  <w:style w:type="paragraph" w:styleId="aff2">
    <w:name w:val="annotation subject"/>
    <w:basedOn w:val="af"/>
    <w:next w:val="af"/>
    <w:link w:val="aff3"/>
    <w:rsid w:val="006F5716"/>
    <w:rPr>
      <w:b/>
      <w:bCs/>
      <w:lang w:val="x-none" w:eastAsia="x-none"/>
    </w:rPr>
  </w:style>
  <w:style w:type="character" w:customStyle="1" w:styleId="aff3">
    <w:name w:val="Тема примечания Знак"/>
    <w:basedOn w:val="af0"/>
    <w:link w:val="aff2"/>
    <w:rsid w:val="006F5716"/>
    <w:rPr>
      <w:rFonts w:ascii="Times New Roman" w:eastAsia="Times New Roman" w:hAnsi="Times New Roman" w:cs="Times New Roman"/>
      <w:b/>
      <w:bCs/>
      <w:sz w:val="20"/>
      <w:szCs w:val="20"/>
      <w:lang w:val="x-none" w:eastAsia="x-none"/>
    </w:rPr>
  </w:style>
  <w:style w:type="paragraph" w:customStyle="1" w:styleId="Default">
    <w:name w:val="Default"/>
    <w:basedOn w:val="a"/>
    <w:rsid w:val="006F5716"/>
    <w:pPr>
      <w:autoSpaceDE w:val="0"/>
      <w:autoSpaceDN w:val="0"/>
      <w:spacing w:after="0" w:line="240" w:lineRule="auto"/>
    </w:pPr>
    <w:rPr>
      <w:rFonts w:ascii="Arial" w:eastAsia="Calibri" w:hAnsi="Arial" w:cs="Arial"/>
      <w:color w:val="000000"/>
      <w:sz w:val="24"/>
      <w:szCs w:val="24"/>
      <w:lang w:eastAsia="ru-RU"/>
    </w:rPr>
  </w:style>
  <w:style w:type="paragraph" w:styleId="aff4">
    <w:name w:val="Revision"/>
    <w:hidden/>
    <w:uiPriority w:val="99"/>
    <w:semiHidden/>
    <w:rsid w:val="006F5716"/>
    <w:pPr>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6F5716"/>
    <w:pPr>
      <w:widowControl w:val="0"/>
      <w:tabs>
        <w:tab w:val="left" w:pos="581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ru-RU"/>
    </w:rPr>
  </w:style>
  <w:style w:type="paragraph" w:customStyle="1" w:styleId="16">
    <w:name w:val="Обычный (веб)1"/>
    <w:basedOn w:val="a"/>
    <w:rsid w:val="006F5716"/>
    <w:pPr>
      <w:widowControl w:val="0"/>
      <w:overflowPunct w:val="0"/>
      <w:autoSpaceDE w:val="0"/>
      <w:autoSpaceDN w:val="0"/>
      <w:adjustRightInd w:val="0"/>
      <w:spacing w:before="120" w:after="240" w:line="360" w:lineRule="auto"/>
      <w:textAlignment w:val="baseline"/>
    </w:pPr>
    <w:rPr>
      <w:rFonts w:ascii="Times New Roman" w:eastAsia="Times New Roman" w:hAnsi="Times New Roman" w:cs="Times New Roman"/>
      <w:color w:val="000000"/>
      <w:sz w:val="20"/>
      <w:szCs w:val="20"/>
      <w:lang w:eastAsia="ru-RU"/>
    </w:rPr>
  </w:style>
  <w:style w:type="paragraph" w:customStyle="1" w:styleId="17">
    <w:name w:val="Цитата1"/>
    <w:basedOn w:val="a"/>
    <w:rsid w:val="006F5716"/>
    <w:pPr>
      <w:widowControl w:val="0"/>
      <w:overflowPunct w:val="0"/>
      <w:autoSpaceDE w:val="0"/>
      <w:autoSpaceDN w:val="0"/>
      <w:adjustRightInd w:val="0"/>
      <w:spacing w:after="0" w:line="360" w:lineRule="auto"/>
      <w:ind w:left="567" w:right="-425"/>
      <w:jc w:val="both"/>
      <w:textAlignment w:val="baseline"/>
    </w:pPr>
    <w:rPr>
      <w:rFonts w:ascii="Times New Roman" w:eastAsia="Times New Roman" w:hAnsi="Times New Roman" w:cs="Times New Roman"/>
      <w:sz w:val="20"/>
      <w:szCs w:val="20"/>
      <w:lang w:eastAsia="ru-RU"/>
    </w:rPr>
  </w:style>
  <w:style w:type="paragraph" w:customStyle="1" w:styleId="212">
    <w:name w:val="Основной текст с отступом 21"/>
    <w:basedOn w:val="a"/>
    <w:rsid w:val="006F5716"/>
    <w:pPr>
      <w:widowControl w:val="0"/>
      <w:overflowPunct w:val="0"/>
      <w:autoSpaceDE w:val="0"/>
      <w:autoSpaceDN w:val="0"/>
      <w:adjustRightInd w:val="0"/>
      <w:spacing w:after="0" w:line="240" w:lineRule="auto"/>
      <w:ind w:firstLine="485"/>
      <w:jc w:val="both"/>
      <w:textAlignment w:val="baseline"/>
    </w:pPr>
    <w:rPr>
      <w:rFonts w:ascii="Times New Roman" w:eastAsia="Times New Roman" w:hAnsi="Times New Roman" w:cs="Times New Roman"/>
      <w:color w:val="000000"/>
      <w:sz w:val="20"/>
      <w:szCs w:val="20"/>
      <w:lang w:eastAsia="ru-RU"/>
    </w:rPr>
  </w:style>
  <w:style w:type="paragraph" w:customStyle="1" w:styleId="311">
    <w:name w:val="Основной текст с отступом 31"/>
    <w:basedOn w:val="a"/>
    <w:rsid w:val="006F5716"/>
    <w:pPr>
      <w:widowControl w:val="0"/>
      <w:overflowPunct w:val="0"/>
      <w:autoSpaceDE w:val="0"/>
      <w:autoSpaceDN w:val="0"/>
      <w:adjustRightInd w:val="0"/>
      <w:spacing w:after="0" w:line="281" w:lineRule="auto"/>
      <w:ind w:right="-7" w:firstLine="700"/>
      <w:jc w:val="both"/>
      <w:textAlignment w:val="baseline"/>
    </w:pPr>
    <w:rPr>
      <w:rFonts w:ascii="Times New Roman" w:eastAsia="Times New Roman" w:hAnsi="Times New Roman" w:cs="Times New Roman"/>
      <w:sz w:val="26"/>
      <w:szCs w:val="20"/>
      <w:lang w:eastAsia="ru-RU"/>
    </w:rPr>
  </w:style>
  <w:style w:type="paragraph" w:customStyle="1" w:styleId="BodyText25">
    <w:name w:val="Body Text 25"/>
    <w:basedOn w:val="a"/>
    <w:rsid w:val="006F5716"/>
    <w:pPr>
      <w:widowControl w:val="0"/>
      <w:overflowPunct w:val="0"/>
      <w:autoSpaceDE w:val="0"/>
      <w:autoSpaceDN w:val="0"/>
      <w:adjustRightInd w:val="0"/>
      <w:spacing w:after="0" w:line="288" w:lineRule="auto"/>
      <w:ind w:right="-7" w:firstLine="740"/>
      <w:jc w:val="both"/>
      <w:textAlignment w:val="baseline"/>
    </w:pPr>
    <w:rPr>
      <w:rFonts w:ascii="Times New Roman" w:eastAsia="Times New Roman" w:hAnsi="Times New Roman" w:cs="Times New Roman"/>
      <w:sz w:val="26"/>
      <w:szCs w:val="20"/>
      <w:lang w:eastAsia="ru-RU"/>
    </w:rPr>
  </w:style>
  <w:style w:type="paragraph" w:customStyle="1" w:styleId="BodyText31">
    <w:name w:val="Body Text 31"/>
    <w:basedOn w:val="a"/>
    <w:rsid w:val="006F5716"/>
    <w:pPr>
      <w:widowControl w:val="0"/>
      <w:tabs>
        <w:tab w:val="left" w:pos="581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ru-RU"/>
    </w:rPr>
  </w:style>
  <w:style w:type="paragraph" w:customStyle="1" w:styleId="BodyText22">
    <w:name w:val="Body Text 22"/>
    <w:basedOn w:val="a"/>
    <w:rsid w:val="006F5716"/>
    <w:pPr>
      <w:widowControl w:val="0"/>
      <w:overflowPunct w:val="0"/>
      <w:autoSpaceDE w:val="0"/>
      <w:autoSpaceDN w:val="0"/>
      <w:adjustRightInd w:val="0"/>
      <w:spacing w:after="0" w:line="360" w:lineRule="auto"/>
      <w:ind w:right="-43"/>
      <w:textAlignment w:val="baseline"/>
    </w:pPr>
    <w:rPr>
      <w:rFonts w:ascii="Times New Roman" w:eastAsia="Times New Roman" w:hAnsi="Times New Roman" w:cs="Times New Roman"/>
      <w:sz w:val="20"/>
      <w:szCs w:val="20"/>
      <w:lang w:eastAsia="ru-RU"/>
    </w:rPr>
  </w:style>
  <w:style w:type="paragraph" w:customStyle="1" w:styleId="BodyText23">
    <w:name w:val="Body Text 23"/>
    <w:basedOn w:val="a"/>
    <w:rsid w:val="006F5716"/>
    <w:pPr>
      <w:overflowPunct w:val="0"/>
      <w:autoSpaceDE w:val="0"/>
      <w:autoSpaceDN w:val="0"/>
      <w:adjustRightInd w:val="0"/>
      <w:spacing w:after="0" w:line="360" w:lineRule="auto"/>
      <w:ind w:right="-43"/>
      <w:jc w:val="both"/>
      <w:textAlignment w:val="baseline"/>
    </w:pPr>
    <w:rPr>
      <w:rFonts w:ascii="Times New Roman" w:eastAsia="Times New Roman" w:hAnsi="Times New Roman" w:cs="Times New Roman"/>
      <w:sz w:val="24"/>
      <w:szCs w:val="20"/>
      <w:lang w:eastAsia="ru-RU"/>
    </w:rPr>
  </w:style>
  <w:style w:type="paragraph" w:customStyle="1" w:styleId="ABC-rBullets">
    <w:name w:val="ABC -r Bullets"/>
    <w:rsid w:val="006F5716"/>
    <w:pPr>
      <w:tabs>
        <w:tab w:val="left" w:pos="360"/>
        <w:tab w:val="left" w:pos="851"/>
      </w:tabs>
      <w:overflowPunct w:val="0"/>
      <w:autoSpaceDE w:val="0"/>
      <w:autoSpaceDN w:val="0"/>
      <w:adjustRightInd w:val="0"/>
      <w:spacing w:after="240" w:line="240" w:lineRule="auto"/>
      <w:jc w:val="both"/>
      <w:textAlignment w:val="baseline"/>
    </w:pPr>
    <w:rPr>
      <w:rFonts w:ascii="Arial" w:eastAsia="Times New Roman" w:hAnsi="Arial" w:cs="Times New Roman"/>
      <w:sz w:val="24"/>
      <w:szCs w:val="20"/>
      <w:lang w:eastAsia="ru-RU"/>
    </w:rPr>
  </w:style>
  <w:style w:type="paragraph" w:customStyle="1" w:styleId="Preformatted">
    <w:name w:val="Preformatted"/>
    <w:basedOn w:val="a"/>
    <w:rsid w:val="006F571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eastAsia="ru-RU"/>
    </w:rPr>
  </w:style>
  <w:style w:type="paragraph" w:customStyle="1" w:styleId="IauiueNewNormalMyNormalNewNormal">
    <w:name w:val="Iau?iue.NewNormal.MyNormal.New Normal"/>
    <w:rsid w:val="006F5716"/>
    <w:pPr>
      <w:widowControl w:val="0"/>
      <w:spacing w:before="120" w:after="0" w:line="240" w:lineRule="auto"/>
      <w:jc w:val="both"/>
    </w:pPr>
    <w:rPr>
      <w:rFonts w:ascii="Times New Roman" w:eastAsia="Times New Roman" w:hAnsi="Times New Roman" w:cs="Times New Roman"/>
      <w:sz w:val="24"/>
      <w:szCs w:val="20"/>
      <w:lang w:val="en-AU" w:eastAsia="ru-RU"/>
    </w:rPr>
  </w:style>
  <w:style w:type="paragraph" w:customStyle="1" w:styleId="ConsNonformat">
    <w:name w:val="ConsNonformat"/>
    <w:rsid w:val="006F571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HTML">
    <w:name w:val="HTML Preformatted"/>
    <w:basedOn w:val="a"/>
    <w:link w:val="HTML0"/>
    <w:rsid w:val="006F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4A4A4A"/>
      <w:sz w:val="20"/>
      <w:szCs w:val="20"/>
      <w:lang w:eastAsia="ru-RU"/>
    </w:rPr>
  </w:style>
  <w:style w:type="character" w:customStyle="1" w:styleId="HTML0">
    <w:name w:val="Стандартный HTML Знак"/>
    <w:basedOn w:val="a0"/>
    <w:link w:val="HTML"/>
    <w:rsid w:val="006F5716"/>
    <w:rPr>
      <w:rFonts w:ascii="Courier New" w:eastAsia="Courier New" w:hAnsi="Courier New" w:cs="Courier New"/>
      <w:color w:val="4A4A4A"/>
      <w:sz w:val="20"/>
      <w:szCs w:val="20"/>
      <w:lang w:eastAsia="ru-RU"/>
    </w:rPr>
  </w:style>
  <w:style w:type="paragraph" w:customStyle="1" w:styleId="aff5">
    <w:name w:val="Таблицы (моноширинный)"/>
    <w:basedOn w:val="a"/>
    <w:next w:val="a"/>
    <w:rsid w:val="006F57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6F5716"/>
    <w:pPr>
      <w:autoSpaceDE w:val="0"/>
      <w:autoSpaceDN w:val="0"/>
      <w:adjustRightInd w:val="0"/>
      <w:spacing w:after="0" w:line="240" w:lineRule="auto"/>
    </w:pPr>
    <w:rPr>
      <w:rFonts w:ascii="Arial" w:eastAsia="Times New Roman" w:hAnsi="Arial" w:cs="Arial"/>
      <w:sz w:val="20"/>
      <w:szCs w:val="20"/>
      <w:lang w:eastAsia="ru-RU"/>
    </w:rPr>
  </w:style>
  <w:style w:type="character" w:styleId="aff6">
    <w:name w:val="FollowedHyperlink"/>
    <w:uiPriority w:val="99"/>
    <w:unhideWhenUsed/>
    <w:rsid w:val="006F5716"/>
    <w:rPr>
      <w:color w:val="800080"/>
      <w:u w:val="single"/>
    </w:rPr>
  </w:style>
  <w:style w:type="paragraph" w:customStyle="1" w:styleId="font5">
    <w:name w:val="font5"/>
    <w:basedOn w:val="a"/>
    <w:rsid w:val="006F5716"/>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
    <w:rsid w:val="006F5716"/>
    <w:pPr>
      <w:spacing w:before="100" w:beforeAutospacing="1" w:after="100" w:afterAutospacing="1" w:line="240" w:lineRule="auto"/>
    </w:pPr>
    <w:rPr>
      <w:rFonts w:ascii="Arial CYR" w:eastAsia="Times New Roman" w:hAnsi="Arial CYR" w:cs="Arial CYR"/>
      <w:i/>
      <w:iCs/>
      <w:sz w:val="20"/>
      <w:szCs w:val="20"/>
      <w:lang w:eastAsia="ru-RU"/>
    </w:rPr>
  </w:style>
  <w:style w:type="paragraph" w:customStyle="1" w:styleId="font7">
    <w:name w:val="font7"/>
    <w:basedOn w:val="a"/>
    <w:rsid w:val="006F5716"/>
    <w:pP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font8">
    <w:name w:val="font8"/>
    <w:basedOn w:val="a"/>
    <w:rsid w:val="006F5716"/>
    <w:pPr>
      <w:spacing w:before="100" w:beforeAutospacing="1" w:after="100" w:afterAutospacing="1" w:line="240" w:lineRule="auto"/>
    </w:pPr>
    <w:rPr>
      <w:rFonts w:ascii="Arial CYR" w:eastAsia="Times New Roman" w:hAnsi="Arial CYR" w:cs="Arial CYR"/>
      <w:b/>
      <w:bCs/>
      <w:i/>
      <w:iCs/>
      <w:sz w:val="20"/>
      <w:szCs w:val="20"/>
      <w:lang w:eastAsia="ru-RU"/>
    </w:rPr>
  </w:style>
  <w:style w:type="paragraph" w:customStyle="1" w:styleId="font9">
    <w:name w:val="font9"/>
    <w:basedOn w:val="a"/>
    <w:rsid w:val="006F571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6F5716"/>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11">
    <w:name w:val="font11"/>
    <w:basedOn w:val="a"/>
    <w:rsid w:val="006F571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6F5716"/>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70">
    <w:name w:val="xl70"/>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71">
    <w:name w:val="xl71"/>
    <w:basedOn w:val="a"/>
    <w:rsid w:val="006F5716"/>
    <w:pP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72">
    <w:name w:val="xl72"/>
    <w:basedOn w:val="a"/>
    <w:rsid w:val="006F5716"/>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CYR" w:eastAsia="Times New Roman" w:hAnsi="Arial CYR" w:cs="Arial CYR"/>
      <w:b/>
      <w:bCs/>
      <w:color w:val="FFFFFF"/>
      <w:sz w:val="24"/>
      <w:szCs w:val="24"/>
      <w:lang w:eastAsia="ru-RU"/>
    </w:rPr>
  </w:style>
  <w:style w:type="paragraph" w:customStyle="1" w:styleId="xl73">
    <w:name w:val="xl73"/>
    <w:basedOn w:val="a"/>
    <w:rsid w:val="006F5716"/>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CYR" w:eastAsia="Times New Roman" w:hAnsi="Arial CYR" w:cs="Arial CYR"/>
      <w:b/>
      <w:bCs/>
      <w:color w:val="FFFFFF"/>
      <w:sz w:val="24"/>
      <w:szCs w:val="24"/>
      <w:lang w:eastAsia="ru-RU"/>
    </w:rPr>
  </w:style>
  <w:style w:type="paragraph" w:customStyle="1" w:styleId="xl74">
    <w:name w:val="xl74"/>
    <w:basedOn w:val="a"/>
    <w:rsid w:val="006F5716"/>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jc w:val="center"/>
      <w:textAlignment w:val="top"/>
    </w:pPr>
    <w:rPr>
      <w:rFonts w:ascii="Arial CYR" w:eastAsia="Times New Roman" w:hAnsi="Arial CYR" w:cs="Arial CYR"/>
      <w:b/>
      <w:bCs/>
      <w:color w:val="FFFFFF"/>
      <w:sz w:val="24"/>
      <w:szCs w:val="24"/>
      <w:lang w:eastAsia="ru-RU"/>
    </w:rPr>
  </w:style>
  <w:style w:type="paragraph" w:customStyle="1" w:styleId="xl75">
    <w:name w:val="xl75"/>
    <w:basedOn w:val="a"/>
    <w:rsid w:val="006F5716"/>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CYR" w:eastAsia="Times New Roman" w:hAnsi="Arial CYR" w:cs="Arial CYR"/>
      <w:color w:val="FFFFFF"/>
      <w:sz w:val="16"/>
      <w:szCs w:val="16"/>
      <w:lang w:eastAsia="ru-RU"/>
    </w:rPr>
  </w:style>
  <w:style w:type="paragraph" w:customStyle="1" w:styleId="xl76">
    <w:name w:val="xl76"/>
    <w:basedOn w:val="a"/>
    <w:rsid w:val="006F5716"/>
    <w:pP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77">
    <w:name w:val="xl77"/>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78">
    <w:name w:val="xl78"/>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79">
    <w:name w:val="xl79"/>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80">
    <w:name w:val="xl80"/>
    <w:basedOn w:val="a"/>
    <w:rsid w:val="006F5716"/>
    <w:pP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81">
    <w:name w:val="xl81"/>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82">
    <w:name w:val="xl82"/>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83">
    <w:name w:val="xl83"/>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16"/>
      <w:szCs w:val="16"/>
      <w:lang w:eastAsia="ru-RU"/>
    </w:rPr>
  </w:style>
  <w:style w:type="paragraph" w:customStyle="1" w:styleId="xl84">
    <w:name w:val="xl84"/>
    <w:basedOn w:val="a"/>
    <w:rsid w:val="006F5716"/>
    <w:pP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85">
    <w:name w:val="xl85"/>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86">
    <w:name w:val="xl86"/>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87">
    <w:name w:val="xl87"/>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88">
    <w:name w:val="xl88"/>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89">
    <w:name w:val="xl89"/>
    <w:basedOn w:val="a"/>
    <w:rsid w:val="006F5716"/>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90">
    <w:name w:val="xl90"/>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91">
    <w:name w:val="xl91"/>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92">
    <w:name w:val="xl92"/>
    <w:basedOn w:val="a"/>
    <w:rsid w:val="006F5716"/>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93">
    <w:name w:val="xl93"/>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94">
    <w:name w:val="xl94"/>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95">
    <w:name w:val="xl95"/>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96">
    <w:name w:val="xl96"/>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97">
    <w:name w:val="xl97"/>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98">
    <w:name w:val="xl98"/>
    <w:basedOn w:val="a"/>
    <w:rsid w:val="006F5716"/>
    <w:pP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99">
    <w:name w:val="xl99"/>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00">
    <w:name w:val="xl100"/>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101">
    <w:name w:val="xl101"/>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02">
    <w:name w:val="xl102"/>
    <w:basedOn w:val="a"/>
    <w:rsid w:val="006F5716"/>
    <w:pP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03">
    <w:name w:val="xl103"/>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04">
    <w:name w:val="xl104"/>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5">
    <w:name w:val="xl105"/>
    <w:basedOn w:val="a"/>
    <w:rsid w:val="006F5716"/>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06">
    <w:name w:val="xl106"/>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07">
    <w:name w:val="xl107"/>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8">
    <w:name w:val="xl108"/>
    <w:basedOn w:val="a"/>
    <w:rsid w:val="006F5716"/>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09">
    <w:name w:val="xl109"/>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10">
    <w:name w:val="xl110"/>
    <w:basedOn w:val="a"/>
    <w:rsid w:val="006F5716"/>
    <w:pP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11">
    <w:name w:val="xl111"/>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F571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F5716"/>
    <w:pPr>
      <w:shd w:val="clear" w:color="000000" w:fill="FFFF00"/>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14">
    <w:name w:val="xl114"/>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115">
    <w:name w:val="xl115"/>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16">
    <w:name w:val="xl116"/>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17">
    <w:name w:val="xl117"/>
    <w:basedOn w:val="a"/>
    <w:rsid w:val="006F5716"/>
    <w:pP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118">
    <w:name w:val="xl118"/>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19">
    <w:name w:val="xl119"/>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120">
    <w:name w:val="xl120"/>
    <w:basedOn w:val="a"/>
    <w:rsid w:val="006F5716"/>
    <w:pP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21">
    <w:name w:val="xl121"/>
    <w:basedOn w:val="a"/>
    <w:rsid w:val="006F5716"/>
    <w:pP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22">
    <w:name w:val="xl122"/>
    <w:basedOn w:val="a"/>
    <w:rsid w:val="006F5716"/>
    <w:pP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3">
    <w:name w:val="xl123"/>
    <w:basedOn w:val="a"/>
    <w:rsid w:val="006F5716"/>
    <w:pPr>
      <w:shd w:val="clear" w:color="000000" w:fill="CCFFFF"/>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24">
    <w:name w:val="xl124"/>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125">
    <w:name w:val="xl125"/>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color w:val="FF0000"/>
      <w:sz w:val="24"/>
      <w:szCs w:val="24"/>
      <w:lang w:eastAsia="ru-RU"/>
    </w:rPr>
  </w:style>
  <w:style w:type="paragraph" w:customStyle="1" w:styleId="xl126">
    <w:name w:val="xl126"/>
    <w:basedOn w:val="a"/>
    <w:rsid w:val="006F5716"/>
    <w:pPr>
      <w:pBdr>
        <w:top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27">
    <w:name w:val="xl127"/>
    <w:basedOn w:val="a"/>
    <w:rsid w:val="006F5716"/>
    <w:pP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128">
    <w:name w:val="xl128"/>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129">
    <w:name w:val="xl129"/>
    <w:basedOn w:val="a"/>
    <w:rsid w:val="006F5716"/>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0">
    <w:name w:val="xl130"/>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31">
    <w:name w:val="xl131"/>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32">
    <w:name w:val="xl132"/>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33">
    <w:name w:val="xl133"/>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color w:val="0000FF"/>
      <w:sz w:val="16"/>
      <w:szCs w:val="16"/>
      <w:lang w:eastAsia="ru-RU"/>
    </w:rPr>
  </w:style>
  <w:style w:type="paragraph" w:customStyle="1" w:styleId="xl134">
    <w:name w:val="xl134"/>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35">
    <w:name w:val="xl135"/>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36">
    <w:name w:val="xl136"/>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color w:val="0000FF"/>
      <w:sz w:val="16"/>
      <w:szCs w:val="16"/>
      <w:lang w:eastAsia="ru-RU"/>
    </w:rPr>
  </w:style>
  <w:style w:type="paragraph" w:customStyle="1" w:styleId="xl137">
    <w:name w:val="xl137"/>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38">
    <w:name w:val="xl138"/>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39">
    <w:name w:val="xl139"/>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0">
    <w:name w:val="xl140"/>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41">
    <w:name w:val="xl141"/>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142">
    <w:name w:val="xl142"/>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16"/>
      <w:szCs w:val="16"/>
      <w:lang w:eastAsia="ru-RU"/>
    </w:rPr>
  </w:style>
  <w:style w:type="paragraph" w:customStyle="1" w:styleId="xl143">
    <w:name w:val="xl143"/>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44">
    <w:name w:val="xl144"/>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5">
    <w:name w:val="xl145"/>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46">
    <w:name w:val="xl146"/>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47">
    <w:name w:val="xl147"/>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148">
    <w:name w:val="xl148"/>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0">
    <w:name w:val="xl150"/>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1">
    <w:name w:val="xl151"/>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color w:val="0000FF"/>
      <w:sz w:val="16"/>
      <w:szCs w:val="16"/>
      <w:lang w:eastAsia="ru-RU"/>
    </w:rPr>
  </w:style>
  <w:style w:type="paragraph" w:customStyle="1" w:styleId="xl152">
    <w:name w:val="xl152"/>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53">
    <w:name w:val="xl153"/>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54">
    <w:name w:val="xl154"/>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5">
    <w:name w:val="xl155"/>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6">
    <w:name w:val="xl156"/>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57">
    <w:name w:val="xl157"/>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16"/>
      <w:szCs w:val="16"/>
      <w:lang w:eastAsia="ru-RU"/>
    </w:rPr>
  </w:style>
  <w:style w:type="paragraph" w:customStyle="1" w:styleId="xl158">
    <w:name w:val="xl158"/>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60">
    <w:name w:val="xl160"/>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161">
    <w:name w:val="xl161"/>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color w:val="0000FF"/>
      <w:sz w:val="16"/>
      <w:szCs w:val="16"/>
      <w:lang w:eastAsia="ru-RU"/>
    </w:rPr>
  </w:style>
  <w:style w:type="paragraph" w:customStyle="1" w:styleId="xl162">
    <w:name w:val="xl162"/>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4">
    <w:name w:val="xl164"/>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65">
    <w:name w:val="xl165"/>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6">
    <w:name w:val="xl166"/>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68">
    <w:name w:val="xl168"/>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70">
    <w:name w:val="xl170"/>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1">
    <w:name w:val="xl171"/>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2">
    <w:name w:val="xl172"/>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3">
    <w:name w:val="xl173"/>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4">
    <w:name w:val="xl174"/>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5">
    <w:name w:val="xl175"/>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6">
    <w:name w:val="xl176"/>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b/>
      <w:bCs/>
      <w:color w:val="FF6600"/>
      <w:sz w:val="16"/>
      <w:szCs w:val="16"/>
      <w:lang w:eastAsia="ru-RU"/>
    </w:rPr>
  </w:style>
  <w:style w:type="paragraph" w:customStyle="1" w:styleId="xl177">
    <w:name w:val="xl177"/>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FF"/>
      <w:sz w:val="24"/>
      <w:szCs w:val="24"/>
      <w:lang w:eastAsia="ru-RU"/>
    </w:rPr>
  </w:style>
  <w:style w:type="paragraph" w:customStyle="1" w:styleId="xl178">
    <w:name w:val="xl178"/>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0000FF"/>
      <w:sz w:val="16"/>
      <w:szCs w:val="16"/>
      <w:lang w:eastAsia="ru-RU"/>
    </w:rPr>
  </w:style>
  <w:style w:type="paragraph" w:customStyle="1" w:styleId="xl179">
    <w:name w:val="xl179"/>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80">
    <w:name w:val="xl180"/>
    <w:basedOn w:val="a"/>
    <w:rsid w:val="006F5716"/>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81">
    <w:name w:val="xl181"/>
    <w:basedOn w:val="a"/>
    <w:rsid w:val="006F5716"/>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character" w:customStyle="1" w:styleId="fe">
    <w:name w:val="f_спeсок"/>
    <w:basedOn w:val="a0"/>
    <w:rsid w:val="006F5716"/>
  </w:style>
  <w:style w:type="paragraph" w:styleId="aff7">
    <w:name w:val="TOC Heading"/>
    <w:basedOn w:val="1"/>
    <w:next w:val="a"/>
    <w:uiPriority w:val="39"/>
    <w:semiHidden/>
    <w:unhideWhenUsed/>
    <w:qFormat/>
    <w:rsid w:val="006F5716"/>
    <w:pPr>
      <w:keepLines/>
      <w:pageBreakBefore w:val="0"/>
      <w:spacing w:before="480" w:line="276" w:lineRule="auto"/>
      <w:jc w:val="left"/>
      <w:outlineLvl w:val="9"/>
    </w:pPr>
    <w:rPr>
      <w:rFonts w:ascii="Cambria" w:hAnsi="Cambria"/>
      <w:bCs/>
      <w:color w:val="365F91"/>
      <w:sz w:val="28"/>
      <w:szCs w:val="28"/>
    </w:rPr>
  </w:style>
  <w:style w:type="paragraph" w:styleId="18">
    <w:name w:val="toc 1"/>
    <w:basedOn w:val="a"/>
    <w:next w:val="a"/>
    <w:autoRedefine/>
    <w:uiPriority w:val="39"/>
    <w:rsid w:val="006F57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a">
    <w:name w:val="toc 2"/>
    <w:basedOn w:val="a"/>
    <w:next w:val="a"/>
    <w:autoRedefine/>
    <w:uiPriority w:val="39"/>
    <w:rsid w:val="006F5716"/>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ru-RU"/>
    </w:rPr>
  </w:style>
  <w:style w:type="paragraph" w:styleId="35">
    <w:name w:val="toc 3"/>
    <w:basedOn w:val="a"/>
    <w:next w:val="a"/>
    <w:autoRedefine/>
    <w:uiPriority w:val="39"/>
    <w:rsid w:val="006F5716"/>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sz w:val="20"/>
      <w:szCs w:val="20"/>
      <w:lang w:eastAsia="ru-RU"/>
    </w:rPr>
  </w:style>
  <w:style w:type="paragraph" w:styleId="41">
    <w:name w:val="toc 4"/>
    <w:basedOn w:val="a"/>
    <w:next w:val="a"/>
    <w:autoRedefine/>
    <w:uiPriority w:val="39"/>
    <w:unhideWhenUsed/>
    <w:rsid w:val="006F5716"/>
    <w:pPr>
      <w:spacing w:after="100"/>
      <w:ind w:left="660"/>
    </w:pPr>
    <w:rPr>
      <w:rFonts w:ascii="Calibri" w:eastAsia="Times New Roman" w:hAnsi="Calibri" w:cs="Times New Roman"/>
      <w:lang w:eastAsia="ru-RU"/>
    </w:rPr>
  </w:style>
  <w:style w:type="paragraph" w:styleId="51">
    <w:name w:val="toc 5"/>
    <w:basedOn w:val="a"/>
    <w:next w:val="a"/>
    <w:autoRedefine/>
    <w:uiPriority w:val="39"/>
    <w:unhideWhenUsed/>
    <w:rsid w:val="006F5716"/>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rsid w:val="006F5716"/>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rsid w:val="006F5716"/>
    <w:pPr>
      <w:spacing w:after="100"/>
      <w:ind w:left="1320"/>
    </w:pPr>
    <w:rPr>
      <w:rFonts w:ascii="Calibri" w:eastAsia="Times New Roman" w:hAnsi="Calibri" w:cs="Times New Roman"/>
      <w:lang w:eastAsia="ru-RU"/>
    </w:rPr>
  </w:style>
  <w:style w:type="paragraph" w:styleId="81">
    <w:name w:val="toc 8"/>
    <w:basedOn w:val="a"/>
    <w:next w:val="a"/>
    <w:autoRedefine/>
    <w:uiPriority w:val="39"/>
    <w:unhideWhenUsed/>
    <w:rsid w:val="006F5716"/>
    <w:pPr>
      <w:spacing w:after="100"/>
      <w:ind w:left="1540"/>
    </w:pPr>
    <w:rPr>
      <w:rFonts w:ascii="Calibri" w:eastAsia="Times New Roman" w:hAnsi="Calibri" w:cs="Times New Roman"/>
      <w:lang w:eastAsia="ru-RU"/>
    </w:rPr>
  </w:style>
  <w:style w:type="paragraph" w:styleId="91">
    <w:name w:val="toc 9"/>
    <w:basedOn w:val="a"/>
    <w:next w:val="a"/>
    <w:autoRedefine/>
    <w:uiPriority w:val="39"/>
    <w:unhideWhenUsed/>
    <w:rsid w:val="006F5716"/>
    <w:pPr>
      <w:spacing w:after="100"/>
      <w:ind w:left="176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Subtle 1" w:uiPriority="0"/>
    <w:lsdException w:name="Table Subtle 2"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30"/>
  </w:style>
  <w:style w:type="paragraph" w:styleId="1">
    <w:name w:val="heading 1"/>
    <w:basedOn w:val="a"/>
    <w:next w:val="a"/>
    <w:link w:val="10"/>
    <w:qFormat/>
    <w:rsid w:val="006F5716"/>
    <w:pPr>
      <w:keepNext/>
      <w:pageBreakBefore/>
      <w:spacing w:after="0" w:line="240" w:lineRule="auto"/>
      <w:jc w:val="right"/>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6F5716"/>
    <w:pPr>
      <w:keepNext/>
      <w:spacing w:before="240" w:after="12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6F5716"/>
    <w:pPr>
      <w:keepNext/>
      <w:spacing w:before="240" w:after="6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6F5716"/>
    <w:pPr>
      <w:keepNext/>
      <w:spacing w:after="0" w:line="240" w:lineRule="auto"/>
      <w:outlineLvl w:val="3"/>
    </w:pPr>
    <w:rPr>
      <w:rFonts w:ascii="Times New Roman" w:eastAsia="Times New Roman" w:hAnsi="Times New Roman" w:cs="Times New Roman"/>
      <w:b/>
      <w:bCs/>
      <w:sz w:val="16"/>
      <w:szCs w:val="24"/>
      <w:lang w:eastAsia="ru-RU"/>
    </w:rPr>
  </w:style>
  <w:style w:type="paragraph" w:styleId="5">
    <w:name w:val="heading 5"/>
    <w:basedOn w:val="a"/>
    <w:next w:val="a"/>
    <w:link w:val="50"/>
    <w:qFormat/>
    <w:rsid w:val="006F571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F5716"/>
    <w:pPr>
      <w:keepNext/>
      <w:widowControl w:val="0"/>
      <w:tabs>
        <w:tab w:val="left" w:pos="539"/>
      </w:tabs>
      <w:overflowPunct w:val="0"/>
      <w:autoSpaceDE w:val="0"/>
      <w:autoSpaceDN w:val="0"/>
      <w:adjustRightInd w:val="0"/>
      <w:spacing w:after="0" w:line="360" w:lineRule="auto"/>
      <w:jc w:val="both"/>
      <w:textAlignment w:val="baseline"/>
      <w:outlineLvl w:val="5"/>
    </w:pPr>
    <w:rPr>
      <w:rFonts w:ascii="Times New Roman" w:eastAsia="Times New Roman" w:hAnsi="Times New Roman" w:cs="Times New Roman"/>
      <w:sz w:val="20"/>
      <w:szCs w:val="20"/>
      <w:lang w:eastAsia="ru-RU"/>
    </w:rPr>
  </w:style>
  <w:style w:type="paragraph" w:styleId="7">
    <w:name w:val="heading 7"/>
    <w:basedOn w:val="a"/>
    <w:next w:val="a"/>
    <w:link w:val="70"/>
    <w:qFormat/>
    <w:rsid w:val="006F57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F571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6F57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6E7"/>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87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95F5A"/>
    <w:pPr>
      <w:spacing w:after="0" w:line="240" w:lineRule="auto"/>
    </w:pPr>
  </w:style>
  <w:style w:type="paragraph" w:styleId="a6">
    <w:name w:val="header"/>
    <w:basedOn w:val="a"/>
    <w:link w:val="a7"/>
    <w:unhideWhenUsed/>
    <w:rsid w:val="00B370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70AE"/>
  </w:style>
  <w:style w:type="paragraph" w:styleId="a8">
    <w:name w:val="footer"/>
    <w:basedOn w:val="a"/>
    <w:link w:val="a9"/>
    <w:uiPriority w:val="99"/>
    <w:unhideWhenUsed/>
    <w:rsid w:val="00B370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70AE"/>
  </w:style>
  <w:style w:type="paragraph" w:styleId="aa">
    <w:name w:val="Body Text Indent"/>
    <w:basedOn w:val="a"/>
    <w:link w:val="ab"/>
    <w:rsid w:val="00CD7C87"/>
    <w:pPr>
      <w:spacing w:after="0" w:line="240" w:lineRule="auto"/>
      <w:ind w:firstLine="142"/>
      <w:jc w:val="both"/>
    </w:pPr>
    <w:rPr>
      <w:rFonts w:ascii="Times New Roman" w:eastAsia="Times New Roman" w:hAnsi="Times New Roman" w:cs="Times New Roman"/>
      <w:color w:val="FF0000"/>
      <w:sz w:val="20"/>
      <w:szCs w:val="20"/>
      <w:lang w:val="x-none" w:eastAsia="x-none"/>
    </w:rPr>
  </w:style>
  <w:style w:type="character" w:customStyle="1" w:styleId="ab">
    <w:name w:val="Основной текст с отступом Знак"/>
    <w:basedOn w:val="a0"/>
    <w:link w:val="aa"/>
    <w:rsid w:val="00CD7C87"/>
    <w:rPr>
      <w:rFonts w:ascii="Times New Roman" w:eastAsia="Times New Roman" w:hAnsi="Times New Roman" w:cs="Times New Roman"/>
      <w:color w:val="FF0000"/>
      <w:sz w:val="20"/>
      <w:szCs w:val="20"/>
      <w:lang w:val="x-none" w:eastAsia="x-none"/>
    </w:rPr>
  </w:style>
  <w:style w:type="paragraph" w:styleId="ac">
    <w:name w:val="Body Text"/>
    <w:basedOn w:val="a"/>
    <w:link w:val="ad"/>
    <w:unhideWhenUsed/>
    <w:rsid w:val="007E3C6E"/>
    <w:pPr>
      <w:spacing w:after="120"/>
    </w:pPr>
  </w:style>
  <w:style w:type="character" w:customStyle="1" w:styleId="ad">
    <w:name w:val="Основной текст Знак"/>
    <w:basedOn w:val="a0"/>
    <w:link w:val="ac"/>
    <w:rsid w:val="007E3C6E"/>
  </w:style>
  <w:style w:type="character" w:styleId="ae">
    <w:name w:val="annotation reference"/>
    <w:rsid w:val="007E3C6E"/>
    <w:rPr>
      <w:sz w:val="16"/>
      <w:szCs w:val="16"/>
    </w:rPr>
  </w:style>
  <w:style w:type="paragraph" w:styleId="af">
    <w:name w:val="annotation text"/>
    <w:basedOn w:val="a"/>
    <w:link w:val="af0"/>
    <w:rsid w:val="007E3C6E"/>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7E3C6E"/>
    <w:rPr>
      <w:rFonts w:ascii="Times New Roman" w:eastAsia="Times New Roman" w:hAnsi="Times New Roman" w:cs="Times New Roman"/>
      <w:sz w:val="20"/>
      <w:szCs w:val="20"/>
      <w:lang w:eastAsia="ru-RU"/>
    </w:rPr>
  </w:style>
  <w:style w:type="paragraph" w:styleId="af1">
    <w:name w:val="footnote text"/>
    <w:basedOn w:val="a"/>
    <w:link w:val="af2"/>
    <w:rsid w:val="007E3C6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7E3C6E"/>
    <w:rPr>
      <w:rFonts w:ascii="Times New Roman" w:eastAsia="Times New Roman" w:hAnsi="Times New Roman" w:cs="Times New Roman"/>
      <w:sz w:val="20"/>
      <w:szCs w:val="20"/>
      <w:lang w:eastAsia="ru-RU"/>
    </w:rPr>
  </w:style>
  <w:style w:type="character" w:styleId="af3">
    <w:name w:val="footnote reference"/>
    <w:rsid w:val="007E3C6E"/>
    <w:rPr>
      <w:vertAlign w:val="superscript"/>
    </w:rPr>
  </w:style>
  <w:style w:type="character" w:styleId="af4">
    <w:name w:val="Hyperlink"/>
    <w:basedOn w:val="a0"/>
    <w:uiPriority w:val="99"/>
    <w:unhideWhenUsed/>
    <w:rsid w:val="007E3C6E"/>
    <w:rPr>
      <w:color w:val="0000FF" w:themeColor="hyperlink"/>
      <w:u w:val="single"/>
    </w:rPr>
  </w:style>
  <w:style w:type="paragraph" w:styleId="af5">
    <w:name w:val="Balloon Text"/>
    <w:basedOn w:val="a"/>
    <w:link w:val="af6"/>
    <w:uiPriority w:val="99"/>
    <w:unhideWhenUsed/>
    <w:rsid w:val="007E3C6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rsid w:val="007E3C6E"/>
    <w:rPr>
      <w:rFonts w:ascii="Tahoma" w:hAnsi="Tahoma" w:cs="Tahoma"/>
      <w:sz w:val="16"/>
      <w:szCs w:val="16"/>
    </w:rPr>
  </w:style>
  <w:style w:type="character" w:customStyle="1" w:styleId="10">
    <w:name w:val="Заголовок 1 Знак"/>
    <w:basedOn w:val="a0"/>
    <w:link w:val="1"/>
    <w:rsid w:val="006F5716"/>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6F571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F571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F5716"/>
    <w:rPr>
      <w:rFonts w:ascii="Times New Roman" w:eastAsia="Times New Roman" w:hAnsi="Times New Roman" w:cs="Times New Roman"/>
      <w:b/>
      <w:bCs/>
      <w:sz w:val="16"/>
      <w:szCs w:val="24"/>
      <w:lang w:eastAsia="ru-RU"/>
    </w:rPr>
  </w:style>
  <w:style w:type="character" w:customStyle="1" w:styleId="50">
    <w:name w:val="Заголовок 5 Знак"/>
    <w:basedOn w:val="a0"/>
    <w:link w:val="5"/>
    <w:rsid w:val="006F571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F5716"/>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6F571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F571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F5716"/>
    <w:rPr>
      <w:rFonts w:ascii="Arial" w:eastAsia="Times New Roman" w:hAnsi="Arial" w:cs="Arial"/>
      <w:lang w:eastAsia="ru-RU"/>
    </w:rPr>
  </w:style>
  <w:style w:type="numbering" w:customStyle="1" w:styleId="11">
    <w:name w:val="Нет списка1"/>
    <w:next w:val="a2"/>
    <w:uiPriority w:val="99"/>
    <w:semiHidden/>
    <w:rsid w:val="006F5716"/>
  </w:style>
  <w:style w:type="paragraph" w:styleId="af7">
    <w:name w:val="Block Text"/>
    <w:basedOn w:val="a"/>
    <w:rsid w:val="006F5716"/>
    <w:pPr>
      <w:spacing w:after="0" w:line="240" w:lineRule="auto"/>
      <w:ind w:left="-567" w:right="-851" w:firstLine="567"/>
      <w:jc w:val="both"/>
    </w:pPr>
    <w:rPr>
      <w:rFonts w:ascii="Times New Roman" w:eastAsia="Times New Roman" w:hAnsi="Times New Roman" w:cs="Times New Roman"/>
      <w:sz w:val="20"/>
      <w:szCs w:val="20"/>
      <w:lang w:eastAsia="ru-RU"/>
    </w:rPr>
  </w:style>
  <w:style w:type="paragraph" w:styleId="21">
    <w:name w:val="Body Text Indent 2"/>
    <w:basedOn w:val="a"/>
    <w:link w:val="22"/>
    <w:rsid w:val="006F5716"/>
    <w:pPr>
      <w:widowControl w:val="0"/>
      <w:spacing w:after="0" w:line="240" w:lineRule="auto"/>
      <w:ind w:firstLine="720"/>
      <w:jc w:val="both"/>
    </w:pPr>
    <w:rPr>
      <w:rFonts w:ascii="Arial" w:eastAsia="Times New Roman" w:hAnsi="Arial" w:cs="Times New Roman"/>
      <w:b/>
      <w:snapToGrid w:val="0"/>
      <w:sz w:val="20"/>
      <w:szCs w:val="20"/>
      <w:u w:val="single"/>
      <w:lang w:eastAsia="ru-RU"/>
    </w:rPr>
  </w:style>
  <w:style w:type="character" w:customStyle="1" w:styleId="22">
    <w:name w:val="Основной текст с отступом 2 Знак"/>
    <w:basedOn w:val="a0"/>
    <w:link w:val="21"/>
    <w:rsid w:val="006F5716"/>
    <w:rPr>
      <w:rFonts w:ascii="Arial" w:eastAsia="Times New Roman" w:hAnsi="Arial" w:cs="Times New Roman"/>
      <w:b/>
      <w:snapToGrid w:val="0"/>
      <w:sz w:val="20"/>
      <w:szCs w:val="20"/>
      <w:u w:val="single"/>
      <w:lang w:eastAsia="ru-RU"/>
    </w:rPr>
  </w:style>
  <w:style w:type="paragraph" w:styleId="af8">
    <w:name w:val="List"/>
    <w:basedOn w:val="a"/>
    <w:rsid w:val="006F5716"/>
    <w:pPr>
      <w:spacing w:after="0" w:line="240" w:lineRule="auto"/>
      <w:ind w:left="283" w:hanging="283"/>
      <w:jc w:val="both"/>
    </w:pPr>
    <w:rPr>
      <w:rFonts w:ascii="Times New Roman" w:eastAsia="Times New Roman" w:hAnsi="Times New Roman" w:cs="Times New Roman"/>
      <w:sz w:val="20"/>
      <w:szCs w:val="20"/>
      <w:lang w:eastAsia="ru-RU"/>
    </w:rPr>
  </w:style>
  <w:style w:type="paragraph" w:styleId="23">
    <w:name w:val="List 2"/>
    <w:basedOn w:val="a"/>
    <w:rsid w:val="006F5716"/>
    <w:pPr>
      <w:spacing w:after="0" w:line="240" w:lineRule="auto"/>
      <w:ind w:left="566" w:hanging="283"/>
      <w:jc w:val="both"/>
    </w:pPr>
    <w:rPr>
      <w:rFonts w:ascii="Times New Roman" w:eastAsia="Times New Roman" w:hAnsi="Times New Roman" w:cs="Times New Roman"/>
      <w:sz w:val="20"/>
      <w:szCs w:val="20"/>
      <w:lang w:eastAsia="ru-RU"/>
    </w:rPr>
  </w:style>
  <w:style w:type="paragraph" w:styleId="af9">
    <w:name w:val="List Continue"/>
    <w:basedOn w:val="a"/>
    <w:rsid w:val="006F5716"/>
    <w:pPr>
      <w:spacing w:after="120" w:line="240" w:lineRule="auto"/>
      <w:ind w:left="283"/>
    </w:pPr>
    <w:rPr>
      <w:rFonts w:ascii="Times New Roman" w:eastAsia="Times New Roman" w:hAnsi="Times New Roman" w:cs="Times New Roman"/>
      <w:sz w:val="20"/>
      <w:szCs w:val="20"/>
      <w:lang w:eastAsia="ru-RU"/>
    </w:rPr>
  </w:style>
  <w:style w:type="paragraph" w:customStyle="1" w:styleId="210">
    <w:name w:val="Основной текст 21"/>
    <w:basedOn w:val="a"/>
    <w:rsid w:val="006F5716"/>
    <w:pPr>
      <w:spacing w:after="120" w:line="240" w:lineRule="auto"/>
      <w:ind w:left="283"/>
    </w:pPr>
    <w:rPr>
      <w:rFonts w:ascii="Times New Roman" w:eastAsia="Times New Roman" w:hAnsi="Times New Roman" w:cs="Times New Roman"/>
      <w:sz w:val="20"/>
      <w:szCs w:val="20"/>
      <w:lang w:eastAsia="ru-RU"/>
    </w:rPr>
  </w:style>
  <w:style w:type="paragraph" w:styleId="24">
    <w:name w:val="Body Text 2"/>
    <w:basedOn w:val="a"/>
    <w:link w:val="25"/>
    <w:rsid w:val="006F5716"/>
    <w:pPr>
      <w:spacing w:after="0" w:line="240" w:lineRule="auto"/>
      <w:jc w:val="both"/>
    </w:pPr>
    <w:rPr>
      <w:rFonts w:ascii="Arial" w:eastAsia="Times New Roman" w:hAnsi="Arial" w:cs="Times New Roman"/>
      <w:sz w:val="20"/>
      <w:szCs w:val="20"/>
      <w:lang w:eastAsia="ru-RU"/>
    </w:rPr>
  </w:style>
  <w:style w:type="character" w:customStyle="1" w:styleId="25">
    <w:name w:val="Основной текст 2 Знак"/>
    <w:basedOn w:val="a0"/>
    <w:link w:val="24"/>
    <w:rsid w:val="006F5716"/>
    <w:rPr>
      <w:rFonts w:ascii="Arial" w:eastAsia="Times New Roman" w:hAnsi="Arial" w:cs="Times New Roman"/>
      <w:sz w:val="20"/>
      <w:szCs w:val="20"/>
      <w:lang w:eastAsia="ru-RU"/>
    </w:rPr>
  </w:style>
  <w:style w:type="paragraph" w:styleId="afa">
    <w:name w:val="Plain Text"/>
    <w:basedOn w:val="a"/>
    <w:link w:val="afb"/>
    <w:uiPriority w:val="99"/>
    <w:rsid w:val="006F5716"/>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0"/>
    <w:link w:val="afa"/>
    <w:uiPriority w:val="99"/>
    <w:rsid w:val="006F5716"/>
    <w:rPr>
      <w:rFonts w:ascii="Courier New" w:eastAsia="Times New Roman" w:hAnsi="Courier New" w:cs="Times New Roman"/>
      <w:sz w:val="20"/>
      <w:szCs w:val="20"/>
      <w:lang w:val="x-none" w:eastAsia="x-none"/>
    </w:rPr>
  </w:style>
  <w:style w:type="paragraph" w:styleId="afc">
    <w:name w:val="Title"/>
    <w:basedOn w:val="a"/>
    <w:link w:val="afd"/>
    <w:qFormat/>
    <w:rsid w:val="006F5716"/>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afd">
    <w:name w:val="Название Знак"/>
    <w:basedOn w:val="a0"/>
    <w:link w:val="afc"/>
    <w:rsid w:val="006F5716"/>
    <w:rPr>
      <w:rFonts w:ascii="Times New Roman" w:eastAsia="Times New Roman" w:hAnsi="Times New Roman" w:cs="Times New Roman"/>
      <w:b/>
      <w:sz w:val="20"/>
      <w:szCs w:val="20"/>
      <w:lang w:val="x-none" w:eastAsia="x-none"/>
    </w:rPr>
  </w:style>
  <w:style w:type="paragraph" w:styleId="afe">
    <w:name w:val="Normal (Web)"/>
    <w:basedOn w:val="a"/>
    <w:uiPriority w:val="99"/>
    <w:rsid w:val="006F5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6F571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F5716"/>
    <w:rPr>
      <w:rFonts w:ascii="Times New Roman" w:eastAsia="Times New Roman" w:hAnsi="Times New Roman" w:cs="Times New Roman"/>
      <w:sz w:val="16"/>
      <w:szCs w:val="16"/>
      <w:lang w:eastAsia="ru-RU"/>
    </w:rPr>
  </w:style>
  <w:style w:type="paragraph" w:customStyle="1" w:styleId="aff">
    <w:name w:val="Нормальный"/>
    <w:rsid w:val="006F571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aragraphHeading">
    <w:name w:val="Paragraph Heading"/>
    <w:basedOn w:val="a"/>
    <w:autoRedefine/>
    <w:rsid w:val="006F5716"/>
    <w:pPr>
      <w:spacing w:after="0" w:line="240" w:lineRule="auto"/>
    </w:pPr>
    <w:rPr>
      <w:rFonts w:ascii="Times New Roman" w:eastAsia="Times New Roman" w:hAnsi="Times New Roman" w:cs="Times New Roman"/>
      <w:b/>
      <w:sz w:val="20"/>
      <w:szCs w:val="20"/>
      <w:lang w:eastAsia="ru-RU"/>
    </w:rPr>
  </w:style>
  <w:style w:type="paragraph" w:customStyle="1" w:styleId="12">
    <w:name w:val="Обычный1"/>
    <w:rsid w:val="006F5716"/>
    <w:pPr>
      <w:spacing w:after="0" w:line="240" w:lineRule="auto"/>
    </w:pPr>
    <w:rPr>
      <w:rFonts w:ascii="Times New Roman" w:eastAsia="Times New Roman" w:hAnsi="Times New Roman" w:cs="Times New Roman"/>
      <w:snapToGrid w:val="0"/>
      <w:sz w:val="20"/>
      <w:szCs w:val="20"/>
      <w:lang w:eastAsia="ru-RU"/>
    </w:rPr>
  </w:style>
  <w:style w:type="paragraph" w:customStyle="1" w:styleId="ConsNormal">
    <w:name w:val="ConsNormal"/>
    <w:rsid w:val="006F57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абзац с кр.строки"/>
    <w:basedOn w:val="a"/>
    <w:rsid w:val="006F5716"/>
    <w:pPr>
      <w:widowControl w:val="0"/>
      <w:spacing w:after="0" w:line="240" w:lineRule="auto"/>
      <w:ind w:right="284" w:firstLine="567"/>
      <w:jc w:val="both"/>
    </w:pPr>
    <w:rPr>
      <w:rFonts w:ascii="Times New Roman" w:eastAsia="Times New Roman" w:hAnsi="Times New Roman" w:cs="Times New Roman"/>
      <w:sz w:val="20"/>
      <w:szCs w:val="20"/>
      <w:lang w:eastAsia="ru-RU"/>
    </w:rPr>
  </w:style>
  <w:style w:type="character" w:styleId="aff1">
    <w:name w:val="page number"/>
    <w:basedOn w:val="a0"/>
    <w:rsid w:val="006F5716"/>
  </w:style>
  <w:style w:type="paragraph" w:styleId="26">
    <w:name w:val="List Continue 2"/>
    <w:basedOn w:val="a"/>
    <w:rsid w:val="006F5716"/>
    <w:pPr>
      <w:spacing w:after="120" w:line="240" w:lineRule="auto"/>
      <w:ind w:left="566"/>
    </w:pPr>
    <w:rPr>
      <w:rFonts w:ascii="Times New Roman" w:eastAsia="Times New Roman" w:hAnsi="Times New Roman" w:cs="Times New Roman"/>
      <w:sz w:val="20"/>
      <w:szCs w:val="20"/>
      <w:lang w:eastAsia="ru-RU"/>
    </w:rPr>
  </w:style>
  <w:style w:type="paragraph" w:styleId="33">
    <w:name w:val="Body Text Indent 3"/>
    <w:basedOn w:val="a"/>
    <w:link w:val="34"/>
    <w:rsid w:val="006F571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F5716"/>
    <w:rPr>
      <w:rFonts w:ascii="Times New Roman" w:eastAsia="Times New Roman" w:hAnsi="Times New Roman" w:cs="Times New Roman"/>
      <w:sz w:val="16"/>
      <w:szCs w:val="16"/>
      <w:lang w:eastAsia="ru-RU"/>
    </w:rPr>
  </w:style>
  <w:style w:type="paragraph" w:customStyle="1" w:styleId="FR1">
    <w:name w:val="FR1"/>
    <w:rsid w:val="006F5716"/>
    <w:pPr>
      <w:widowControl w:val="0"/>
      <w:spacing w:before="540" w:after="0" w:line="240" w:lineRule="auto"/>
    </w:pPr>
    <w:rPr>
      <w:rFonts w:ascii="Arial" w:eastAsia="Times New Roman" w:hAnsi="Arial" w:cs="Times New Roman"/>
      <w:b/>
      <w:snapToGrid w:val="0"/>
      <w:sz w:val="16"/>
      <w:szCs w:val="20"/>
      <w:lang w:eastAsia="ru-RU"/>
    </w:rPr>
  </w:style>
  <w:style w:type="table" w:customStyle="1" w:styleId="13">
    <w:name w:val="Сетка таблицы1"/>
    <w:basedOn w:val="a1"/>
    <w:next w:val="a4"/>
    <w:rsid w:val="006F5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6F571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Subtle 1"/>
    <w:basedOn w:val="a1"/>
    <w:rsid w:val="006F571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1"/>
    <w:rsid w:val="006F571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1">
    <w:name w:val="Основной текст 211"/>
    <w:basedOn w:val="a"/>
    <w:rsid w:val="006F5716"/>
    <w:pPr>
      <w:spacing w:after="120" w:line="240" w:lineRule="auto"/>
      <w:ind w:left="283"/>
    </w:pPr>
    <w:rPr>
      <w:rFonts w:ascii="Times New Roman" w:eastAsia="Times New Roman" w:hAnsi="Times New Roman" w:cs="Times New Roman"/>
      <w:sz w:val="20"/>
      <w:szCs w:val="20"/>
      <w:lang w:eastAsia="ru-RU"/>
    </w:rPr>
  </w:style>
  <w:style w:type="paragraph" w:customStyle="1" w:styleId="110">
    <w:name w:val="Обычный11"/>
    <w:rsid w:val="006F5716"/>
    <w:pPr>
      <w:spacing w:after="0" w:line="240" w:lineRule="auto"/>
    </w:pPr>
    <w:rPr>
      <w:rFonts w:ascii="Times New Roman" w:eastAsia="Times New Roman" w:hAnsi="Times New Roman" w:cs="Times New Roman"/>
      <w:snapToGrid w:val="0"/>
      <w:sz w:val="20"/>
      <w:szCs w:val="20"/>
      <w:lang w:eastAsia="ru-RU"/>
    </w:rPr>
  </w:style>
  <w:style w:type="character" w:customStyle="1" w:styleId="info2">
    <w:name w:val="info2"/>
    <w:basedOn w:val="a0"/>
    <w:rsid w:val="006F5716"/>
  </w:style>
  <w:style w:type="paragraph" w:customStyle="1" w:styleId="BodyText21">
    <w:name w:val="Body Text 21"/>
    <w:basedOn w:val="a"/>
    <w:rsid w:val="006F5716"/>
    <w:pPr>
      <w:spacing w:after="0" w:line="240" w:lineRule="auto"/>
      <w:ind w:firstLine="540"/>
      <w:jc w:val="both"/>
    </w:pPr>
    <w:rPr>
      <w:rFonts w:ascii="Times New Roman" w:eastAsia="Times New Roman" w:hAnsi="Times New Roman" w:cs="Times New Roman"/>
      <w:sz w:val="24"/>
      <w:szCs w:val="20"/>
      <w:lang w:eastAsia="ru-RU"/>
    </w:rPr>
  </w:style>
  <w:style w:type="paragraph" w:customStyle="1" w:styleId="15">
    <w:name w:val="Текст1"/>
    <w:basedOn w:val="a"/>
    <w:rsid w:val="006F5716"/>
    <w:pPr>
      <w:spacing w:after="0" w:line="240" w:lineRule="auto"/>
    </w:pPr>
    <w:rPr>
      <w:rFonts w:ascii="Courier New" w:eastAsia="Times New Roman" w:hAnsi="Courier New" w:cs="Times New Roman"/>
      <w:sz w:val="20"/>
      <w:szCs w:val="20"/>
      <w:lang w:eastAsia="ru-RU"/>
    </w:rPr>
  </w:style>
  <w:style w:type="paragraph" w:customStyle="1" w:styleId="28">
    <w:name w:val="Текст2"/>
    <w:basedOn w:val="a"/>
    <w:rsid w:val="006F5716"/>
    <w:pPr>
      <w:spacing w:after="0" w:line="240" w:lineRule="auto"/>
    </w:pPr>
    <w:rPr>
      <w:rFonts w:ascii="Courier New" w:eastAsia="Times New Roman" w:hAnsi="Courier New" w:cs="Times New Roman"/>
      <w:sz w:val="20"/>
      <w:szCs w:val="20"/>
      <w:lang w:eastAsia="ru-RU"/>
    </w:rPr>
  </w:style>
  <w:style w:type="paragraph" w:customStyle="1" w:styleId="220">
    <w:name w:val="Основной текст 22"/>
    <w:basedOn w:val="a"/>
    <w:rsid w:val="006F5716"/>
    <w:pPr>
      <w:spacing w:after="120" w:line="240" w:lineRule="auto"/>
      <w:ind w:left="283"/>
    </w:pPr>
    <w:rPr>
      <w:rFonts w:ascii="Times New Roman" w:eastAsia="Times New Roman" w:hAnsi="Times New Roman" w:cs="Times New Roman"/>
      <w:sz w:val="20"/>
      <w:szCs w:val="20"/>
      <w:lang w:eastAsia="ru-RU"/>
    </w:rPr>
  </w:style>
  <w:style w:type="paragraph" w:customStyle="1" w:styleId="29">
    <w:name w:val="Обычный2"/>
    <w:rsid w:val="006F5716"/>
    <w:pPr>
      <w:spacing w:after="0" w:line="240" w:lineRule="auto"/>
    </w:pPr>
    <w:rPr>
      <w:rFonts w:ascii="Times New Roman" w:eastAsia="Times New Roman" w:hAnsi="Times New Roman" w:cs="Times New Roman"/>
      <w:snapToGrid w:val="0"/>
      <w:sz w:val="20"/>
      <w:szCs w:val="20"/>
      <w:lang w:eastAsia="ru-RU"/>
    </w:rPr>
  </w:style>
  <w:style w:type="paragraph" w:styleId="aff2">
    <w:name w:val="annotation subject"/>
    <w:basedOn w:val="af"/>
    <w:next w:val="af"/>
    <w:link w:val="aff3"/>
    <w:rsid w:val="006F5716"/>
    <w:rPr>
      <w:b/>
      <w:bCs/>
      <w:lang w:val="x-none" w:eastAsia="x-none"/>
    </w:rPr>
  </w:style>
  <w:style w:type="character" w:customStyle="1" w:styleId="aff3">
    <w:name w:val="Тема примечания Знак"/>
    <w:basedOn w:val="af0"/>
    <w:link w:val="aff2"/>
    <w:rsid w:val="006F5716"/>
    <w:rPr>
      <w:rFonts w:ascii="Times New Roman" w:eastAsia="Times New Roman" w:hAnsi="Times New Roman" w:cs="Times New Roman"/>
      <w:b/>
      <w:bCs/>
      <w:sz w:val="20"/>
      <w:szCs w:val="20"/>
      <w:lang w:val="x-none" w:eastAsia="x-none"/>
    </w:rPr>
  </w:style>
  <w:style w:type="paragraph" w:customStyle="1" w:styleId="Default">
    <w:name w:val="Default"/>
    <w:basedOn w:val="a"/>
    <w:rsid w:val="006F5716"/>
    <w:pPr>
      <w:autoSpaceDE w:val="0"/>
      <w:autoSpaceDN w:val="0"/>
      <w:spacing w:after="0" w:line="240" w:lineRule="auto"/>
    </w:pPr>
    <w:rPr>
      <w:rFonts w:ascii="Arial" w:eastAsia="Calibri" w:hAnsi="Arial" w:cs="Arial"/>
      <w:color w:val="000000"/>
      <w:sz w:val="24"/>
      <w:szCs w:val="24"/>
      <w:lang w:eastAsia="ru-RU"/>
    </w:rPr>
  </w:style>
  <w:style w:type="paragraph" w:styleId="aff4">
    <w:name w:val="Revision"/>
    <w:hidden/>
    <w:uiPriority w:val="99"/>
    <w:semiHidden/>
    <w:rsid w:val="006F5716"/>
    <w:pPr>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6F5716"/>
    <w:pPr>
      <w:widowControl w:val="0"/>
      <w:tabs>
        <w:tab w:val="left" w:pos="581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ru-RU"/>
    </w:rPr>
  </w:style>
  <w:style w:type="paragraph" w:customStyle="1" w:styleId="16">
    <w:name w:val="Обычный (веб)1"/>
    <w:basedOn w:val="a"/>
    <w:rsid w:val="006F5716"/>
    <w:pPr>
      <w:widowControl w:val="0"/>
      <w:overflowPunct w:val="0"/>
      <w:autoSpaceDE w:val="0"/>
      <w:autoSpaceDN w:val="0"/>
      <w:adjustRightInd w:val="0"/>
      <w:spacing w:before="120" w:after="240" w:line="360" w:lineRule="auto"/>
      <w:textAlignment w:val="baseline"/>
    </w:pPr>
    <w:rPr>
      <w:rFonts w:ascii="Times New Roman" w:eastAsia="Times New Roman" w:hAnsi="Times New Roman" w:cs="Times New Roman"/>
      <w:color w:val="000000"/>
      <w:sz w:val="20"/>
      <w:szCs w:val="20"/>
      <w:lang w:eastAsia="ru-RU"/>
    </w:rPr>
  </w:style>
  <w:style w:type="paragraph" w:customStyle="1" w:styleId="17">
    <w:name w:val="Цитата1"/>
    <w:basedOn w:val="a"/>
    <w:rsid w:val="006F5716"/>
    <w:pPr>
      <w:widowControl w:val="0"/>
      <w:overflowPunct w:val="0"/>
      <w:autoSpaceDE w:val="0"/>
      <w:autoSpaceDN w:val="0"/>
      <w:adjustRightInd w:val="0"/>
      <w:spacing w:after="0" w:line="360" w:lineRule="auto"/>
      <w:ind w:left="567" w:right="-425"/>
      <w:jc w:val="both"/>
      <w:textAlignment w:val="baseline"/>
    </w:pPr>
    <w:rPr>
      <w:rFonts w:ascii="Times New Roman" w:eastAsia="Times New Roman" w:hAnsi="Times New Roman" w:cs="Times New Roman"/>
      <w:sz w:val="20"/>
      <w:szCs w:val="20"/>
      <w:lang w:eastAsia="ru-RU"/>
    </w:rPr>
  </w:style>
  <w:style w:type="paragraph" w:customStyle="1" w:styleId="212">
    <w:name w:val="Основной текст с отступом 21"/>
    <w:basedOn w:val="a"/>
    <w:rsid w:val="006F5716"/>
    <w:pPr>
      <w:widowControl w:val="0"/>
      <w:overflowPunct w:val="0"/>
      <w:autoSpaceDE w:val="0"/>
      <w:autoSpaceDN w:val="0"/>
      <w:adjustRightInd w:val="0"/>
      <w:spacing w:after="0" w:line="240" w:lineRule="auto"/>
      <w:ind w:firstLine="485"/>
      <w:jc w:val="both"/>
      <w:textAlignment w:val="baseline"/>
    </w:pPr>
    <w:rPr>
      <w:rFonts w:ascii="Times New Roman" w:eastAsia="Times New Roman" w:hAnsi="Times New Roman" w:cs="Times New Roman"/>
      <w:color w:val="000000"/>
      <w:sz w:val="20"/>
      <w:szCs w:val="20"/>
      <w:lang w:eastAsia="ru-RU"/>
    </w:rPr>
  </w:style>
  <w:style w:type="paragraph" w:customStyle="1" w:styleId="311">
    <w:name w:val="Основной текст с отступом 31"/>
    <w:basedOn w:val="a"/>
    <w:rsid w:val="006F5716"/>
    <w:pPr>
      <w:widowControl w:val="0"/>
      <w:overflowPunct w:val="0"/>
      <w:autoSpaceDE w:val="0"/>
      <w:autoSpaceDN w:val="0"/>
      <w:adjustRightInd w:val="0"/>
      <w:spacing w:after="0" w:line="281" w:lineRule="auto"/>
      <w:ind w:right="-7" w:firstLine="700"/>
      <w:jc w:val="both"/>
      <w:textAlignment w:val="baseline"/>
    </w:pPr>
    <w:rPr>
      <w:rFonts w:ascii="Times New Roman" w:eastAsia="Times New Roman" w:hAnsi="Times New Roman" w:cs="Times New Roman"/>
      <w:sz w:val="26"/>
      <w:szCs w:val="20"/>
      <w:lang w:eastAsia="ru-RU"/>
    </w:rPr>
  </w:style>
  <w:style w:type="paragraph" w:customStyle="1" w:styleId="BodyText25">
    <w:name w:val="Body Text 25"/>
    <w:basedOn w:val="a"/>
    <w:rsid w:val="006F5716"/>
    <w:pPr>
      <w:widowControl w:val="0"/>
      <w:overflowPunct w:val="0"/>
      <w:autoSpaceDE w:val="0"/>
      <w:autoSpaceDN w:val="0"/>
      <w:adjustRightInd w:val="0"/>
      <w:spacing w:after="0" w:line="288" w:lineRule="auto"/>
      <w:ind w:right="-7" w:firstLine="740"/>
      <w:jc w:val="both"/>
      <w:textAlignment w:val="baseline"/>
    </w:pPr>
    <w:rPr>
      <w:rFonts w:ascii="Times New Roman" w:eastAsia="Times New Roman" w:hAnsi="Times New Roman" w:cs="Times New Roman"/>
      <w:sz w:val="26"/>
      <w:szCs w:val="20"/>
      <w:lang w:eastAsia="ru-RU"/>
    </w:rPr>
  </w:style>
  <w:style w:type="paragraph" w:customStyle="1" w:styleId="BodyText31">
    <w:name w:val="Body Text 31"/>
    <w:basedOn w:val="a"/>
    <w:rsid w:val="006F5716"/>
    <w:pPr>
      <w:widowControl w:val="0"/>
      <w:tabs>
        <w:tab w:val="left" w:pos="581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ru-RU"/>
    </w:rPr>
  </w:style>
  <w:style w:type="paragraph" w:customStyle="1" w:styleId="BodyText22">
    <w:name w:val="Body Text 22"/>
    <w:basedOn w:val="a"/>
    <w:rsid w:val="006F5716"/>
    <w:pPr>
      <w:widowControl w:val="0"/>
      <w:overflowPunct w:val="0"/>
      <w:autoSpaceDE w:val="0"/>
      <w:autoSpaceDN w:val="0"/>
      <w:adjustRightInd w:val="0"/>
      <w:spacing w:after="0" w:line="360" w:lineRule="auto"/>
      <w:ind w:right="-43"/>
      <w:textAlignment w:val="baseline"/>
    </w:pPr>
    <w:rPr>
      <w:rFonts w:ascii="Times New Roman" w:eastAsia="Times New Roman" w:hAnsi="Times New Roman" w:cs="Times New Roman"/>
      <w:sz w:val="20"/>
      <w:szCs w:val="20"/>
      <w:lang w:eastAsia="ru-RU"/>
    </w:rPr>
  </w:style>
  <w:style w:type="paragraph" w:customStyle="1" w:styleId="BodyText23">
    <w:name w:val="Body Text 23"/>
    <w:basedOn w:val="a"/>
    <w:rsid w:val="006F5716"/>
    <w:pPr>
      <w:overflowPunct w:val="0"/>
      <w:autoSpaceDE w:val="0"/>
      <w:autoSpaceDN w:val="0"/>
      <w:adjustRightInd w:val="0"/>
      <w:spacing w:after="0" w:line="360" w:lineRule="auto"/>
      <w:ind w:right="-43"/>
      <w:jc w:val="both"/>
      <w:textAlignment w:val="baseline"/>
    </w:pPr>
    <w:rPr>
      <w:rFonts w:ascii="Times New Roman" w:eastAsia="Times New Roman" w:hAnsi="Times New Roman" w:cs="Times New Roman"/>
      <w:sz w:val="24"/>
      <w:szCs w:val="20"/>
      <w:lang w:eastAsia="ru-RU"/>
    </w:rPr>
  </w:style>
  <w:style w:type="paragraph" w:customStyle="1" w:styleId="ABC-rBullets">
    <w:name w:val="ABC -r Bullets"/>
    <w:rsid w:val="006F5716"/>
    <w:pPr>
      <w:tabs>
        <w:tab w:val="left" w:pos="360"/>
        <w:tab w:val="left" w:pos="851"/>
      </w:tabs>
      <w:overflowPunct w:val="0"/>
      <w:autoSpaceDE w:val="0"/>
      <w:autoSpaceDN w:val="0"/>
      <w:adjustRightInd w:val="0"/>
      <w:spacing w:after="240" w:line="240" w:lineRule="auto"/>
      <w:jc w:val="both"/>
      <w:textAlignment w:val="baseline"/>
    </w:pPr>
    <w:rPr>
      <w:rFonts w:ascii="Arial" w:eastAsia="Times New Roman" w:hAnsi="Arial" w:cs="Times New Roman"/>
      <w:sz w:val="24"/>
      <w:szCs w:val="20"/>
      <w:lang w:eastAsia="ru-RU"/>
    </w:rPr>
  </w:style>
  <w:style w:type="paragraph" w:customStyle="1" w:styleId="Preformatted">
    <w:name w:val="Preformatted"/>
    <w:basedOn w:val="a"/>
    <w:rsid w:val="006F571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eastAsia="ru-RU"/>
    </w:rPr>
  </w:style>
  <w:style w:type="paragraph" w:customStyle="1" w:styleId="IauiueNewNormalMyNormalNewNormal">
    <w:name w:val="Iau?iue.NewNormal.MyNormal.New Normal"/>
    <w:rsid w:val="006F5716"/>
    <w:pPr>
      <w:widowControl w:val="0"/>
      <w:spacing w:before="120" w:after="0" w:line="240" w:lineRule="auto"/>
      <w:jc w:val="both"/>
    </w:pPr>
    <w:rPr>
      <w:rFonts w:ascii="Times New Roman" w:eastAsia="Times New Roman" w:hAnsi="Times New Roman" w:cs="Times New Roman"/>
      <w:sz w:val="24"/>
      <w:szCs w:val="20"/>
      <w:lang w:val="en-AU" w:eastAsia="ru-RU"/>
    </w:rPr>
  </w:style>
  <w:style w:type="paragraph" w:customStyle="1" w:styleId="ConsNonformat">
    <w:name w:val="ConsNonformat"/>
    <w:rsid w:val="006F571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HTML">
    <w:name w:val="HTML Preformatted"/>
    <w:basedOn w:val="a"/>
    <w:link w:val="HTML0"/>
    <w:rsid w:val="006F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4A4A4A"/>
      <w:sz w:val="20"/>
      <w:szCs w:val="20"/>
      <w:lang w:eastAsia="ru-RU"/>
    </w:rPr>
  </w:style>
  <w:style w:type="character" w:customStyle="1" w:styleId="HTML0">
    <w:name w:val="Стандартный HTML Знак"/>
    <w:basedOn w:val="a0"/>
    <w:link w:val="HTML"/>
    <w:rsid w:val="006F5716"/>
    <w:rPr>
      <w:rFonts w:ascii="Courier New" w:eastAsia="Courier New" w:hAnsi="Courier New" w:cs="Courier New"/>
      <w:color w:val="4A4A4A"/>
      <w:sz w:val="20"/>
      <w:szCs w:val="20"/>
      <w:lang w:eastAsia="ru-RU"/>
    </w:rPr>
  </w:style>
  <w:style w:type="paragraph" w:customStyle="1" w:styleId="aff5">
    <w:name w:val="Таблицы (моноширинный)"/>
    <w:basedOn w:val="a"/>
    <w:next w:val="a"/>
    <w:rsid w:val="006F57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6F5716"/>
    <w:pPr>
      <w:autoSpaceDE w:val="0"/>
      <w:autoSpaceDN w:val="0"/>
      <w:adjustRightInd w:val="0"/>
      <w:spacing w:after="0" w:line="240" w:lineRule="auto"/>
    </w:pPr>
    <w:rPr>
      <w:rFonts w:ascii="Arial" w:eastAsia="Times New Roman" w:hAnsi="Arial" w:cs="Arial"/>
      <w:sz w:val="20"/>
      <w:szCs w:val="20"/>
      <w:lang w:eastAsia="ru-RU"/>
    </w:rPr>
  </w:style>
  <w:style w:type="character" w:styleId="aff6">
    <w:name w:val="FollowedHyperlink"/>
    <w:uiPriority w:val="99"/>
    <w:unhideWhenUsed/>
    <w:rsid w:val="006F5716"/>
    <w:rPr>
      <w:color w:val="800080"/>
      <w:u w:val="single"/>
    </w:rPr>
  </w:style>
  <w:style w:type="paragraph" w:customStyle="1" w:styleId="font5">
    <w:name w:val="font5"/>
    <w:basedOn w:val="a"/>
    <w:rsid w:val="006F5716"/>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
    <w:rsid w:val="006F5716"/>
    <w:pPr>
      <w:spacing w:before="100" w:beforeAutospacing="1" w:after="100" w:afterAutospacing="1" w:line="240" w:lineRule="auto"/>
    </w:pPr>
    <w:rPr>
      <w:rFonts w:ascii="Arial CYR" w:eastAsia="Times New Roman" w:hAnsi="Arial CYR" w:cs="Arial CYR"/>
      <w:i/>
      <w:iCs/>
      <w:sz w:val="20"/>
      <w:szCs w:val="20"/>
      <w:lang w:eastAsia="ru-RU"/>
    </w:rPr>
  </w:style>
  <w:style w:type="paragraph" w:customStyle="1" w:styleId="font7">
    <w:name w:val="font7"/>
    <w:basedOn w:val="a"/>
    <w:rsid w:val="006F5716"/>
    <w:pP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font8">
    <w:name w:val="font8"/>
    <w:basedOn w:val="a"/>
    <w:rsid w:val="006F5716"/>
    <w:pPr>
      <w:spacing w:before="100" w:beforeAutospacing="1" w:after="100" w:afterAutospacing="1" w:line="240" w:lineRule="auto"/>
    </w:pPr>
    <w:rPr>
      <w:rFonts w:ascii="Arial CYR" w:eastAsia="Times New Roman" w:hAnsi="Arial CYR" w:cs="Arial CYR"/>
      <w:b/>
      <w:bCs/>
      <w:i/>
      <w:iCs/>
      <w:sz w:val="20"/>
      <w:szCs w:val="20"/>
      <w:lang w:eastAsia="ru-RU"/>
    </w:rPr>
  </w:style>
  <w:style w:type="paragraph" w:customStyle="1" w:styleId="font9">
    <w:name w:val="font9"/>
    <w:basedOn w:val="a"/>
    <w:rsid w:val="006F571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6F5716"/>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11">
    <w:name w:val="font11"/>
    <w:basedOn w:val="a"/>
    <w:rsid w:val="006F571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6F5716"/>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70">
    <w:name w:val="xl70"/>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71">
    <w:name w:val="xl71"/>
    <w:basedOn w:val="a"/>
    <w:rsid w:val="006F5716"/>
    <w:pP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72">
    <w:name w:val="xl72"/>
    <w:basedOn w:val="a"/>
    <w:rsid w:val="006F5716"/>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CYR" w:eastAsia="Times New Roman" w:hAnsi="Arial CYR" w:cs="Arial CYR"/>
      <w:b/>
      <w:bCs/>
      <w:color w:val="FFFFFF"/>
      <w:sz w:val="24"/>
      <w:szCs w:val="24"/>
      <w:lang w:eastAsia="ru-RU"/>
    </w:rPr>
  </w:style>
  <w:style w:type="paragraph" w:customStyle="1" w:styleId="xl73">
    <w:name w:val="xl73"/>
    <w:basedOn w:val="a"/>
    <w:rsid w:val="006F5716"/>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CYR" w:eastAsia="Times New Roman" w:hAnsi="Arial CYR" w:cs="Arial CYR"/>
      <w:b/>
      <w:bCs/>
      <w:color w:val="FFFFFF"/>
      <w:sz w:val="24"/>
      <w:szCs w:val="24"/>
      <w:lang w:eastAsia="ru-RU"/>
    </w:rPr>
  </w:style>
  <w:style w:type="paragraph" w:customStyle="1" w:styleId="xl74">
    <w:name w:val="xl74"/>
    <w:basedOn w:val="a"/>
    <w:rsid w:val="006F5716"/>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jc w:val="center"/>
      <w:textAlignment w:val="top"/>
    </w:pPr>
    <w:rPr>
      <w:rFonts w:ascii="Arial CYR" w:eastAsia="Times New Roman" w:hAnsi="Arial CYR" w:cs="Arial CYR"/>
      <w:b/>
      <w:bCs/>
      <w:color w:val="FFFFFF"/>
      <w:sz w:val="24"/>
      <w:szCs w:val="24"/>
      <w:lang w:eastAsia="ru-RU"/>
    </w:rPr>
  </w:style>
  <w:style w:type="paragraph" w:customStyle="1" w:styleId="xl75">
    <w:name w:val="xl75"/>
    <w:basedOn w:val="a"/>
    <w:rsid w:val="006F5716"/>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CYR" w:eastAsia="Times New Roman" w:hAnsi="Arial CYR" w:cs="Arial CYR"/>
      <w:color w:val="FFFFFF"/>
      <w:sz w:val="16"/>
      <w:szCs w:val="16"/>
      <w:lang w:eastAsia="ru-RU"/>
    </w:rPr>
  </w:style>
  <w:style w:type="paragraph" w:customStyle="1" w:styleId="xl76">
    <w:name w:val="xl76"/>
    <w:basedOn w:val="a"/>
    <w:rsid w:val="006F5716"/>
    <w:pP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77">
    <w:name w:val="xl77"/>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78">
    <w:name w:val="xl78"/>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79">
    <w:name w:val="xl79"/>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80">
    <w:name w:val="xl80"/>
    <w:basedOn w:val="a"/>
    <w:rsid w:val="006F5716"/>
    <w:pP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81">
    <w:name w:val="xl81"/>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82">
    <w:name w:val="xl82"/>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83">
    <w:name w:val="xl83"/>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16"/>
      <w:szCs w:val="16"/>
      <w:lang w:eastAsia="ru-RU"/>
    </w:rPr>
  </w:style>
  <w:style w:type="paragraph" w:customStyle="1" w:styleId="xl84">
    <w:name w:val="xl84"/>
    <w:basedOn w:val="a"/>
    <w:rsid w:val="006F5716"/>
    <w:pP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85">
    <w:name w:val="xl85"/>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86">
    <w:name w:val="xl86"/>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87">
    <w:name w:val="xl87"/>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88">
    <w:name w:val="xl88"/>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89">
    <w:name w:val="xl89"/>
    <w:basedOn w:val="a"/>
    <w:rsid w:val="006F5716"/>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90">
    <w:name w:val="xl90"/>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91">
    <w:name w:val="xl91"/>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92">
    <w:name w:val="xl92"/>
    <w:basedOn w:val="a"/>
    <w:rsid w:val="006F5716"/>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93">
    <w:name w:val="xl93"/>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94">
    <w:name w:val="xl94"/>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95">
    <w:name w:val="xl95"/>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96">
    <w:name w:val="xl96"/>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97">
    <w:name w:val="xl97"/>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98">
    <w:name w:val="xl98"/>
    <w:basedOn w:val="a"/>
    <w:rsid w:val="006F5716"/>
    <w:pP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99">
    <w:name w:val="xl99"/>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00">
    <w:name w:val="xl100"/>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101">
    <w:name w:val="xl101"/>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02">
    <w:name w:val="xl102"/>
    <w:basedOn w:val="a"/>
    <w:rsid w:val="006F5716"/>
    <w:pP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03">
    <w:name w:val="xl103"/>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04">
    <w:name w:val="xl104"/>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5">
    <w:name w:val="xl105"/>
    <w:basedOn w:val="a"/>
    <w:rsid w:val="006F5716"/>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06">
    <w:name w:val="xl106"/>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07">
    <w:name w:val="xl107"/>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8">
    <w:name w:val="xl108"/>
    <w:basedOn w:val="a"/>
    <w:rsid w:val="006F5716"/>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09">
    <w:name w:val="xl109"/>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10">
    <w:name w:val="xl110"/>
    <w:basedOn w:val="a"/>
    <w:rsid w:val="006F5716"/>
    <w:pP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11">
    <w:name w:val="xl111"/>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F571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F5716"/>
    <w:pPr>
      <w:shd w:val="clear" w:color="000000" w:fill="FFFF00"/>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14">
    <w:name w:val="xl114"/>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115">
    <w:name w:val="xl115"/>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16">
    <w:name w:val="xl116"/>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17">
    <w:name w:val="xl117"/>
    <w:basedOn w:val="a"/>
    <w:rsid w:val="006F5716"/>
    <w:pP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118">
    <w:name w:val="xl118"/>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19">
    <w:name w:val="xl119"/>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120">
    <w:name w:val="xl120"/>
    <w:basedOn w:val="a"/>
    <w:rsid w:val="006F5716"/>
    <w:pP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21">
    <w:name w:val="xl121"/>
    <w:basedOn w:val="a"/>
    <w:rsid w:val="006F5716"/>
    <w:pP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22">
    <w:name w:val="xl122"/>
    <w:basedOn w:val="a"/>
    <w:rsid w:val="006F5716"/>
    <w:pP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3">
    <w:name w:val="xl123"/>
    <w:basedOn w:val="a"/>
    <w:rsid w:val="006F5716"/>
    <w:pPr>
      <w:shd w:val="clear" w:color="000000" w:fill="CCFFFF"/>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24">
    <w:name w:val="xl124"/>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125">
    <w:name w:val="xl125"/>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color w:val="FF0000"/>
      <w:sz w:val="24"/>
      <w:szCs w:val="24"/>
      <w:lang w:eastAsia="ru-RU"/>
    </w:rPr>
  </w:style>
  <w:style w:type="paragraph" w:customStyle="1" w:styleId="xl126">
    <w:name w:val="xl126"/>
    <w:basedOn w:val="a"/>
    <w:rsid w:val="006F5716"/>
    <w:pPr>
      <w:pBdr>
        <w:top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27">
    <w:name w:val="xl127"/>
    <w:basedOn w:val="a"/>
    <w:rsid w:val="006F5716"/>
    <w:pP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128">
    <w:name w:val="xl128"/>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129">
    <w:name w:val="xl129"/>
    <w:basedOn w:val="a"/>
    <w:rsid w:val="006F5716"/>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0">
    <w:name w:val="xl130"/>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31">
    <w:name w:val="xl131"/>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32">
    <w:name w:val="xl132"/>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33">
    <w:name w:val="xl133"/>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color w:val="0000FF"/>
      <w:sz w:val="16"/>
      <w:szCs w:val="16"/>
      <w:lang w:eastAsia="ru-RU"/>
    </w:rPr>
  </w:style>
  <w:style w:type="paragraph" w:customStyle="1" w:styleId="xl134">
    <w:name w:val="xl134"/>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35">
    <w:name w:val="xl135"/>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36">
    <w:name w:val="xl136"/>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color w:val="0000FF"/>
      <w:sz w:val="16"/>
      <w:szCs w:val="16"/>
      <w:lang w:eastAsia="ru-RU"/>
    </w:rPr>
  </w:style>
  <w:style w:type="paragraph" w:customStyle="1" w:styleId="xl137">
    <w:name w:val="xl137"/>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38">
    <w:name w:val="xl138"/>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39">
    <w:name w:val="xl139"/>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0">
    <w:name w:val="xl140"/>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41">
    <w:name w:val="xl141"/>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142">
    <w:name w:val="xl142"/>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16"/>
      <w:szCs w:val="16"/>
      <w:lang w:eastAsia="ru-RU"/>
    </w:rPr>
  </w:style>
  <w:style w:type="paragraph" w:customStyle="1" w:styleId="xl143">
    <w:name w:val="xl143"/>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44">
    <w:name w:val="xl144"/>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5">
    <w:name w:val="xl145"/>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46">
    <w:name w:val="xl146"/>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47">
    <w:name w:val="xl147"/>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148">
    <w:name w:val="xl148"/>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0">
    <w:name w:val="xl150"/>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1">
    <w:name w:val="xl151"/>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color w:val="0000FF"/>
      <w:sz w:val="16"/>
      <w:szCs w:val="16"/>
      <w:lang w:eastAsia="ru-RU"/>
    </w:rPr>
  </w:style>
  <w:style w:type="paragraph" w:customStyle="1" w:styleId="xl152">
    <w:name w:val="xl152"/>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53">
    <w:name w:val="xl153"/>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54">
    <w:name w:val="xl154"/>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5">
    <w:name w:val="xl155"/>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6">
    <w:name w:val="xl156"/>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57">
    <w:name w:val="xl157"/>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16"/>
      <w:szCs w:val="16"/>
      <w:lang w:eastAsia="ru-RU"/>
    </w:rPr>
  </w:style>
  <w:style w:type="paragraph" w:customStyle="1" w:styleId="xl158">
    <w:name w:val="xl158"/>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60">
    <w:name w:val="xl160"/>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161">
    <w:name w:val="xl161"/>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color w:val="0000FF"/>
      <w:sz w:val="16"/>
      <w:szCs w:val="16"/>
      <w:lang w:eastAsia="ru-RU"/>
    </w:rPr>
  </w:style>
  <w:style w:type="paragraph" w:customStyle="1" w:styleId="xl162">
    <w:name w:val="xl162"/>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4">
    <w:name w:val="xl164"/>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i/>
      <w:iCs/>
      <w:sz w:val="24"/>
      <w:szCs w:val="24"/>
      <w:lang w:eastAsia="ru-RU"/>
    </w:rPr>
  </w:style>
  <w:style w:type="paragraph" w:customStyle="1" w:styleId="xl165">
    <w:name w:val="xl165"/>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6">
    <w:name w:val="xl166"/>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68">
    <w:name w:val="xl168"/>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70">
    <w:name w:val="xl170"/>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1">
    <w:name w:val="xl171"/>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2">
    <w:name w:val="xl172"/>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3">
    <w:name w:val="xl173"/>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4">
    <w:name w:val="xl174"/>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5">
    <w:name w:val="xl175"/>
    <w:basedOn w:val="a"/>
    <w:rsid w:val="006F571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6">
    <w:name w:val="xl176"/>
    <w:basedOn w:val="a"/>
    <w:rsid w:val="006F571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CYR" w:eastAsia="Times New Roman" w:hAnsi="Arial CYR" w:cs="Arial CYR"/>
      <w:b/>
      <w:bCs/>
      <w:color w:val="FF6600"/>
      <w:sz w:val="16"/>
      <w:szCs w:val="16"/>
      <w:lang w:eastAsia="ru-RU"/>
    </w:rPr>
  </w:style>
  <w:style w:type="paragraph" w:customStyle="1" w:styleId="xl177">
    <w:name w:val="xl177"/>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FF"/>
      <w:sz w:val="24"/>
      <w:szCs w:val="24"/>
      <w:lang w:eastAsia="ru-RU"/>
    </w:rPr>
  </w:style>
  <w:style w:type="paragraph" w:customStyle="1" w:styleId="xl178">
    <w:name w:val="xl178"/>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0000FF"/>
      <w:sz w:val="16"/>
      <w:szCs w:val="16"/>
      <w:lang w:eastAsia="ru-RU"/>
    </w:rPr>
  </w:style>
  <w:style w:type="paragraph" w:customStyle="1" w:styleId="xl179">
    <w:name w:val="xl179"/>
    <w:basedOn w:val="a"/>
    <w:rsid w:val="006F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80">
    <w:name w:val="xl180"/>
    <w:basedOn w:val="a"/>
    <w:rsid w:val="006F5716"/>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81">
    <w:name w:val="xl181"/>
    <w:basedOn w:val="a"/>
    <w:rsid w:val="006F5716"/>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character" w:customStyle="1" w:styleId="fe">
    <w:name w:val="f_спeсок"/>
    <w:basedOn w:val="a0"/>
    <w:rsid w:val="006F5716"/>
  </w:style>
  <w:style w:type="paragraph" w:styleId="aff7">
    <w:name w:val="TOC Heading"/>
    <w:basedOn w:val="1"/>
    <w:next w:val="a"/>
    <w:uiPriority w:val="39"/>
    <w:semiHidden/>
    <w:unhideWhenUsed/>
    <w:qFormat/>
    <w:rsid w:val="006F5716"/>
    <w:pPr>
      <w:keepLines/>
      <w:pageBreakBefore w:val="0"/>
      <w:spacing w:before="480" w:line="276" w:lineRule="auto"/>
      <w:jc w:val="left"/>
      <w:outlineLvl w:val="9"/>
    </w:pPr>
    <w:rPr>
      <w:rFonts w:ascii="Cambria" w:hAnsi="Cambria"/>
      <w:bCs/>
      <w:color w:val="365F91"/>
      <w:sz w:val="28"/>
      <w:szCs w:val="28"/>
    </w:rPr>
  </w:style>
  <w:style w:type="paragraph" w:styleId="18">
    <w:name w:val="toc 1"/>
    <w:basedOn w:val="a"/>
    <w:next w:val="a"/>
    <w:autoRedefine/>
    <w:uiPriority w:val="39"/>
    <w:rsid w:val="006F57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a">
    <w:name w:val="toc 2"/>
    <w:basedOn w:val="a"/>
    <w:next w:val="a"/>
    <w:autoRedefine/>
    <w:uiPriority w:val="39"/>
    <w:rsid w:val="006F5716"/>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ru-RU"/>
    </w:rPr>
  </w:style>
  <w:style w:type="paragraph" w:styleId="35">
    <w:name w:val="toc 3"/>
    <w:basedOn w:val="a"/>
    <w:next w:val="a"/>
    <w:autoRedefine/>
    <w:uiPriority w:val="39"/>
    <w:rsid w:val="006F5716"/>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sz w:val="20"/>
      <w:szCs w:val="20"/>
      <w:lang w:eastAsia="ru-RU"/>
    </w:rPr>
  </w:style>
  <w:style w:type="paragraph" w:styleId="41">
    <w:name w:val="toc 4"/>
    <w:basedOn w:val="a"/>
    <w:next w:val="a"/>
    <w:autoRedefine/>
    <w:uiPriority w:val="39"/>
    <w:unhideWhenUsed/>
    <w:rsid w:val="006F5716"/>
    <w:pPr>
      <w:spacing w:after="100"/>
      <w:ind w:left="660"/>
    </w:pPr>
    <w:rPr>
      <w:rFonts w:ascii="Calibri" w:eastAsia="Times New Roman" w:hAnsi="Calibri" w:cs="Times New Roman"/>
      <w:lang w:eastAsia="ru-RU"/>
    </w:rPr>
  </w:style>
  <w:style w:type="paragraph" w:styleId="51">
    <w:name w:val="toc 5"/>
    <w:basedOn w:val="a"/>
    <w:next w:val="a"/>
    <w:autoRedefine/>
    <w:uiPriority w:val="39"/>
    <w:unhideWhenUsed/>
    <w:rsid w:val="006F5716"/>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rsid w:val="006F5716"/>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rsid w:val="006F5716"/>
    <w:pPr>
      <w:spacing w:after="100"/>
      <w:ind w:left="1320"/>
    </w:pPr>
    <w:rPr>
      <w:rFonts w:ascii="Calibri" w:eastAsia="Times New Roman" w:hAnsi="Calibri" w:cs="Times New Roman"/>
      <w:lang w:eastAsia="ru-RU"/>
    </w:rPr>
  </w:style>
  <w:style w:type="paragraph" w:styleId="81">
    <w:name w:val="toc 8"/>
    <w:basedOn w:val="a"/>
    <w:next w:val="a"/>
    <w:autoRedefine/>
    <w:uiPriority w:val="39"/>
    <w:unhideWhenUsed/>
    <w:rsid w:val="006F5716"/>
    <w:pPr>
      <w:spacing w:after="100"/>
      <w:ind w:left="1540"/>
    </w:pPr>
    <w:rPr>
      <w:rFonts w:ascii="Calibri" w:eastAsia="Times New Roman" w:hAnsi="Calibri" w:cs="Times New Roman"/>
      <w:lang w:eastAsia="ru-RU"/>
    </w:rPr>
  </w:style>
  <w:style w:type="paragraph" w:styleId="91">
    <w:name w:val="toc 9"/>
    <w:basedOn w:val="a"/>
    <w:next w:val="a"/>
    <w:autoRedefine/>
    <w:uiPriority w:val="39"/>
    <w:unhideWhenUsed/>
    <w:rsid w:val="006F5716"/>
    <w:pPr>
      <w:spacing w:after="100"/>
      <w:ind w:left="176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8742">
      <w:bodyDiv w:val="1"/>
      <w:marLeft w:val="0"/>
      <w:marRight w:val="0"/>
      <w:marTop w:val="0"/>
      <w:marBottom w:val="0"/>
      <w:divBdr>
        <w:top w:val="none" w:sz="0" w:space="0" w:color="auto"/>
        <w:left w:val="none" w:sz="0" w:space="0" w:color="auto"/>
        <w:bottom w:val="none" w:sz="0" w:space="0" w:color="auto"/>
        <w:right w:val="none" w:sz="0" w:space="0" w:color="auto"/>
      </w:divBdr>
    </w:div>
    <w:div w:id="17028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pobank.ru" TargetMode="External"/><Relationship Id="rId17" Type="http://schemas.openxmlformats.org/officeDocument/2006/relationships/hyperlink" Target="mailto:quiksupport@arqatech.com" TargetMode="External"/><Relationship Id="rId2" Type="http://schemas.openxmlformats.org/officeDocument/2006/relationships/numbering" Target="numbering.xml"/><Relationship Id="rId16" Type="http://schemas.openxmlformats.org/officeDocument/2006/relationships/hyperlink" Target="http://webquik.vtb24.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broker@expobank.ru" TargetMode="External"/><Relationship Id="rId10" Type="http://schemas.openxmlformats.org/officeDocument/2006/relationships/hyperlink" Target="http://www.expoban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onlinebroke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B458-1E1F-4DCD-A35A-C60E76A0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64</Pages>
  <Words>22428</Words>
  <Characters>127843</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Запруднова Мария Владимировна</dc:creator>
  <cp:lastModifiedBy>Запруднова Мария Владимировна</cp:lastModifiedBy>
  <cp:revision>43</cp:revision>
  <dcterms:created xsi:type="dcterms:W3CDTF">2017-08-14T09:18:00Z</dcterms:created>
  <dcterms:modified xsi:type="dcterms:W3CDTF">2017-10-19T06:19:00Z</dcterms:modified>
</cp:coreProperties>
</file>