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307127" w:rsidP="003071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раскрытии эмитентом ежеквартального отчета 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307127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  <w:r w:rsidR="00307127">
              <w:rPr>
                <w:sz w:val="22"/>
                <w:szCs w:val="22"/>
              </w:rPr>
              <w:t xml:space="preserve"> (для некоммерческой организации </w:t>
            </w:r>
            <w:proofErr w:type="gramStart"/>
            <w:r w:rsidR="00307127">
              <w:rPr>
                <w:sz w:val="22"/>
                <w:szCs w:val="22"/>
              </w:rPr>
              <w:t>–н</w:t>
            </w:r>
            <w:proofErr w:type="gramEnd"/>
            <w:r w:rsidR="00307127">
              <w:rPr>
                <w:sz w:val="22"/>
                <w:szCs w:val="22"/>
              </w:rPr>
              <w:t>аименование)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211E32">
            <w:pPr>
              <w:rPr>
                <w:b/>
                <w:color w:val="000000"/>
                <w:sz w:val="22"/>
                <w:szCs w:val="22"/>
              </w:rPr>
            </w:pPr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hyperlink r:id="rId8" w:history="1">
              <w:r w:rsidR="00211E32" w:rsidRPr="00E05E80">
                <w:rPr>
                  <w:rStyle w:val="ab"/>
                  <w:b/>
                  <w:sz w:val="22"/>
                  <w:szCs w:val="22"/>
                </w:rPr>
                <w:t>http://expobank.ru</w:t>
              </w:r>
            </w:hyperlink>
            <w:r w:rsidR="00211E32" w:rsidRPr="00506C7C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049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85"/>
        <w:gridCol w:w="28"/>
      </w:tblGrid>
      <w:tr w:rsidR="003D6A44" w:rsidRPr="00506C7C" w:rsidTr="00211E32">
        <w:trPr>
          <w:gridBefore w:val="1"/>
          <w:gridAfter w:val="1"/>
          <w:wBefore w:w="28" w:type="dxa"/>
          <w:wAfter w:w="28" w:type="dxa"/>
        </w:trPr>
        <w:tc>
          <w:tcPr>
            <w:tcW w:w="9923" w:type="dxa"/>
            <w:gridSpan w:val="1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</w:p>
        </w:tc>
      </w:tr>
      <w:tr w:rsidR="003D6A44" w:rsidRPr="00506C7C" w:rsidTr="00211E32">
        <w:trPr>
          <w:gridBefore w:val="1"/>
          <w:gridAfter w:val="1"/>
          <w:wBefore w:w="28" w:type="dxa"/>
          <w:wAfter w:w="28" w:type="dxa"/>
          <w:trHeight w:val="1124"/>
        </w:trPr>
        <w:tc>
          <w:tcPr>
            <w:tcW w:w="9923" w:type="dxa"/>
            <w:gridSpan w:val="12"/>
          </w:tcPr>
          <w:p w:rsidR="002F7E18" w:rsidRPr="00211E32" w:rsidRDefault="00211E32" w:rsidP="00AA2E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1E32">
              <w:rPr>
                <w:color w:val="000000"/>
                <w:sz w:val="22"/>
                <w:szCs w:val="22"/>
              </w:rPr>
              <w:t xml:space="preserve">2. Содержание сообщения </w:t>
            </w:r>
            <w:r w:rsidRPr="00211E32">
              <w:rPr>
                <w:color w:val="000000"/>
                <w:sz w:val="22"/>
                <w:szCs w:val="22"/>
              </w:rPr>
              <w:br/>
              <w:t xml:space="preserve">2.1. Вид документа, раскрытого эмитентом, и отчетный период, за который он составлен: </w:t>
            </w:r>
            <w:r w:rsidRPr="00211E32">
              <w:rPr>
                <w:b/>
                <w:i/>
                <w:color w:val="000000"/>
                <w:sz w:val="22"/>
                <w:szCs w:val="22"/>
              </w:rPr>
              <w:t>е</w:t>
            </w:r>
            <w:r w:rsidR="00C4414B">
              <w:rPr>
                <w:b/>
                <w:i/>
                <w:color w:val="000000"/>
                <w:sz w:val="22"/>
                <w:szCs w:val="22"/>
              </w:rPr>
              <w:t xml:space="preserve">жеквартальный отчет за период </w:t>
            </w:r>
            <w:r w:rsidR="00C4414B">
              <w:rPr>
                <w:b/>
                <w:i/>
                <w:color w:val="000000"/>
                <w:sz w:val="22"/>
                <w:szCs w:val="22"/>
                <w:lang w:val="en-US"/>
              </w:rPr>
              <w:t>III</w:t>
            </w:r>
            <w:r w:rsidR="00C4414B" w:rsidRPr="00C4414B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211E32">
              <w:rPr>
                <w:b/>
                <w:i/>
                <w:color w:val="000000"/>
                <w:sz w:val="22"/>
                <w:szCs w:val="22"/>
              </w:rPr>
              <w:t>кв. 2013 г.</w:t>
            </w:r>
            <w:r w:rsidRPr="00211E32">
              <w:rPr>
                <w:color w:val="000000"/>
                <w:sz w:val="22"/>
                <w:szCs w:val="22"/>
              </w:rPr>
              <w:t xml:space="preserve"> </w:t>
            </w:r>
            <w:r w:rsidRPr="00211E32">
              <w:rPr>
                <w:color w:val="000000"/>
                <w:sz w:val="22"/>
                <w:szCs w:val="22"/>
              </w:rPr>
              <w:br/>
              <w:t xml:space="preserve">2.2. Дата опубликования текста ежеквартального отчета на странице в сети Интернет: </w:t>
            </w:r>
            <w:r w:rsidRPr="00211E32">
              <w:rPr>
                <w:b/>
                <w:i/>
                <w:color w:val="000000"/>
                <w:sz w:val="22"/>
                <w:szCs w:val="22"/>
              </w:rPr>
              <w:t>14.</w:t>
            </w:r>
            <w:r w:rsidR="00C4414B" w:rsidRPr="00C4414B">
              <w:rPr>
                <w:b/>
                <w:i/>
                <w:color w:val="000000"/>
                <w:sz w:val="22"/>
                <w:szCs w:val="22"/>
              </w:rPr>
              <w:t>11</w:t>
            </w:r>
            <w:r w:rsidRPr="00211E32">
              <w:rPr>
                <w:b/>
                <w:i/>
                <w:color w:val="000000"/>
                <w:sz w:val="22"/>
                <w:szCs w:val="22"/>
              </w:rPr>
              <w:t>.2013</w:t>
            </w:r>
            <w:r w:rsidRPr="00211E32">
              <w:rPr>
                <w:color w:val="000000"/>
                <w:sz w:val="22"/>
                <w:szCs w:val="22"/>
              </w:rPr>
              <w:t xml:space="preserve">. </w:t>
            </w:r>
            <w:r w:rsidRPr="00211E32">
              <w:rPr>
                <w:color w:val="000000"/>
                <w:sz w:val="22"/>
                <w:szCs w:val="22"/>
              </w:rPr>
              <w:br/>
              <w:t xml:space="preserve">2.3. Копия ежеквартального отчета предоставляется по требованию заинтересованного лица за плату, не превышающую расходов на изготовление копии. </w:t>
            </w:r>
          </w:p>
          <w:p w:rsidR="002F7E18" w:rsidRPr="00517238" w:rsidRDefault="002F7E18" w:rsidP="002F7E18">
            <w:pPr>
              <w:ind w:left="38"/>
              <w:jc w:val="both"/>
              <w:rPr>
                <w:color w:val="365F91"/>
              </w:rPr>
            </w:pP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211E32" w:rsidRPr="00506C7C" w:rsidTr="0021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2" w:rsidRPr="00506C7C" w:rsidRDefault="00211E32" w:rsidP="004F638D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211E32" w:rsidRPr="00506C7C" w:rsidTr="0021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 Председатель Правления</w:t>
            </w:r>
          </w:p>
          <w:p w:rsidR="00211E32" w:rsidRPr="00506C7C" w:rsidRDefault="00211E32" w:rsidP="004F638D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ООО «</w:t>
            </w:r>
            <w:proofErr w:type="spellStart"/>
            <w:r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jc w:val="center"/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</w:p>
        </w:tc>
      </w:tr>
      <w:tr w:rsidR="00211E32" w:rsidRPr="00506C7C" w:rsidTr="0021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70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E32" w:rsidRPr="00506C7C" w:rsidRDefault="00211E32" w:rsidP="004F638D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211E32" w:rsidRPr="00506C7C" w:rsidRDefault="00211E32" w:rsidP="004F638D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11E32" w:rsidRPr="00506C7C" w:rsidRDefault="00211E32" w:rsidP="004F6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</w:p>
        </w:tc>
      </w:tr>
      <w:tr w:rsidR="00211E32" w:rsidRPr="00506C7C" w:rsidTr="0021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E32" w:rsidRPr="00C4414B" w:rsidRDefault="00C4414B" w:rsidP="004F638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E32" w:rsidRPr="00C4414B" w:rsidRDefault="00C4414B" w:rsidP="004F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</w:p>
        </w:tc>
      </w:tr>
      <w:tr w:rsidR="00211E32" w:rsidRPr="00891446" w:rsidTr="0021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9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2" w:rsidRPr="00891446" w:rsidRDefault="00211E32" w:rsidP="004F638D">
            <w:pPr>
              <w:rPr>
                <w:sz w:val="22"/>
                <w:szCs w:val="22"/>
              </w:rPr>
            </w:pPr>
          </w:p>
        </w:tc>
      </w:tr>
    </w:tbl>
    <w:p w:rsidR="00211E32" w:rsidRPr="0004780D" w:rsidRDefault="00211E32" w:rsidP="00211E32">
      <w:pPr>
        <w:rPr>
          <w:sz w:val="2"/>
          <w:szCs w:val="2"/>
        </w:rPr>
      </w:pPr>
    </w:p>
    <w:p w:rsidR="003D6A44" w:rsidRPr="00506C7C" w:rsidRDefault="003D6A44">
      <w:pPr>
        <w:rPr>
          <w:sz w:val="22"/>
          <w:szCs w:val="22"/>
        </w:rPr>
      </w:pPr>
    </w:p>
    <w:sectPr w:rsidR="003D6A44" w:rsidRPr="00506C7C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353" w:rsidRDefault="00424353">
      <w:r>
        <w:separator/>
      </w:r>
    </w:p>
  </w:endnote>
  <w:endnote w:type="continuationSeparator" w:id="0">
    <w:p w:rsidR="00424353" w:rsidRDefault="00424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F565B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F565B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4414B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353" w:rsidRDefault="00424353">
      <w:r>
        <w:separator/>
      </w:r>
    </w:p>
  </w:footnote>
  <w:footnote w:type="continuationSeparator" w:id="0">
    <w:p w:rsidR="00424353" w:rsidRDefault="00424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07F7F"/>
    <w:rsid w:val="000147B4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49F8"/>
    <w:rsid w:val="00073975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066B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11E32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47D4"/>
    <w:rsid w:val="002C5662"/>
    <w:rsid w:val="002D0351"/>
    <w:rsid w:val="002D2FE3"/>
    <w:rsid w:val="002D3A12"/>
    <w:rsid w:val="002D739D"/>
    <w:rsid w:val="002E0E86"/>
    <w:rsid w:val="002F413B"/>
    <w:rsid w:val="002F7E18"/>
    <w:rsid w:val="00303B30"/>
    <w:rsid w:val="00307127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353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0C0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45FE4"/>
    <w:rsid w:val="007467C0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1274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2EBB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0EB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25E2"/>
    <w:rsid w:val="00C3552F"/>
    <w:rsid w:val="00C35844"/>
    <w:rsid w:val="00C4243C"/>
    <w:rsid w:val="00C4414B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65B0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6CBF0-6A6A-4D5D-AC2E-FD59B430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1265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2</cp:revision>
  <cp:lastPrinted>2013-07-22T15:43:00Z</cp:lastPrinted>
  <dcterms:created xsi:type="dcterms:W3CDTF">2013-11-14T12:32:00Z</dcterms:created>
  <dcterms:modified xsi:type="dcterms:W3CDTF">2013-11-14T12:32:00Z</dcterms:modified>
</cp:coreProperties>
</file>