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D06F4B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26460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96657C" w:rsidRDefault="00446A64" w:rsidP="003B4DC8">
            <w:pPr>
              <w:jc w:val="both"/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</w:pP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>2.1. Кворум заседания совета директоров (наблюдательного совета) эмитента и результаты голосования по вопросам о принятии решений: Кворум для проведения заседания Совета директоров в соответствии с Уставом эмитента имеется, решения приняты единогласно.</w:t>
            </w:r>
            <w:r w:rsidRPr="00446A64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46A64">
              <w:rPr>
                <w:color w:val="000000"/>
                <w:sz w:val="22"/>
                <w:szCs w:val="22"/>
              </w:rPr>
              <w:br/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>2.2. Содержание решений, принятых советом директоров (наблюдательным советом) эмитента:</w:t>
            </w:r>
            <w:r w:rsidRPr="00446A64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3B4DC8" w:rsidRPr="003B4DC8" w:rsidRDefault="003B4DC8" w:rsidP="0096657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0F7596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3B4DC8">
              <w:rPr>
                <w:sz w:val="22"/>
                <w:szCs w:val="22"/>
              </w:rPr>
              <w:t>О</w:t>
            </w:r>
            <w:r w:rsidRPr="003B4DC8">
              <w:rPr>
                <w:color w:val="000000"/>
                <w:sz w:val="22"/>
                <w:szCs w:val="22"/>
              </w:rPr>
              <w:t>добр</w:t>
            </w:r>
            <w:r w:rsidRPr="003B4DC8">
              <w:rPr>
                <w:color w:val="000000"/>
                <w:sz w:val="22"/>
                <w:szCs w:val="22"/>
              </w:rPr>
              <w:t xml:space="preserve">ить заключение </w:t>
            </w:r>
            <w:r w:rsidRPr="003B4DC8">
              <w:rPr>
                <w:color w:val="000000"/>
                <w:sz w:val="22"/>
                <w:szCs w:val="22"/>
              </w:rPr>
              <w:t xml:space="preserve"> сделок, в совершении которых имеется заинтересованность члена Совета директоров</w:t>
            </w:r>
            <w:r w:rsidRPr="003B4DC8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0F7596" w:rsidRPr="000F7596" w:rsidRDefault="000F7596" w:rsidP="0096657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>Не раскрывать сведения об условиях вышеуказанных сделок, а также о лицах, являющихся их стороной, на основании п. 16 ст. 30 Федерального закона от 22.04.1996 № 39-ФЗ «О рынке ценных бумаг»,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                 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 п. 6.2.2.8 Положения «О раскрытии информации эмитентами эмиссионных ценных бумаг» утвержденным Приказом ФСФР № 11-46/</w:t>
            </w:r>
            <w:proofErr w:type="spellStart"/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>пз</w:t>
            </w:r>
            <w:proofErr w:type="spellEnd"/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>-н от 04.10.2011 г.</w:t>
            </w:r>
            <w:r w:rsidRPr="00446A64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2F7E18" w:rsidRPr="003B4DC8" w:rsidRDefault="00446A64" w:rsidP="003B4DC8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>2.3. Дата проведения заседания совета директоров (наблюдательного совета) эмитента, на котором приняты соответствующие решения: «</w:t>
            </w:r>
            <w:r w:rsidR="003B4DC8">
              <w:rPr>
                <w:color w:val="000000"/>
                <w:sz w:val="22"/>
                <w:szCs w:val="22"/>
                <w:shd w:val="clear" w:color="auto" w:fill="FFFFFF"/>
              </w:rPr>
              <w:t>24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 w:rsidR="000F7596">
              <w:rPr>
                <w:color w:val="000000"/>
                <w:sz w:val="22"/>
                <w:szCs w:val="22"/>
                <w:shd w:val="clear" w:color="auto" w:fill="FFFFFF"/>
              </w:rPr>
              <w:t>февраля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 201</w:t>
            </w:r>
            <w:r w:rsidR="000F7596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 г.</w:t>
            </w:r>
            <w:r w:rsidRPr="00446A64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46A64">
              <w:rPr>
                <w:color w:val="000000"/>
                <w:sz w:val="22"/>
                <w:szCs w:val="22"/>
              </w:rPr>
              <w:br/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>2.4. Дата составления и номер протокола заседания совета директоров (наблюдательного совета) эмитента: Протокол №</w:t>
            </w:r>
            <w:r w:rsidR="003B4DC8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 от «</w:t>
            </w:r>
            <w:r w:rsidR="003B4DC8">
              <w:rPr>
                <w:color w:val="000000"/>
                <w:sz w:val="22"/>
                <w:szCs w:val="22"/>
                <w:shd w:val="clear" w:color="auto" w:fill="FFFFFF"/>
              </w:rPr>
              <w:t>24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 w:rsidR="000F7596">
              <w:rPr>
                <w:color w:val="000000"/>
                <w:sz w:val="22"/>
                <w:szCs w:val="22"/>
                <w:shd w:val="clear" w:color="auto" w:fill="FFFFFF"/>
              </w:rPr>
              <w:t xml:space="preserve">февраля  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>201</w:t>
            </w:r>
            <w:r w:rsidR="000F7596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446A64">
              <w:rPr>
                <w:color w:val="000000"/>
                <w:sz w:val="22"/>
                <w:szCs w:val="22"/>
                <w:shd w:val="clear" w:color="auto" w:fill="FFFFFF"/>
              </w:rPr>
              <w:t xml:space="preserve"> г.</w:t>
            </w:r>
            <w:r w:rsidRPr="00446A64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9163D7" w:rsidRPr="00446A6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3B4DC8">
              <w:rPr>
                <w:rFonts w:eastAsia="SimSun"/>
                <w:sz w:val="22"/>
                <w:szCs w:val="22"/>
              </w:rPr>
              <w:t>ь</w:t>
            </w:r>
            <w:r w:rsidR="00446A64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B4DC8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96657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10914" w:rsidRDefault="003B4DC8" w:rsidP="00D06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0F7596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0F7596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0F759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DB" w:rsidRDefault="00E551DB">
      <w:r>
        <w:separator/>
      </w:r>
    </w:p>
  </w:endnote>
  <w:endnote w:type="continuationSeparator" w:id="0">
    <w:p w:rsidR="00E551DB" w:rsidRDefault="00E5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567864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567864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B4DC8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DB" w:rsidRDefault="00E551DB">
      <w:r>
        <w:separator/>
      </w:r>
    </w:p>
  </w:footnote>
  <w:footnote w:type="continuationSeparator" w:id="0">
    <w:p w:rsidR="00E551DB" w:rsidRDefault="00E55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C32CBA"/>
    <w:multiLevelType w:val="hybridMultilevel"/>
    <w:tmpl w:val="BF8608F4"/>
    <w:lvl w:ilvl="0" w:tplc="1C461B4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0F7596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18F"/>
    <w:rsid w:val="00392C62"/>
    <w:rsid w:val="003A7EB4"/>
    <w:rsid w:val="003B2A99"/>
    <w:rsid w:val="003B473D"/>
    <w:rsid w:val="003B4DC8"/>
    <w:rsid w:val="003C0960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3516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67864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7574C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1246"/>
    <w:rsid w:val="00922137"/>
    <w:rsid w:val="00923043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6657C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24C46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32B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4BB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6F4B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078BD"/>
    <w:rsid w:val="00E10A5F"/>
    <w:rsid w:val="00E22E55"/>
    <w:rsid w:val="00E231AB"/>
    <w:rsid w:val="00E26767"/>
    <w:rsid w:val="00E2772E"/>
    <w:rsid w:val="00E32B42"/>
    <w:rsid w:val="00E52C9A"/>
    <w:rsid w:val="00E53090"/>
    <w:rsid w:val="00E551DB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1A74"/>
    <w:rsid w:val="00ED2561"/>
    <w:rsid w:val="00ED4AE6"/>
    <w:rsid w:val="00ED53EF"/>
    <w:rsid w:val="00EE2707"/>
    <w:rsid w:val="00EE2AF2"/>
    <w:rsid w:val="00EF037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1968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2013-07-22T15:43:00Z</cp:lastPrinted>
  <dcterms:created xsi:type="dcterms:W3CDTF">2015-02-24T13:26:00Z</dcterms:created>
  <dcterms:modified xsi:type="dcterms:W3CDTF">2015-02-24T13:26:00Z</dcterms:modified>
</cp:coreProperties>
</file>