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47BB0" w:rsidP="00DF3D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3DB8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8C4">
              <w:rPr>
                <w:b/>
                <w:color w:val="000000"/>
                <w:sz w:val="22"/>
                <w:szCs w:val="22"/>
              </w:rPr>
              <w:t>июня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47BB0">
              <w:rPr>
                <w:sz w:val="22"/>
                <w:szCs w:val="22"/>
              </w:rPr>
              <w:t>2</w:t>
            </w:r>
            <w:r w:rsidR="00DF3DB8" w:rsidRPr="00DF3DB8">
              <w:rPr>
                <w:sz w:val="22"/>
                <w:szCs w:val="22"/>
              </w:rPr>
              <w:t>8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DC08C4">
              <w:rPr>
                <w:sz w:val="22"/>
                <w:szCs w:val="22"/>
              </w:rPr>
              <w:t>июня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F3DB8">
              <w:rPr>
                <w:sz w:val="22"/>
                <w:szCs w:val="22"/>
              </w:rPr>
              <w:t>02</w:t>
            </w:r>
            <w:r w:rsidR="00203794">
              <w:rPr>
                <w:sz w:val="22"/>
                <w:szCs w:val="22"/>
              </w:rPr>
              <w:t xml:space="preserve">» </w:t>
            </w:r>
            <w:r w:rsidR="00E47BB0">
              <w:rPr>
                <w:sz w:val="22"/>
                <w:szCs w:val="22"/>
              </w:rPr>
              <w:t>ию</w:t>
            </w:r>
            <w:r w:rsidR="00DF3DB8">
              <w:rPr>
                <w:sz w:val="22"/>
                <w:szCs w:val="22"/>
              </w:rPr>
              <w:t>л</w:t>
            </w:r>
            <w:r w:rsidR="00DC08C4">
              <w:rPr>
                <w:sz w:val="22"/>
                <w:szCs w:val="22"/>
              </w:rPr>
              <w:t>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DF3DB8" w:rsidRPr="00DF3DB8" w:rsidRDefault="00DF3DB8" w:rsidP="00DF3DB8">
            <w:pPr>
              <w:rPr>
                <w:sz w:val="22"/>
                <w:szCs w:val="22"/>
              </w:rPr>
            </w:pPr>
            <w:r w:rsidRPr="00DF3DB8">
              <w:rPr>
                <w:sz w:val="22"/>
                <w:szCs w:val="22"/>
              </w:rPr>
              <w:t>1.            Об избрании Председателя Совета директоров</w:t>
            </w:r>
          </w:p>
          <w:p w:rsidR="00DF3DB8" w:rsidRPr="00DF3DB8" w:rsidRDefault="00DF3DB8" w:rsidP="00DF3DB8">
            <w:pPr>
              <w:rPr>
                <w:sz w:val="22"/>
                <w:szCs w:val="22"/>
              </w:rPr>
            </w:pPr>
            <w:r w:rsidRPr="00DF3DB8">
              <w:rPr>
                <w:sz w:val="22"/>
                <w:szCs w:val="22"/>
              </w:rPr>
              <w:t>2.            О формировании Комитетов Совета директоров</w:t>
            </w:r>
          </w:p>
          <w:p w:rsidR="00DF3DB8" w:rsidRPr="00DF3DB8" w:rsidRDefault="00DF3DB8" w:rsidP="00DF3DB8">
            <w:pPr>
              <w:rPr>
                <w:sz w:val="22"/>
                <w:szCs w:val="22"/>
              </w:rPr>
            </w:pPr>
            <w:r w:rsidRPr="00DF3DB8">
              <w:rPr>
                <w:sz w:val="22"/>
                <w:szCs w:val="22"/>
              </w:rPr>
              <w:t>3.            О вознаграждении члена Совета директоров</w:t>
            </w:r>
          </w:p>
          <w:p w:rsidR="005D3230" w:rsidRPr="00EB4B82" w:rsidRDefault="005D3230" w:rsidP="00E47BB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proofErr w:type="spellEnd"/>
            <w:proofErr w:type="gramStart"/>
            <w:r w:rsidR="00DF3DB8">
              <w:rPr>
                <w:rFonts w:eastAsia="SimSun"/>
                <w:sz w:val="22"/>
                <w:szCs w:val="22"/>
                <w:lang w:val="en-US"/>
              </w:rPr>
              <w:t>m</w:t>
            </w:r>
            <w:proofErr w:type="gramEnd"/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47BB0" w:rsidP="00DF3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DB8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8C4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3DB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2019-06-28T15:17:00Z</dcterms:created>
  <dcterms:modified xsi:type="dcterms:W3CDTF">2019-06-28T15:17:00Z</dcterms:modified>
</cp:coreProperties>
</file>