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E9455B" w:rsidP="00C93BB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4ED2">
              <w:rPr>
                <w:b/>
                <w:color w:val="000000"/>
                <w:sz w:val="22"/>
                <w:szCs w:val="22"/>
              </w:rPr>
              <w:t>июл</w:t>
            </w:r>
            <w:r w:rsidR="00C93BB1">
              <w:rPr>
                <w:b/>
                <w:color w:val="000000"/>
                <w:sz w:val="22"/>
                <w:szCs w:val="22"/>
              </w:rPr>
              <w:t>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E9455B">
              <w:rPr>
                <w:color w:val="000000" w:themeColor="text1"/>
                <w:sz w:val="22"/>
                <w:szCs w:val="22"/>
              </w:rPr>
              <w:t>7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3BB1">
              <w:rPr>
                <w:color w:val="000000" w:themeColor="text1"/>
                <w:sz w:val="22"/>
                <w:szCs w:val="22"/>
              </w:rPr>
              <w:t>ию</w:t>
            </w:r>
            <w:r w:rsidR="00654ED2">
              <w:rPr>
                <w:color w:val="000000" w:themeColor="text1"/>
                <w:sz w:val="22"/>
                <w:szCs w:val="22"/>
              </w:rPr>
              <w:t>л</w:t>
            </w:r>
            <w:r w:rsidR="00C93BB1">
              <w:rPr>
                <w:color w:val="000000" w:themeColor="text1"/>
                <w:sz w:val="22"/>
                <w:szCs w:val="22"/>
              </w:rPr>
              <w:t>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E9455B">
              <w:rPr>
                <w:color w:val="000000" w:themeColor="text1"/>
                <w:sz w:val="22"/>
                <w:szCs w:val="22"/>
              </w:rPr>
              <w:t>17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654ED2">
              <w:rPr>
                <w:color w:val="000000" w:themeColor="text1"/>
                <w:sz w:val="22"/>
                <w:szCs w:val="22"/>
              </w:rPr>
              <w:t>июл</w:t>
            </w:r>
            <w:r w:rsidR="00C93BB1">
              <w:rPr>
                <w:color w:val="000000" w:themeColor="text1"/>
                <w:sz w:val="22"/>
                <w:szCs w:val="22"/>
              </w:rPr>
              <w:t>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5661" w:rsidRDefault="004A20A4" w:rsidP="00C9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9455B" w:rsidRPr="00E9455B">
              <w:rPr>
                <w:sz w:val="22"/>
                <w:szCs w:val="22"/>
              </w:rPr>
              <w:t>Отчет Председателя Правления по итогам 2 квартала 2020 года</w:t>
            </w:r>
          </w:p>
          <w:p w:rsidR="00E9455B" w:rsidRDefault="00E9455B" w:rsidP="00C9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9455B">
              <w:rPr>
                <w:sz w:val="22"/>
                <w:szCs w:val="22"/>
              </w:rPr>
              <w:t>Отчет об уровне рисков и состоянии системы управления рисками</w:t>
            </w:r>
          </w:p>
          <w:p w:rsidR="00E9455B" w:rsidRDefault="00E9455B" w:rsidP="00C9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9455B">
              <w:rPr>
                <w:sz w:val="22"/>
                <w:szCs w:val="22"/>
              </w:rPr>
              <w:t>Отчет о работе с проблемной задолженностью</w:t>
            </w:r>
          </w:p>
          <w:p w:rsidR="00E9455B" w:rsidRDefault="00E9455B" w:rsidP="00E9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E9455B">
              <w:rPr>
                <w:sz w:val="22"/>
                <w:szCs w:val="22"/>
              </w:rPr>
              <w:t xml:space="preserve">Итоги интеграции </w:t>
            </w:r>
            <w:proofErr w:type="spellStart"/>
            <w:r w:rsidRPr="00E9455B">
              <w:rPr>
                <w:sz w:val="22"/>
                <w:szCs w:val="22"/>
              </w:rPr>
              <w:t>Курскпромбанка</w:t>
            </w:r>
            <w:proofErr w:type="spellEnd"/>
            <w:r w:rsidRPr="00E945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E9455B">
              <w:rPr>
                <w:sz w:val="22"/>
                <w:szCs w:val="22"/>
              </w:rPr>
              <w:t>Проблемы, достижения, следующие шаги</w:t>
            </w:r>
          </w:p>
          <w:p w:rsidR="00E9455B" w:rsidRDefault="00E9455B" w:rsidP="00E9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E9455B">
              <w:rPr>
                <w:sz w:val="22"/>
                <w:szCs w:val="22"/>
              </w:rPr>
              <w:t>Итоги развития региональной сети за 2 квартал 2020 года</w:t>
            </w:r>
          </w:p>
          <w:p w:rsidR="00E9455B" w:rsidRDefault="00E9455B" w:rsidP="00E9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E9455B">
              <w:rPr>
                <w:sz w:val="22"/>
                <w:szCs w:val="22"/>
              </w:rPr>
              <w:t>Итоги направления «Гарантийный бизнес» за 2 квартал 2020 года</w:t>
            </w:r>
          </w:p>
          <w:p w:rsidR="00E9455B" w:rsidRDefault="00E9455B" w:rsidP="00E9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E9455B">
              <w:rPr>
                <w:sz w:val="22"/>
                <w:szCs w:val="22"/>
              </w:rPr>
              <w:t>Итоги направления «Автобизнес» за 2 кварта</w:t>
            </w:r>
            <w:bookmarkStart w:id="0" w:name="_GoBack"/>
            <w:bookmarkEnd w:id="0"/>
            <w:r w:rsidRPr="00E9455B">
              <w:rPr>
                <w:sz w:val="22"/>
                <w:szCs w:val="22"/>
              </w:rPr>
              <w:t>л 2020 года</w:t>
            </w:r>
          </w:p>
          <w:p w:rsidR="00E9455B" w:rsidRDefault="00E9455B" w:rsidP="00E9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E9455B">
              <w:rPr>
                <w:sz w:val="22"/>
                <w:szCs w:val="22"/>
              </w:rPr>
              <w:t>Отчет об итогах деятельности Службы внутреннего аудита за 1 полугодие 2020 г.</w:t>
            </w:r>
          </w:p>
          <w:p w:rsidR="00E9455B" w:rsidRDefault="00E9455B" w:rsidP="00E9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E9455B">
              <w:rPr>
                <w:sz w:val="22"/>
                <w:szCs w:val="22"/>
              </w:rPr>
              <w:t>Организационная структура ООО «</w:t>
            </w:r>
            <w:proofErr w:type="spellStart"/>
            <w:r w:rsidRPr="00E9455B">
              <w:rPr>
                <w:sz w:val="22"/>
                <w:szCs w:val="22"/>
              </w:rPr>
              <w:t>Экспобанк</w:t>
            </w:r>
            <w:proofErr w:type="spellEnd"/>
            <w:r w:rsidRPr="00E9455B">
              <w:rPr>
                <w:sz w:val="22"/>
                <w:szCs w:val="22"/>
              </w:rPr>
              <w:t>»</w:t>
            </w:r>
          </w:p>
          <w:p w:rsidR="00E9455B" w:rsidRPr="00A256FC" w:rsidRDefault="00E9455B" w:rsidP="00E9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E9455B">
              <w:rPr>
                <w:sz w:val="22"/>
                <w:szCs w:val="22"/>
              </w:rPr>
              <w:t>Информация о работе Комитета по аудиту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E9455B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93BB1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654ED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455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785E7-5704-4665-9EFC-6146EF3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1955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2020-07-07T12:55:00Z</dcterms:created>
  <dcterms:modified xsi:type="dcterms:W3CDTF">2020-07-07T12:55:00Z</dcterms:modified>
</cp:coreProperties>
</file>