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4472" w14:textId="23D1B268" w:rsidR="00BA6000" w:rsidRPr="0010627D" w:rsidRDefault="00BA6000" w:rsidP="00BA6000">
      <w:pPr>
        <w:spacing w:after="0"/>
        <w:rPr>
          <w:rFonts w:ascii="Arial" w:hAnsi="Arial" w:cs="Arial"/>
          <w:b/>
          <w:szCs w:val="21"/>
        </w:rPr>
      </w:pPr>
      <w:r w:rsidRPr="0010627D">
        <w:rPr>
          <w:rFonts w:ascii="Arial" w:hAnsi="Arial" w:cs="Arial"/>
          <w:b/>
          <w:szCs w:val="21"/>
        </w:rPr>
        <w:t>Вклад «Доходный»</w:t>
      </w:r>
    </w:p>
    <w:p w14:paraId="7835ADAA" w14:textId="77777777" w:rsidR="00BA6000" w:rsidRPr="0010627D" w:rsidRDefault="00BA6000" w:rsidP="00BA6000">
      <w:pPr>
        <w:spacing w:after="0"/>
        <w:rPr>
          <w:rFonts w:ascii="Arial" w:hAnsi="Arial" w:cs="Arial"/>
          <w:b/>
          <w:szCs w:val="21"/>
        </w:rPr>
      </w:pPr>
      <w:r w:rsidRPr="0010627D">
        <w:rPr>
          <w:rFonts w:ascii="Arial" w:hAnsi="Arial" w:cs="Arial"/>
          <w:b/>
          <w:szCs w:val="21"/>
        </w:rPr>
        <w:t>Основные условия по вкладу «Доходный»</w:t>
      </w:r>
    </w:p>
    <w:p w14:paraId="3E54544F" w14:textId="77777777" w:rsidR="00BA6000" w:rsidRPr="0010627D" w:rsidRDefault="00BA6000" w:rsidP="00BA6000">
      <w:pPr>
        <w:spacing w:after="0" w:line="240" w:lineRule="auto"/>
        <w:rPr>
          <w:rFonts w:ascii="Arial" w:hAnsi="Arial" w:cs="Arial"/>
          <w:b/>
          <w:sz w:val="8"/>
          <w:szCs w:val="21"/>
        </w:rPr>
      </w:pPr>
    </w:p>
    <w:tbl>
      <w:tblPr>
        <w:tblStyle w:val="a5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7158"/>
      </w:tblGrid>
      <w:tr w:rsidR="00BA6000" w:rsidRPr="0010627D" w14:paraId="010917F3" w14:textId="77777777" w:rsidTr="00BA6000">
        <w:trPr>
          <w:trHeight w:val="283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3336C9" w14:textId="77777777" w:rsidR="00BA6000" w:rsidRPr="0010627D" w:rsidRDefault="00BA6000" w:rsidP="00BA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Условия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BC99FEC" w14:textId="77777777" w:rsidR="00BA6000" w:rsidRPr="0010627D" w:rsidRDefault="00BA6000" w:rsidP="00BA6000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Допустимые значения</w:t>
            </w:r>
          </w:p>
        </w:tc>
      </w:tr>
      <w:tr w:rsidR="00BA6000" w:rsidRPr="0010627D" w14:paraId="45673D4F" w14:textId="77777777" w:rsidTr="00BA6000">
        <w:trPr>
          <w:trHeight w:val="283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E87874" w14:textId="77777777" w:rsidR="00BA6000" w:rsidRPr="0010627D" w:rsidRDefault="00BA6000" w:rsidP="00BA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Валюта вклада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7561D64D" w14:textId="77777777" w:rsidR="00BA6000" w:rsidRPr="0010627D" w:rsidRDefault="00BA6000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RUB / USD</w:t>
            </w:r>
          </w:p>
        </w:tc>
      </w:tr>
      <w:tr w:rsidR="00BA6000" w:rsidRPr="0010627D" w14:paraId="1C725F15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A7EAC6" w14:textId="77777777" w:rsidR="00BA6000" w:rsidRPr="0010627D" w:rsidRDefault="00BA6000" w:rsidP="00BA600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Сумма минимального первоначального взноса/ вклада, не менее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8E6770F" w14:textId="77777777" w:rsidR="00BA6000" w:rsidRPr="0010627D" w:rsidRDefault="00BA6000" w:rsidP="00BA6000">
            <w:pPr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 xml:space="preserve">30 000 RUB/ 500 USD      </w:t>
            </w:r>
          </w:p>
        </w:tc>
      </w:tr>
      <w:tr w:rsidR="00BA6000" w:rsidRPr="0010627D" w14:paraId="022DCE3F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B659EE" w14:textId="77777777" w:rsidR="00BA6000" w:rsidRPr="0010627D" w:rsidRDefault="00BA6000" w:rsidP="00BA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Максимальная сумма вклада  с учетом пополнений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0A4ED3A" w14:textId="77777777" w:rsidR="00BA6000" w:rsidRPr="0010627D" w:rsidRDefault="00BA6000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 xml:space="preserve">3 000 000 RUB/50 000 USD    </w:t>
            </w:r>
          </w:p>
        </w:tc>
      </w:tr>
      <w:tr w:rsidR="00BA6000" w:rsidRPr="0010627D" w14:paraId="7F7C7648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4E0A40" w14:textId="77777777" w:rsidR="00BA6000" w:rsidRPr="0010627D" w:rsidRDefault="00BA6000" w:rsidP="00BA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76EBF80A" w14:textId="77777777" w:rsidR="00BA6000" w:rsidRPr="0010627D" w:rsidRDefault="00BA6000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Ежемесячно в дату, соответствующую дате заключения Договора вклада, а также в дату окончания срока вклада проценты причисляются к сумме вклада (капитализация).</w:t>
            </w:r>
          </w:p>
          <w:p w14:paraId="559790B7" w14:textId="77777777" w:rsidR="00BA6000" w:rsidRPr="0010627D" w:rsidRDefault="00BA6000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После пролонгации вклада выплата процентов осуществляется ежемесячно в дату, соответствующую дате пролонгации вклада.</w:t>
            </w:r>
          </w:p>
          <w:p w14:paraId="3297AAB3" w14:textId="77777777" w:rsidR="00BA6000" w:rsidRPr="0010627D" w:rsidRDefault="00BA6000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Если дата выплаты процентов приходится на нерабочий для Банка день, то выплата процентов по Вкладу производится в ближайший следующий за ним рабочий день за фактическое количество дней нахождения Вклада на Счете вклада.</w:t>
            </w:r>
          </w:p>
        </w:tc>
      </w:tr>
      <w:tr w:rsidR="00BA6000" w:rsidRPr="0010627D" w14:paraId="19B8B9E2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D29F84" w14:textId="77777777" w:rsidR="00BA6000" w:rsidRPr="0010627D" w:rsidRDefault="00BA6000" w:rsidP="00BA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Пополнение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7F3E726D" w14:textId="77777777" w:rsidR="00BA6000" w:rsidRPr="0010627D" w:rsidRDefault="00BA6000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Пополнение предусмотрено до максимальной суммы вклада без ограничений по сроку приема дополнительных взносов</w:t>
            </w:r>
          </w:p>
        </w:tc>
      </w:tr>
      <w:tr w:rsidR="00BA6000" w:rsidRPr="0010627D" w14:paraId="73072F92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BFD75C" w14:textId="77777777" w:rsidR="00BA6000" w:rsidRPr="0010627D" w:rsidRDefault="00BA6000" w:rsidP="00BA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Неснижаемый остаток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00B5D079" w14:textId="77777777" w:rsidR="00BA6000" w:rsidRPr="0010627D" w:rsidRDefault="00BA6000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Определяется в зависимости от суммы фактического первоначального взноса при открытии вклада:</w:t>
            </w:r>
          </w:p>
          <w:p w14:paraId="5A0B6296" w14:textId="77777777" w:rsidR="00BA6000" w:rsidRPr="008F5B5D" w:rsidRDefault="00BA6000" w:rsidP="00BA6000">
            <w:pPr>
              <w:tabs>
                <w:tab w:val="left" w:pos="31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8F5B5D">
              <w:rPr>
                <w:rFonts w:ascii="Arial" w:hAnsi="Arial" w:cs="Arial"/>
                <w:sz w:val="19"/>
                <w:szCs w:val="19"/>
              </w:rPr>
              <w:t xml:space="preserve">По вкладам с фактическим первоначальным взносом не более 30 000 </w:t>
            </w:r>
            <w:r w:rsidRPr="008F5B5D">
              <w:rPr>
                <w:rFonts w:ascii="Arial" w:hAnsi="Arial" w:cs="Arial"/>
                <w:sz w:val="19"/>
                <w:szCs w:val="19"/>
                <w:lang w:val="en-US"/>
              </w:rPr>
              <w:t>RUB</w:t>
            </w:r>
            <w:r w:rsidRPr="008F5B5D">
              <w:rPr>
                <w:rFonts w:ascii="Arial" w:hAnsi="Arial" w:cs="Arial"/>
                <w:sz w:val="19"/>
                <w:szCs w:val="19"/>
              </w:rPr>
              <w:t>/ 500 USD:</w:t>
            </w:r>
          </w:p>
          <w:p w14:paraId="01D1E9EA" w14:textId="77777777" w:rsidR="00BA6000" w:rsidRPr="008F5B5D" w:rsidRDefault="00BA6000" w:rsidP="00BA6000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8F5B5D">
              <w:rPr>
                <w:rFonts w:ascii="Arial" w:hAnsi="Arial" w:cs="Arial"/>
                <w:sz w:val="19"/>
                <w:szCs w:val="19"/>
              </w:rPr>
              <w:t xml:space="preserve">устанавливается неснижаемый остаток  30 000 </w:t>
            </w:r>
            <w:r w:rsidRPr="008F5B5D">
              <w:rPr>
                <w:rFonts w:ascii="Arial" w:hAnsi="Arial" w:cs="Arial"/>
                <w:sz w:val="19"/>
                <w:szCs w:val="19"/>
                <w:lang w:val="en-US"/>
              </w:rPr>
              <w:t>RUB</w:t>
            </w:r>
            <w:r w:rsidRPr="008F5B5D">
              <w:rPr>
                <w:rFonts w:ascii="Arial" w:hAnsi="Arial" w:cs="Arial"/>
                <w:sz w:val="19"/>
                <w:szCs w:val="19"/>
              </w:rPr>
              <w:t>/ 500 USD</w:t>
            </w:r>
          </w:p>
          <w:p w14:paraId="6D0777A4" w14:textId="77777777" w:rsidR="00BA6000" w:rsidRPr="008F5B5D" w:rsidRDefault="00BA6000" w:rsidP="00BA6000">
            <w:pPr>
              <w:tabs>
                <w:tab w:val="left" w:pos="31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8F5B5D">
              <w:rPr>
                <w:rFonts w:ascii="Arial" w:hAnsi="Arial" w:cs="Arial"/>
                <w:sz w:val="19"/>
                <w:szCs w:val="19"/>
              </w:rPr>
              <w:t xml:space="preserve">По вкладам с фактическим первоначальным взносом от 100 000 </w:t>
            </w:r>
            <w:r w:rsidRPr="008F5B5D">
              <w:rPr>
                <w:rFonts w:ascii="Arial" w:hAnsi="Arial" w:cs="Arial"/>
                <w:sz w:val="19"/>
                <w:szCs w:val="19"/>
                <w:lang w:val="en-US"/>
              </w:rPr>
              <w:t>RUB</w:t>
            </w:r>
            <w:r w:rsidRPr="008F5B5D">
              <w:rPr>
                <w:rFonts w:ascii="Arial" w:hAnsi="Arial" w:cs="Arial"/>
                <w:sz w:val="19"/>
                <w:szCs w:val="19"/>
              </w:rPr>
              <w:t xml:space="preserve"> / 1 500 USD (включительно):</w:t>
            </w:r>
          </w:p>
          <w:p w14:paraId="5285D347" w14:textId="77777777" w:rsidR="00BA6000" w:rsidRPr="0010627D" w:rsidRDefault="00BA6000" w:rsidP="00BA6000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 xml:space="preserve">устанавливается неснижаемый остаток   100 000 </w:t>
            </w:r>
            <w:r w:rsidRPr="0010627D">
              <w:rPr>
                <w:rFonts w:ascii="Arial" w:hAnsi="Arial" w:cs="Arial"/>
                <w:sz w:val="19"/>
                <w:szCs w:val="19"/>
                <w:lang w:val="en-US"/>
              </w:rPr>
              <w:t>RUB</w:t>
            </w:r>
            <w:r w:rsidRPr="0010627D">
              <w:rPr>
                <w:rFonts w:ascii="Arial" w:hAnsi="Arial" w:cs="Arial"/>
                <w:sz w:val="19"/>
                <w:szCs w:val="19"/>
              </w:rPr>
              <w:t>/ 1 500 USD.</w:t>
            </w:r>
          </w:p>
        </w:tc>
      </w:tr>
      <w:tr w:rsidR="00BA6000" w:rsidRPr="0010627D" w14:paraId="54FB4071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B8D9A4" w14:textId="77777777" w:rsidR="00BA6000" w:rsidRPr="0010627D" w:rsidRDefault="00BA6000" w:rsidP="00BA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Частичное изъятие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F824E1B" w14:textId="77777777" w:rsidR="00BA6000" w:rsidRPr="0010627D" w:rsidRDefault="00BA6000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Предусмотрено частичное изъятие вклада при сохранении неснижаемого остатка</w:t>
            </w:r>
          </w:p>
        </w:tc>
      </w:tr>
      <w:tr w:rsidR="00BA6000" w:rsidRPr="0010627D" w14:paraId="0A9522D3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E418B3" w14:textId="77777777" w:rsidR="00BA6000" w:rsidRPr="0010627D" w:rsidRDefault="00BA6000" w:rsidP="00BA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Расчет процентов при досрочном прекращении действия Договора вклада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A946936" w14:textId="77777777" w:rsidR="00BA6000" w:rsidRPr="0010627D" w:rsidRDefault="00BA6000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проценты на вклад пересчитываются и выплачиваются Банком из расчета ставки, действующей в Банке по вкладу «До востребования»</w:t>
            </w:r>
          </w:p>
        </w:tc>
      </w:tr>
      <w:tr w:rsidR="00BA6000" w:rsidRPr="0010627D" w14:paraId="484ECAE2" w14:textId="77777777" w:rsidTr="00BA6000"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65A2D7" w14:textId="77777777" w:rsidR="00BA6000" w:rsidRPr="0010627D" w:rsidRDefault="00BA6000" w:rsidP="00BA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Пролонгация вклада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424CFB2" w14:textId="77777777" w:rsidR="00BA6000" w:rsidRPr="0010627D" w:rsidRDefault="00BA6000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 xml:space="preserve">Вклад пролонгируется на следующий срок на условиях, действующих в Банке для данного вида вклада на дату пролонгации. Вклад не пролонгируется, если на дату пролонгации:   </w:t>
            </w:r>
          </w:p>
          <w:p w14:paraId="2340C558" w14:textId="77777777" w:rsidR="00BA6000" w:rsidRPr="0010627D" w:rsidRDefault="00BA6000" w:rsidP="00BA6000">
            <w:pPr>
              <w:pStyle w:val="a3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- Остаток вклада не соответствует условиям о минимальной и максимальной сумме, действующим для данного вида вклада на дату пролонгации;</w:t>
            </w:r>
          </w:p>
          <w:p w14:paraId="06DF871B" w14:textId="77777777" w:rsidR="00BA6000" w:rsidRPr="0010627D" w:rsidRDefault="00BA6000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10627D">
              <w:rPr>
                <w:rFonts w:ascii="Arial" w:hAnsi="Arial" w:cs="Arial"/>
                <w:sz w:val="19"/>
                <w:szCs w:val="19"/>
              </w:rPr>
              <w:t>- Банком был прекращен прием денежных средств по данному виду вклада.</w:t>
            </w:r>
          </w:p>
        </w:tc>
      </w:tr>
      <w:tr w:rsidR="00BA6000" w:rsidRPr="0010627D" w14:paraId="56B18E3F" w14:textId="77777777" w:rsidTr="00BA6000">
        <w:trPr>
          <w:trHeight w:val="1534"/>
        </w:trPr>
        <w:tc>
          <w:tcPr>
            <w:tcW w:w="2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CA2329" w14:textId="77777777" w:rsidR="00BA6000" w:rsidRPr="0010627D" w:rsidRDefault="00BA6000" w:rsidP="00BA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27D">
              <w:rPr>
                <w:rFonts w:ascii="Arial" w:hAnsi="Arial" w:cs="Arial"/>
                <w:b/>
                <w:sz w:val="20"/>
                <w:szCs w:val="20"/>
              </w:rPr>
              <w:t>Особые условия</w:t>
            </w:r>
          </w:p>
        </w:tc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2B39452" w14:textId="68087F6F" w:rsidR="00BA6000" w:rsidRPr="001F372D" w:rsidRDefault="008F5B5D" w:rsidP="00BA600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37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Вклад «Доходный» доступен к открытию в отделениях Банка для физических </w:t>
            </w:r>
            <w:r w:rsidRPr="001F372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имеющих действующий срочный банковский вклад </w:t>
            </w:r>
            <w:r w:rsidRPr="001F372D">
              <w:rPr>
                <w:rFonts w:ascii="Arial" w:hAnsi="Arial" w:cs="Arial"/>
                <w:color w:val="000000" w:themeColor="text1"/>
                <w:sz w:val="18"/>
                <w:szCs w:val="18"/>
              </w:rPr>
              <w:t>«Доходный».</w:t>
            </w:r>
          </w:p>
          <w:p w14:paraId="0E4DB8A7" w14:textId="7C42F6E7" w:rsidR="00BA6000" w:rsidRPr="0010627D" w:rsidRDefault="008F5B5D" w:rsidP="00BA600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2. </w:t>
            </w:r>
            <w:r w:rsidR="00BA6000" w:rsidRPr="0010627D">
              <w:rPr>
                <w:rFonts w:ascii="Arial" w:hAnsi="Arial" w:cs="Arial"/>
                <w:sz w:val="19"/>
                <w:szCs w:val="19"/>
              </w:rPr>
              <w:t>В случае досрочного прекращения действия Договора вклада разница между выплаченными ранее процентами и процентами, подлежащими выплате, возмещается Вкладчиком из суммы, причитающейся к выдаче Вкладчику. В случае невозможности возмещения указанной разницы, в том числе в связи с недостаточностью денежных средств, Вкладчик обязуется возместить Банку разницу в течение 5 (Пяти) рабочих дней с даты предъявления требования Банком.</w:t>
            </w:r>
          </w:p>
        </w:tc>
      </w:tr>
    </w:tbl>
    <w:p w14:paraId="74AAEDD6" w14:textId="77777777" w:rsidR="00BA6000" w:rsidRPr="0010627D" w:rsidRDefault="00BA6000" w:rsidP="00BA6000">
      <w:pPr>
        <w:spacing w:after="0" w:line="240" w:lineRule="auto"/>
        <w:rPr>
          <w:rFonts w:ascii="Arial" w:hAnsi="Arial" w:cs="Arial"/>
          <w:b/>
          <w:szCs w:val="21"/>
        </w:rPr>
      </w:pPr>
    </w:p>
    <w:p w14:paraId="46D0B3DB" w14:textId="77777777" w:rsidR="00BA6000" w:rsidRPr="0010627D" w:rsidRDefault="00BA6000" w:rsidP="00BA6000">
      <w:pPr>
        <w:spacing w:after="0" w:line="240" w:lineRule="auto"/>
        <w:rPr>
          <w:rFonts w:ascii="Arial" w:hAnsi="Arial" w:cs="Arial"/>
          <w:b/>
          <w:sz w:val="10"/>
          <w:szCs w:val="10"/>
        </w:rPr>
      </w:pPr>
      <w:r w:rsidRPr="0010627D">
        <w:rPr>
          <w:rFonts w:ascii="Arial" w:hAnsi="Arial" w:cs="Arial"/>
          <w:b/>
          <w:szCs w:val="21"/>
        </w:rPr>
        <w:t xml:space="preserve">Процентные ставки по вкладу «Доходный»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1677"/>
        <w:gridCol w:w="2906"/>
        <w:gridCol w:w="2464"/>
      </w:tblGrid>
      <w:tr w:rsidR="00BA6000" w:rsidRPr="0010627D" w14:paraId="098C4CD0" w14:textId="77777777" w:rsidTr="00BA6000">
        <w:trPr>
          <w:trHeight w:val="435"/>
        </w:trPr>
        <w:tc>
          <w:tcPr>
            <w:tcW w:w="3018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4F90A296" w14:textId="77777777" w:rsidR="00BA6000" w:rsidRPr="0010627D" w:rsidRDefault="00BA6000" w:rsidP="00BA600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Сумма вклада</w:t>
            </w:r>
          </w:p>
        </w:tc>
        <w:tc>
          <w:tcPr>
            <w:tcW w:w="167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7ABA4003" w14:textId="77777777" w:rsidR="00BA6000" w:rsidRPr="0010627D" w:rsidRDefault="00BA6000" w:rsidP="00BA600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Срок вклада, дни</w:t>
            </w:r>
          </w:p>
        </w:tc>
        <w:tc>
          <w:tcPr>
            <w:tcW w:w="53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636A607" w14:textId="77777777" w:rsidR="00BA6000" w:rsidRPr="0010627D" w:rsidRDefault="00BA6000" w:rsidP="00BA600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Ставка, процентов годовых</w:t>
            </w:r>
          </w:p>
        </w:tc>
      </w:tr>
      <w:tr w:rsidR="00BA6000" w:rsidRPr="0010627D" w14:paraId="59759F3B" w14:textId="77777777" w:rsidTr="00BA6000">
        <w:trPr>
          <w:trHeight w:val="413"/>
        </w:trPr>
        <w:tc>
          <w:tcPr>
            <w:tcW w:w="3018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6B7B1C" w14:textId="77777777" w:rsidR="00BA6000" w:rsidRPr="0010627D" w:rsidRDefault="00BA6000" w:rsidP="00BA6000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5EE02D" w14:textId="77777777" w:rsidR="00BA6000" w:rsidRPr="0010627D" w:rsidRDefault="00BA6000" w:rsidP="00BA6000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06CAF39F" w14:textId="77777777" w:rsidR="00BA6000" w:rsidRPr="0010627D" w:rsidRDefault="00BA6000" w:rsidP="00BA600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  <w:lang w:val="en-US"/>
              </w:rPr>
              <w:t>RUB</w:t>
            </w: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2F0C300" w14:textId="77777777" w:rsidR="00BA6000" w:rsidRPr="0010627D" w:rsidRDefault="00BA6000" w:rsidP="00BA6000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  <w:lang w:val="en-US"/>
              </w:rPr>
              <w:t>USD</w:t>
            </w:r>
          </w:p>
        </w:tc>
      </w:tr>
      <w:tr w:rsidR="00BA6000" w:rsidRPr="0010627D" w14:paraId="70712508" w14:textId="77777777" w:rsidTr="00BA6000">
        <w:trPr>
          <w:trHeight w:val="424"/>
        </w:trPr>
        <w:tc>
          <w:tcPr>
            <w:tcW w:w="30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6A782C" w14:textId="77777777" w:rsidR="00BA6000" w:rsidRPr="0010627D" w:rsidRDefault="00BA6000" w:rsidP="00BA6000">
            <w:pPr>
              <w:spacing w:after="0"/>
              <w:ind w:firstLine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от 30 000</w:t>
            </w:r>
            <w:r w:rsidRPr="0010627D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 RUB</w:t>
            </w:r>
            <w:r w:rsidRPr="0010627D">
              <w:rPr>
                <w:rFonts w:ascii="Arial" w:hAnsi="Arial" w:cs="Arial"/>
                <w:b/>
                <w:sz w:val="19"/>
                <w:szCs w:val="19"/>
              </w:rPr>
              <w:t xml:space="preserve">/ 500 </w:t>
            </w:r>
            <w:r w:rsidRPr="0010627D">
              <w:rPr>
                <w:rFonts w:ascii="Arial" w:hAnsi="Arial" w:cs="Arial"/>
                <w:b/>
                <w:sz w:val="19"/>
                <w:szCs w:val="19"/>
                <w:lang w:val="en-US"/>
              </w:rPr>
              <w:t>USD</w:t>
            </w:r>
          </w:p>
        </w:tc>
        <w:tc>
          <w:tcPr>
            <w:tcW w:w="167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90EC60" w14:textId="77777777" w:rsidR="00BA6000" w:rsidRPr="0010627D" w:rsidRDefault="00BA6000" w:rsidP="00BA6000">
            <w:pPr>
              <w:spacing w:after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36</w:t>
            </w:r>
            <w:r w:rsidRPr="0010627D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2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90826" w14:textId="77777777" w:rsidR="00BA6000" w:rsidRPr="0010627D" w:rsidRDefault="00BA6000" w:rsidP="00BA6000">
            <w:pPr>
              <w:spacing w:after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bCs/>
                <w:sz w:val="19"/>
                <w:szCs w:val="19"/>
              </w:rPr>
              <w:t>3,75%</w:t>
            </w: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C4A7B84" w14:textId="77777777" w:rsidR="00BA6000" w:rsidRPr="0010627D" w:rsidRDefault="00BA6000" w:rsidP="00BA6000">
            <w:pPr>
              <w:spacing w:after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bCs/>
                <w:sz w:val="19"/>
                <w:szCs w:val="19"/>
              </w:rPr>
              <w:t>0,15%</w:t>
            </w:r>
          </w:p>
        </w:tc>
      </w:tr>
      <w:tr w:rsidR="00BA6000" w:rsidRPr="0010627D" w14:paraId="794A3393" w14:textId="77777777" w:rsidTr="00BA6000">
        <w:trPr>
          <w:trHeight w:val="424"/>
        </w:trPr>
        <w:tc>
          <w:tcPr>
            <w:tcW w:w="30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A698F2" w14:textId="77777777" w:rsidR="00BA6000" w:rsidRPr="0010627D" w:rsidRDefault="00BA6000" w:rsidP="00BA6000">
            <w:pPr>
              <w:spacing w:after="0"/>
              <w:ind w:firstLine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sz w:val="19"/>
                <w:szCs w:val="19"/>
              </w:rPr>
              <w:t>от 10</w:t>
            </w:r>
            <w:r w:rsidRPr="0010627D">
              <w:rPr>
                <w:rFonts w:ascii="Arial" w:hAnsi="Arial" w:cs="Arial"/>
                <w:b/>
                <w:sz w:val="19"/>
                <w:szCs w:val="19"/>
                <w:lang w:val="en-US"/>
              </w:rPr>
              <w:t>0</w:t>
            </w:r>
            <w:r w:rsidRPr="0010627D">
              <w:rPr>
                <w:rFonts w:ascii="Arial" w:hAnsi="Arial" w:cs="Arial"/>
                <w:b/>
                <w:sz w:val="19"/>
                <w:szCs w:val="19"/>
              </w:rPr>
              <w:t> 000</w:t>
            </w:r>
            <w:r w:rsidRPr="0010627D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 RUB</w:t>
            </w:r>
            <w:r w:rsidRPr="0010627D">
              <w:rPr>
                <w:rFonts w:ascii="Arial" w:hAnsi="Arial" w:cs="Arial"/>
                <w:b/>
                <w:sz w:val="19"/>
                <w:szCs w:val="19"/>
              </w:rPr>
              <w:t xml:space="preserve">/ </w:t>
            </w:r>
            <w:r w:rsidRPr="0010627D">
              <w:rPr>
                <w:rFonts w:ascii="Arial" w:hAnsi="Arial" w:cs="Arial"/>
                <w:b/>
                <w:sz w:val="19"/>
                <w:szCs w:val="19"/>
                <w:lang w:val="en-US"/>
              </w:rPr>
              <w:t>1</w:t>
            </w:r>
            <w:r w:rsidRPr="0010627D">
              <w:rPr>
                <w:rFonts w:ascii="Arial" w:hAnsi="Arial" w:cs="Arial"/>
                <w:b/>
                <w:sz w:val="19"/>
                <w:szCs w:val="19"/>
              </w:rPr>
              <w:t xml:space="preserve">500 </w:t>
            </w:r>
            <w:r w:rsidRPr="0010627D">
              <w:rPr>
                <w:rFonts w:ascii="Arial" w:hAnsi="Arial" w:cs="Arial"/>
                <w:b/>
                <w:sz w:val="19"/>
                <w:szCs w:val="19"/>
                <w:lang w:val="en-US"/>
              </w:rPr>
              <w:t>USD</w:t>
            </w:r>
          </w:p>
        </w:tc>
        <w:tc>
          <w:tcPr>
            <w:tcW w:w="16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464B1C" w14:textId="77777777" w:rsidR="00BA6000" w:rsidRPr="0010627D" w:rsidRDefault="00BA6000" w:rsidP="00BA6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BC7127" w14:textId="77777777" w:rsidR="00BA6000" w:rsidRPr="0010627D" w:rsidRDefault="00BA6000" w:rsidP="00BA6000">
            <w:pPr>
              <w:spacing w:after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bCs/>
                <w:sz w:val="19"/>
                <w:szCs w:val="19"/>
              </w:rPr>
              <w:t>4%</w:t>
            </w:r>
          </w:p>
        </w:tc>
        <w:tc>
          <w:tcPr>
            <w:tcW w:w="2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C4DA1EF" w14:textId="77777777" w:rsidR="00BA6000" w:rsidRPr="0010627D" w:rsidRDefault="00BA6000" w:rsidP="00BA6000">
            <w:pPr>
              <w:spacing w:after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0627D">
              <w:rPr>
                <w:rFonts w:ascii="Arial" w:hAnsi="Arial" w:cs="Arial"/>
                <w:b/>
                <w:bCs/>
                <w:sz w:val="19"/>
                <w:szCs w:val="19"/>
              </w:rPr>
              <w:t>0,20%</w:t>
            </w:r>
          </w:p>
        </w:tc>
      </w:tr>
    </w:tbl>
    <w:p w14:paraId="2EA981DE" w14:textId="77777777" w:rsidR="00BA6000" w:rsidRPr="0010627D" w:rsidRDefault="00BA6000" w:rsidP="00BA6000">
      <w:pPr>
        <w:spacing w:after="0"/>
        <w:rPr>
          <w:rFonts w:ascii="Arial" w:hAnsi="Arial" w:cs="Arial"/>
          <w:b/>
          <w:sz w:val="21"/>
          <w:szCs w:val="21"/>
          <w:lang w:val="en-US"/>
        </w:rPr>
      </w:pPr>
    </w:p>
    <w:p w14:paraId="37E7F80B" w14:textId="77777777" w:rsidR="00BA6000" w:rsidRPr="0010627D" w:rsidRDefault="00BA6000" w:rsidP="00BA6000">
      <w:pPr>
        <w:spacing w:after="0"/>
        <w:rPr>
          <w:rFonts w:ascii="Arial" w:hAnsi="Arial" w:cs="Arial"/>
          <w:b/>
          <w:szCs w:val="21"/>
        </w:rPr>
      </w:pPr>
      <w:bookmarkStart w:id="0" w:name="_GoBack"/>
      <w:bookmarkEnd w:id="0"/>
    </w:p>
    <w:sectPr w:rsidR="00BA6000" w:rsidRPr="0010627D" w:rsidSect="00545B78">
      <w:footerReference w:type="default" r:id="rId8"/>
      <w:pgSz w:w="11906" w:h="16838"/>
      <w:pgMar w:top="426" w:right="707" w:bottom="284" w:left="1134" w:header="62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0D0B1" w14:textId="77777777" w:rsidR="0080491F" w:rsidRDefault="0080491F" w:rsidP="00DD0BAF">
      <w:pPr>
        <w:spacing w:after="0" w:line="240" w:lineRule="auto"/>
      </w:pPr>
      <w:r>
        <w:separator/>
      </w:r>
    </w:p>
  </w:endnote>
  <w:endnote w:type="continuationSeparator" w:id="0">
    <w:p w14:paraId="14BA6BDF" w14:textId="77777777" w:rsidR="0080491F" w:rsidRDefault="0080491F" w:rsidP="00DD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lear Sans">
    <w:altName w:val="Corbel"/>
    <w:panose1 w:val="020B0604020202020204"/>
    <w:charset w:val="CC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01295"/>
      <w:docPartObj>
        <w:docPartGallery w:val="Page Numbers (Bottom of Page)"/>
        <w:docPartUnique/>
      </w:docPartObj>
    </w:sdtPr>
    <w:sdtEndPr/>
    <w:sdtContent>
      <w:p w14:paraId="4C52D902" w14:textId="5EE61155" w:rsidR="00D43872" w:rsidRDefault="00D4387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3DC">
          <w:rPr>
            <w:noProof/>
          </w:rPr>
          <w:t>17</w:t>
        </w:r>
        <w:r>
          <w:fldChar w:fldCharType="end"/>
        </w:r>
      </w:p>
    </w:sdtContent>
  </w:sdt>
  <w:p w14:paraId="57A88B64" w14:textId="77777777" w:rsidR="00D43872" w:rsidRDefault="00D4387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8B492" w14:textId="77777777" w:rsidR="0080491F" w:rsidRDefault="0080491F" w:rsidP="00DD0BAF">
      <w:pPr>
        <w:spacing w:after="0" w:line="240" w:lineRule="auto"/>
      </w:pPr>
      <w:r>
        <w:separator/>
      </w:r>
    </w:p>
  </w:footnote>
  <w:footnote w:type="continuationSeparator" w:id="0">
    <w:p w14:paraId="1775C8D2" w14:textId="77777777" w:rsidR="0080491F" w:rsidRDefault="0080491F" w:rsidP="00DD0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23B"/>
    <w:multiLevelType w:val="hybridMultilevel"/>
    <w:tmpl w:val="BB42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26CB"/>
    <w:multiLevelType w:val="hybridMultilevel"/>
    <w:tmpl w:val="87B0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E36"/>
    <w:multiLevelType w:val="hybridMultilevel"/>
    <w:tmpl w:val="C2F4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24E0D"/>
    <w:multiLevelType w:val="hybridMultilevel"/>
    <w:tmpl w:val="090C65B0"/>
    <w:lvl w:ilvl="0" w:tplc="C18C8CD2">
      <w:start w:val="1"/>
      <w:numFmt w:val="bullet"/>
      <w:lvlText w:val="–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0ABD"/>
    <w:multiLevelType w:val="hybridMultilevel"/>
    <w:tmpl w:val="51B8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13C1"/>
    <w:multiLevelType w:val="hybridMultilevel"/>
    <w:tmpl w:val="F2F6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08A2"/>
    <w:multiLevelType w:val="hybridMultilevel"/>
    <w:tmpl w:val="E18E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332A"/>
    <w:multiLevelType w:val="hybridMultilevel"/>
    <w:tmpl w:val="541C3A24"/>
    <w:lvl w:ilvl="0" w:tplc="582604E6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5957554"/>
    <w:multiLevelType w:val="hybridMultilevel"/>
    <w:tmpl w:val="09E615A0"/>
    <w:lvl w:ilvl="0" w:tplc="F3F22C8C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81E4D8C"/>
    <w:multiLevelType w:val="hybridMultilevel"/>
    <w:tmpl w:val="641CF1CE"/>
    <w:lvl w:ilvl="0" w:tplc="9FF2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D6903"/>
    <w:multiLevelType w:val="hybridMultilevel"/>
    <w:tmpl w:val="FC3AC6EE"/>
    <w:lvl w:ilvl="0" w:tplc="14D0C35A">
      <w:start w:val="1"/>
      <w:numFmt w:val="bullet"/>
      <w:lvlText w:val="–"/>
      <w:lvlJc w:val="left"/>
      <w:pPr>
        <w:ind w:left="720" w:hanging="360"/>
      </w:pPr>
      <w:rPr>
        <w:rFonts w:ascii="Clear Sans" w:hAnsi="Clear San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7583D"/>
    <w:multiLevelType w:val="multilevel"/>
    <w:tmpl w:val="524A4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FDD0102"/>
    <w:multiLevelType w:val="hybridMultilevel"/>
    <w:tmpl w:val="83DAC40A"/>
    <w:lvl w:ilvl="0" w:tplc="08E6A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2C3279"/>
    <w:multiLevelType w:val="hybridMultilevel"/>
    <w:tmpl w:val="367C863E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64A7"/>
    <w:multiLevelType w:val="hybridMultilevel"/>
    <w:tmpl w:val="29CA9736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989"/>
    <w:multiLevelType w:val="hybridMultilevel"/>
    <w:tmpl w:val="39247034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54212"/>
    <w:multiLevelType w:val="hybridMultilevel"/>
    <w:tmpl w:val="6978914A"/>
    <w:lvl w:ilvl="0" w:tplc="52EEF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10A85"/>
    <w:multiLevelType w:val="hybridMultilevel"/>
    <w:tmpl w:val="6FAA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02CA"/>
    <w:multiLevelType w:val="hybridMultilevel"/>
    <w:tmpl w:val="430CB03A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6787841"/>
    <w:multiLevelType w:val="hybridMultilevel"/>
    <w:tmpl w:val="60A648E8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54CEE"/>
    <w:multiLevelType w:val="hybridMultilevel"/>
    <w:tmpl w:val="1C34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360AE"/>
    <w:multiLevelType w:val="multilevel"/>
    <w:tmpl w:val="7850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217A7"/>
    <w:multiLevelType w:val="hybridMultilevel"/>
    <w:tmpl w:val="1762491C"/>
    <w:lvl w:ilvl="0" w:tplc="792CF784">
      <w:numFmt w:val="bullet"/>
      <w:lvlText w:val="•"/>
      <w:lvlJc w:val="left"/>
      <w:pPr>
        <w:ind w:left="1264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" w15:restartNumberingAfterBreak="0">
    <w:nsid w:val="61DC779E"/>
    <w:multiLevelType w:val="hybridMultilevel"/>
    <w:tmpl w:val="7818938C"/>
    <w:lvl w:ilvl="0" w:tplc="F84898D6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4" w15:restartNumberingAfterBreak="0">
    <w:nsid w:val="638814B6"/>
    <w:multiLevelType w:val="hybridMultilevel"/>
    <w:tmpl w:val="B1BE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94068"/>
    <w:multiLevelType w:val="hybridMultilevel"/>
    <w:tmpl w:val="0F4C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B7B62"/>
    <w:multiLevelType w:val="hybridMultilevel"/>
    <w:tmpl w:val="B61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10626"/>
    <w:multiLevelType w:val="hybridMultilevel"/>
    <w:tmpl w:val="0C78B33A"/>
    <w:lvl w:ilvl="0" w:tplc="C18C8CD2">
      <w:start w:val="1"/>
      <w:numFmt w:val="bullet"/>
      <w:lvlText w:val="–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B4065"/>
    <w:multiLevelType w:val="hybridMultilevel"/>
    <w:tmpl w:val="ECB22976"/>
    <w:lvl w:ilvl="0" w:tplc="2716FE3C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7F4"/>
    <w:multiLevelType w:val="hybridMultilevel"/>
    <w:tmpl w:val="969A0178"/>
    <w:lvl w:ilvl="0" w:tplc="BAC21346">
      <w:start w:val="1"/>
      <w:numFmt w:val="bullet"/>
      <w:lvlText w:val="‐"/>
      <w:lvlJc w:val="left"/>
      <w:pPr>
        <w:ind w:left="720" w:hanging="360"/>
      </w:pPr>
      <w:rPr>
        <w:rFonts w:ascii="Clear Sans" w:hAnsi="Clear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00972"/>
    <w:multiLevelType w:val="hybridMultilevel"/>
    <w:tmpl w:val="7C66CD00"/>
    <w:lvl w:ilvl="0" w:tplc="93A2547C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C95396B"/>
    <w:multiLevelType w:val="hybridMultilevel"/>
    <w:tmpl w:val="83DAC40A"/>
    <w:lvl w:ilvl="0" w:tplc="08E6A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E4144C4"/>
    <w:multiLevelType w:val="hybridMultilevel"/>
    <w:tmpl w:val="A684960E"/>
    <w:lvl w:ilvl="0" w:tplc="9FF27EF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8"/>
  </w:num>
  <w:num w:numId="4">
    <w:abstractNumId w:val="6"/>
  </w:num>
  <w:num w:numId="5">
    <w:abstractNumId w:val="0"/>
  </w:num>
  <w:num w:numId="6">
    <w:abstractNumId w:val="7"/>
  </w:num>
  <w:num w:numId="7">
    <w:abstractNumId w:val="30"/>
  </w:num>
  <w:num w:numId="8">
    <w:abstractNumId w:val="32"/>
  </w:num>
  <w:num w:numId="9">
    <w:abstractNumId w:val="9"/>
  </w:num>
  <w:num w:numId="10">
    <w:abstractNumId w:val="26"/>
  </w:num>
  <w:num w:numId="11">
    <w:abstractNumId w:val="25"/>
  </w:num>
  <w:num w:numId="12">
    <w:abstractNumId w:val="5"/>
  </w:num>
  <w:num w:numId="13">
    <w:abstractNumId w:val="31"/>
  </w:num>
  <w:num w:numId="14">
    <w:abstractNumId w:val="12"/>
  </w:num>
  <w:num w:numId="15">
    <w:abstractNumId w:val="4"/>
  </w:num>
  <w:num w:numId="16">
    <w:abstractNumId w:val="1"/>
  </w:num>
  <w:num w:numId="17">
    <w:abstractNumId w:val="8"/>
  </w:num>
  <w:num w:numId="18">
    <w:abstractNumId w:val="24"/>
  </w:num>
  <w:num w:numId="19">
    <w:abstractNumId w:val="21"/>
  </w:num>
  <w:num w:numId="20">
    <w:abstractNumId w:val="18"/>
  </w:num>
  <w:num w:numId="21">
    <w:abstractNumId w:val="6"/>
  </w:num>
  <w:num w:numId="22">
    <w:abstractNumId w:val="17"/>
  </w:num>
  <w:num w:numId="23">
    <w:abstractNumId w:val="20"/>
  </w:num>
  <w:num w:numId="24">
    <w:abstractNumId w:val="22"/>
  </w:num>
  <w:num w:numId="25">
    <w:abstractNumId w:val="23"/>
  </w:num>
  <w:num w:numId="26">
    <w:abstractNumId w:val="15"/>
  </w:num>
  <w:num w:numId="27">
    <w:abstractNumId w:val="29"/>
  </w:num>
  <w:num w:numId="28">
    <w:abstractNumId w:val="13"/>
  </w:num>
  <w:num w:numId="29">
    <w:abstractNumId w:val="19"/>
  </w:num>
  <w:num w:numId="30">
    <w:abstractNumId w:val="10"/>
  </w:num>
  <w:num w:numId="31">
    <w:abstractNumId w:val="3"/>
  </w:num>
  <w:num w:numId="32">
    <w:abstractNumId w:val="16"/>
  </w:num>
  <w:num w:numId="33">
    <w:abstractNumId w:val="27"/>
  </w:num>
  <w:num w:numId="34">
    <w:abstractNumId w:val="29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3C"/>
    <w:rsid w:val="000004FE"/>
    <w:rsid w:val="000012EE"/>
    <w:rsid w:val="00001D72"/>
    <w:rsid w:val="0000335C"/>
    <w:rsid w:val="00004031"/>
    <w:rsid w:val="000078F3"/>
    <w:rsid w:val="00011020"/>
    <w:rsid w:val="000118C0"/>
    <w:rsid w:val="00012E17"/>
    <w:rsid w:val="00013484"/>
    <w:rsid w:val="00014262"/>
    <w:rsid w:val="000146C6"/>
    <w:rsid w:val="00014BED"/>
    <w:rsid w:val="00017132"/>
    <w:rsid w:val="000171DD"/>
    <w:rsid w:val="00017686"/>
    <w:rsid w:val="00017C06"/>
    <w:rsid w:val="00020415"/>
    <w:rsid w:val="000217A8"/>
    <w:rsid w:val="000222CA"/>
    <w:rsid w:val="00023924"/>
    <w:rsid w:val="0002451F"/>
    <w:rsid w:val="00026548"/>
    <w:rsid w:val="0002716D"/>
    <w:rsid w:val="000271CB"/>
    <w:rsid w:val="00027A28"/>
    <w:rsid w:val="000307E8"/>
    <w:rsid w:val="00030D8E"/>
    <w:rsid w:val="00030EC1"/>
    <w:rsid w:val="00031793"/>
    <w:rsid w:val="00031F9E"/>
    <w:rsid w:val="00031FCA"/>
    <w:rsid w:val="00032820"/>
    <w:rsid w:val="00033660"/>
    <w:rsid w:val="00033BC5"/>
    <w:rsid w:val="00036842"/>
    <w:rsid w:val="000375FD"/>
    <w:rsid w:val="00037AB4"/>
    <w:rsid w:val="000410F0"/>
    <w:rsid w:val="0004140A"/>
    <w:rsid w:val="00043315"/>
    <w:rsid w:val="00045C5C"/>
    <w:rsid w:val="00046AAF"/>
    <w:rsid w:val="00051024"/>
    <w:rsid w:val="000510B3"/>
    <w:rsid w:val="0005129A"/>
    <w:rsid w:val="00051451"/>
    <w:rsid w:val="000514D6"/>
    <w:rsid w:val="00051818"/>
    <w:rsid w:val="000521D0"/>
    <w:rsid w:val="00052339"/>
    <w:rsid w:val="00053760"/>
    <w:rsid w:val="00053B1F"/>
    <w:rsid w:val="00056729"/>
    <w:rsid w:val="00056B54"/>
    <w:rsid w:val="00057F2F"/>
    <w:rsid w:val="00060534"/>
    <w:rsid w:val="000621AD"/>
    <w:rsid w:val="00064D55"/>
    <w:rsid w:val="0006553D"/>
    <w:rsid w:val="000663B9"/>
    <w:rsid w:val="0006723B"/>
    <w:rsid w:val="000734BA"/>
    <w:rsid w:val="000738F0"/>
    <w:rsid w:val="000747C6"/>
    <w:rsid w:val="00075232"/>
    <w:rsid w:val="00075761"/>
    <w:rsid w:val="00080BD9"/>
    <w:rsid w:val="00083252"/>
    <w:rsid w:val="00083600"/>
    <w:rsid w:val="0008481C"/>
    <w:rsid w:val="00085E98"/>
    <w:rsid w:val="000861F7"/>
    <w:rsid w:val="00086A1A"/>
    <w:rsid w:val="00092074"/>
    <w:rsid w:val="00092CF1"/>
    <w:rsid w:val="0009332E"/>
    <w:rsid w:val="00093A87"/>
    <w:rsid w:val="00093D1C"/>
    <w:rsid w:val="00094B6A"/>
    <w:rsid w:val="00094E55"/>
    <w:rsid w:val="000963B8"/>
    <w:rsid w:val="000971C7"/>
    <w:rsid w:val="000A2E74"/>
    <w:rsid w:val="000A4534"/>
    <w:rsid w:val="000A5BEC"/>
    <w:rsid w:val="000A7ABF"/>
    <w:rsid w:val="000A7F0C"/>
    <w:rsid w:val="000B0136"/>
    <w:rsid w:val="000B0FFD"/>
    <w:rsid w:val="000B1747"/>
    <w:rsid w:val="000B2FC4"/>
    <w:rsid w:val="000B3565"/>
    <w:rsid w:val="000B5050"/>
    <w:rsid w:val="000B6C50"/>
    <w:rsid w:val="000B6FC7"/>
    <w:rsid w:val="000C1EE6"/>
    <w:rsid w:val="000C3DA5"/>
    <w:rsid w:val="000C48A1"/>
    <w:rsid w:val="000C5861"/>
    <w:rsid w:val="000C5B67"/>
    <w:rsid w:val="000C6CE0"/>
    <w:rsid w:val="000C6FC5"/>
    <w:rsid w:val="000C7F54"/>
    <w:rsid w:val="000D02ED"/>
    <w:rsid w:val="000D031D"/>
    <w:rsid w:val="000D05AA"/>
    <w:rsid w:val="000D299A"/>
    <w:rsid w:val="000D3623"/>
    <w:rsid w:val="000D5C36"/>
    <w:rsid w:val="000D69A5"/>
    <w:rsid w:val="000D745F"/>
    <w:rsid w:val="000E1F79"/>
    <w:rsid w:val="000E33F6"/>
    <w:rsid w:val="000E4640"/>
    <w:rsid w:val="000E637D"/>
    <w:rsid w:val="000E6455"/>
    <w:rsid w:val="000E7BE7"/>
    <w:rsid w:val="000F00AD"/>
    <w:rsid w:val="000F0B86"/>
    <w:rsid w:val="000F0C61"/>
    <w:rsid w:val="000F0EB8"/>
    <w:rsid w:val="000F2746"/>
    <w:rsid w:val="000F2808"/>
    <w:rsid w:val="000F4C82"/>
    <w:rsid w:val="000F4E9B"/>
    <w:rsid w:val="000F50E9"/>
    <w:rsid w:val="000F569A"/>
    <w:rsid w:val="000F5898"/>
    <w:rsid w:val="000F6639"/>
    <w:rsid w:val="000F7ABF"/>
    <w:rsid w:val="000F7AFE"/>
    <w:rsid w:val="000F7EBF"/>
    <w:rsid w:val="00100C02"/>
    <w:rsid w:val="0010138D"/>
    <w:rsid w:val="001028F1"/>
    <w:rsid w:val="00103974"/>
    <w:rsid w:val="0010627D"/>
    <w:rsid w:val="0010726F"/>
    <w:rsid w:val="00111671"/>
    <w:rsid w:val="0011214E"/>
    <w:rsid w:val="00112A56"/>
    <w:rsid w:val="001130E4"/>
    <w:rsid w:val="00114BBF"/>
    <w:rsid w:val="001166B0"/>
    <w:rsid w:val="0012025D"/>
    <w:rsid w:val="00121A1B"/>
    <w:rsid w:val="00122704"/>
    <w:rsid w:val="001242C6"/>
    <w:rsid w:val="001256AE"/>
    <w:rsid w:val="00125F8A"/>
    <w:rsid w:val="00125FF8"/>
    <w:rsid w:val="001267BD"/>
    <w:rsid w:val="001300BA"/>
    <w:rsid w:val="001302A5"/>
    <w:rsid w:val="0013032F"/>
    <w:rsid w:val="00132DCE"/>
    <w:rsid w:val="00133110"/>
    <w:rsid w:val="001332F7"/>
    <w:rsid w:val="00133F00"/>
    <w:rsid w:val="00134128"/>
    <w:rsid w:val="00134C4B"/>
    <w:rsid w:val="00134E41"/>
    <w:rsid w:val="00135D22"/>
    <w:rsid w:val="00135EAE"/>
    <w:rsid w:val="00137011"/>
    <w:rsid w:val="001410F6"/>
    <w:rsid w:val="00142231"/>
    <w:rsid w:val="0014363D"/>
    <w:rsid w:val="00143764"/>
    <w:rsid w:val="001445F5"/>
    <w:rsid w:val="00145879"/>
    <w:rsid w:val="00147266"/>
    <w:rsid w:val="00147F58"/>
    <w:rsid w:val="00150373"/>
    <w:rsid w:val="0015195A"/>
    <w:rsid w:val="00152EA7"/>
    <w:rsid w:val="00153790"/>
    <w:rsid w:val="00153EFC"/>
    <w:rsid w:val="00154D0B"/>
    <w:rsid w:val="00156465"/>
    <w:rsid w:val="00156588"/>
    <w:rsid w:val="00160125"/>
    <w:rsid w:val="001605D9"/>
    <w:rsid w:val="001612F8"/>
    <w:rsid w:val="00161910"/>
    <w:rsid w:val="00163032"/>
    <w:rsid w:val="0016349C"/>
    <w:rsid w:val="001679BF"/>
    <w:rsid w:val="00167BB9"/>
    <w:rsid w:val="001706C6"/>
    <w:rsid w:val="001726C0"/>
    <w:rsid w:val="0017292E"/>
    <w:rsid w:val="00173220"/>
    <w:rsid w:val="00174625"/>
    <w:rsid w:val="001747F1"/>
    <w:rsid w:val="001750B1"/>
    <w:rsid w:val="001752C5"/>
    <w:rsid w:val="00175779"/>
    <w:rsid w:val="00176F72"/>
    <w:rsid w:val="0017784E"/>
    <w:rsid w:val="0018078F"/>
    <w:rsid w:val="00181C03"/>
    <w:rsid w:val="00182193"/>
    <w:rsid w:val="001824A0"/>
    <w:rsid w:val="00183242"/>
    <w:rsid w:val="001836ED"/>
    <w:rsid w:val="00183AEA"/>
    <w:rsid w:val="00185736"/>
    <w:rsid w:val="00187891"/>
    <w:rsid w:val="00187D49"/>
    <w:rsid w:val="001924B7"/>
    <w:rsid w:val="0019314F"/>
    <w:rsid w:val="001952C8"/>
    <w:rsid w:val="00195CFF"/>
    <w:rsid w:val="001960CD"/>
    <w:rsid w:val="001961B6"/>
    <w:rsid w:val="0019685A"/>
    <w:rsid w:val="00197485"/>
    <w:rsid w:val="001975CF"/>
    <w:rsid w:val="001A180D"/>
    <w:rsid w:val="001A1D5D"/>
    <w:rsid w:val="001A2D78"/>
    <w:rsid w:val="001A3EE3"/>
    <w:rsid w:val="001A6E4A"/>
    <w:rsid w:val="001A7081"/>
    <w:rsid w:val="001A74AA"/>
    <w:rsid w:val="001A7EBA"/>
    <w:rsid w:val="001B03AC"/>
    <w:rsid w:val="001B23A1"/>
    <w:rsid w:val="001B2537"/>
    <w:rsid w:val="001B2D89"/>
    <w:rsid w:val="001B2EAD"/>
    <w:rsid w:val="001B3549"/>
    <w:rsid w:val="001B383E"/>
    <w:rsid w:val="001B6996"/>
    <w:rsid w:val="001C0509"/>
    <w:rsid w:val="001C1840"/>
    <w:rsid w:val="001C239F"/>
    <w:rsid w:val="001C39E6"/>
    <w:rsid w:val="001C4338"/>
    <w:rsid w:val="001C4484"/>
    <w:rsid w:val="001C456B"/>
    <w:rsid w:val="001C47D7"/>
    <w:rsid w:val="001C563C"/>
    <w:rsid w:val="001C686C"/>
    <w:rsid w:val="001D27E9"/>
    <w:rsid w:val="001D3801"/>
    <w:rsid w:val="001D4483"/>
    <w:rsid w:val="001D58D6"/>
    <w:rsid w:val="001E0900"/>
    <w:rsid w:val="001E4065"/>
    <w:rsid w:val="001E473C"/>
    <w:rsid w:val="001E4AC6"/>
    <w:rsid w:val="001E4F0C"/>
    <w:rsid w:val="001F046A"/>
    <w:rsid w:val="001F10EE"/>
    <w:rsid w:val="001F1160"/>
    <w:rsid w:val="001F1909"/>
    <w:rsid w:val="001F2024"/>
    <w:rsid w:val="001F2843"/>
    <w:rsid w:val="001F2968"/>
    <w:rsid w:val="001F2B30"/>
    <w:rsid w:val="001F372D"/>
    <w:rsid w:val="001F38C3"/>
    <w:rsid w:val="001F3CBF"/>
    <w:rsid w:val="001F4397"/>
    <w:rsid w:val="001F5363"/>
    <w:rsid w:val="001F5D6F"/>
    <w:rsid w:val="001F7628"/>
    <w:rsid w:val="001F7B94"/>
    <w:rsid w:val="0020285F"/>
    <w:rsid w:val="00202EA0"/>
    <w:rsid w:val="0020318F"/>
    <w:rsid w:val="00206F45"/>
    <w:rsid w:val="002100A0"/>
    <w:rsid w:val="0021069B"/>
    <w:rsid w:val="0021074A"/>
    <w:rsid w:val="00212484"/>
    <w:rsid w:val="00213E57"/>
    <w:rsid w:val="002174C0"/>
    <w:rsid w:val="00217B6A"/>
    <w:rsid w:val="00217E15"/>
    <w:rsid w:val="00224D9C"/>
    <w:rsid w:val="00224DC4"/>
    <w:rsid w:val="002253DF"/>
    <w:rsid w:val="00227D94"/>
    <w:rsid w:val="002308E7"/>
    <w:rsid w:val="002311E6"/>
    <w:rsid w:val="002325D6"/>
    <w:rsid w:val="00233140"/>
    <w:rsid w:val="00234194"/>
    <w:rsid w:val="00234751"/>
    <w:rsid w:val="00235764"/>
    <w:rsid w:val="00235AE6"/>
    <w:rsid w:val="0023650E"/>
    <w:rsid w:val="002370CC"/>
    <w:rsid w:val="00237B0F"/>
    <w:rsid w:val="00240B5D"/>
    <w:rsid w:val="00241201"/>
    <w:rsid w:val="0024295E"/>
    <w:rsid w:val="00242D09"/>
    <w:rsid w:val="00245290"/>
    <w:rsid w:val="0024536B"/>
    <w:rsid w:val="002466AA"/>
    <w:rsid w:val="002475E3"/>
    <w:rsid w:val="00250163"/>
    <w:rsid w:val="00250233"/>
    <w:rsid w:val="00251DC8"/>
    <w:rsid w:val="00251E6A"/>
    <w:rsid w:val="00253D3E"/>
    <w:rsid w:val="0025424E"/>
    <w:rsid w:val="0025466A"/>
    <w:rsid w:val="002570EF"/>
    <w:rsid w:val="002577AA"/>
    <w:rsid w:val="00262556"/>
    <w:rsid w:val="0026305E"/>
    <w:rsid w:val="002630C7"/>
    <w:rsid w:val="002630DE"/>
    <w:rsid w:val="00263A04"/>
    <w:rsid w:val="00265045"/>
    <w:rsid w:val="002668F0"/>
    <w:rsid w:val="00267823"/>
    <w:rsid w:val="00270DCC"/>
    <w:rsid w:val="002729ED"/>
    <w:rsid w:val="00275732"/>
    <w:rsid w:val="00276E83"/>
    <w:rsid w:val="00276FA9"/>
    <w:rsid w:val="00283084"/>
    <w:rsid w:val="00285FE3"/>
    <w:rsid w:val="00290EE5"/>
    <w:rsid w:val="002935B9"/>
    <w:rsid w:val="00293633"/>
    <w:rsid w:val="002937F4"/>
    <w:rsid w:val="00294BD7"/>
    <w:rsid w:val="00295499"/>
    <w:rsid w:val="002956B1"/>
    <w:rsid w:val="00295A08"/>
    <w:rsid w:val="00295FAC"/>
    <w:rsid w:val="002962EA"/>
    <w:rsid w:val="002968F6"/>
    <w:rsid w:val="002A0E8F"/>
    <w:rsid w:val="002A3A4B"/>
    <w:rsid w:val="002A48CD"/>
    <w:rsid w:val="002A4A3D"/>
    <w:rsid w:val="002A5329"/>
    <w:rsid w:val="002A6F4A"/>
    <w:rsid w:val="002A7370"/>
    <w:rsid w:val="002B108F"/>
    <w:rsid w:val="002B15E2"/>
    <w:rsid w:val="002B18C6"/>
    <w:rsid w:val="002B1C5E"/>
    <w:rsid w:val="002B2A8D"/>
    <w:rsid w:val="002C032A"/>
    <w:rsid w:val="002C261B"/>
    <w:rsid w:val="002C4053"/>
    <w:rsid w:val="002C4968"/>
    <w:rsid w:val="002C647B"/>
    <w:rsid w:val="002D3100"/>
    <w:rsid w:val="002D45E8"/>
    <w:rsid w:val="002D6009"/>
    <w:rsid w:val="002E07C9"/>
    <w:rsid w:val="002E385F"/>
    <w:rsid w:val="002E507F"/>
    <w:rsid w:val="002E598E"/>
    <w:rsid w:val="002E5A71"/>
    <w:rsid w:val="002E5D58"/>
    <w:rsid w:val="002E6BDD"/>
    <w:rsid w:val="002F08DD"/>
    <w:rsid w:val="002F0970"/>
    <w:rsid w:val="002F1E93"/>
    <w:rsid w:val="002F2808"/>
    <w:rsid w:val="002F2844"/>
    <w:rsid w:val="002F2FFF"/>
    <w:rsid w:val="002F3F6E"/>
    <w:rsid w:val="002F52E5"/>
    <w:rsid w:val="002F55C6"/>
    <w:rsid w:val="002F5D6E"/>
    <w:rsid w:val="002F76E5"/>
    <w:rsid w:val="002F78FB"/>
    <w:rsid w:val="002F7E7F"/>
    <w:rsid w:val="003013AA"/>
    <w:rsid w:val="00302A3A"/>
    <w:rsid w:val="00303617"/>
    <w:rsid w:val="003047F7"/>
    <w:rsid w:val="00304CE2"/>
    <w:rsid w:val="00306751"/>
    <w:rsid w:val="00306D87"/>
    <w:rsid w:val="003071D7"/>
    <w:rsid w:val="003077E8"/>
    <w:rsid w:val="00310525"/>
    <w:rsid w:val="0031376D"/>
    <w:rsid w:val="00314B5C"/>
    <w:rsid w:val="00315471"/>
    <w:rsid w:val="00316A7A"/>
    <w:rsid w:val="0031741B"/>
    <w:rsid w:val="00317C1B"/>
    <w:rsid w:val="0032239C"/>
    <w:rsid w:val="00322A65"/>
    <w:rsid w:val="00322DA0"/>
    <w:rsid w:val="00324DA3"/>
    <w:rsid w:val="00325D8D"/>
    <w:rsid w:val="00326D29"/>
    <w:rsid w:val="00327D4A"/>
    <w:rsid w:val="003304B3"/>
    <w:rsid w:val="00331525"/>
    <w:rsid w:val="00332650"/>
    <w:rsid w:val="00333E2F"/>
    <w:rsid w:val="0033484A"/>
    <w:rsid w:val="00334B77"/>
    <w:rsid w:val="00336B45"/>
    <w:rsid w:val="00340C25"/>
    <w:rsid w:val="0034121C"/>
    <w:rsid w:val="00341E91"/>
    <w:rsid w:val="00343106"/>
    <w:rsid w:val="00344473"/>
    <w:rsid w:val="00344C9E"/>
    <w:rsid w:val="003469DC"/>
    <w:rsid w:val="00347991"/>
    <w:rsid w:val="00350B17"/>
    <w:rsid w:val="003516A6"/>
    <w:rsid w:val="00353EA5"/>
    <w:rsid w:val="0035420D"/>
    <w:rsid w:val="003559FC"/>
    <w:rsid w:val="00356741"/>
    <w:rsid w:val="0036243C"/>
    <w:rsid w:val="0036451E"/>
    <w:rsid w:val="003649BD"/>
    <w:rsid w:val="00365CE6"/>
    <w:rsid w:val="0036603B"/>
    <w:rsid w:val="0036643E"/>
    <w:rsid w:val="003668B9"/>
    <w:rsid w:val="003678C9"/>
    <w:rsid w:val="003722C1"/>
    <w:rsid w:val="003724E5"/>
    <w:rsid w:val="00375F8E"/>
    <w:rsid w:val="003772FC"/>
    <w:rsid w:val="003800D8"/>
    <w:rsid w:val="003815BD"/>
    <w:rsid w:val="00381F10"/>
    <w:rsid w:val="003826D4"/>
    <w:rsid w:val="0038379E"/>
    <w:rsid w:val="00385408"/>
    <w:rsid w:val="003856E9"/>
    <w:rsid w:val="00385A09"/>
    <w:rsid w:val="0038652E"/>
    <w:rsid w:val="00387A14"/>
    <w:rsid w:val="00392730"/>
    <w:rsid w:val="00392CC5"/>
    <w:rsid w:val="00396EF8"/>
    <w:rsid w:val="003A0C3D"/>
    <w:rsid w:val="003A0FFD"/>
    <w:rsid w:val="003A22E1"/>
    <w:rsid w:val="003A28CE"/>
    <w:rsid w:val="003A37A5"/>
    <w:rsid w:val="003A51C9"/>
    <w:rsid w:val="003A525E"/>
    <w:rsid w:val="003A5289"/>
    <w:rsid w:val="003A5333"/>
    <w:rsid w:val="003A5BD2"/>
    <w:rsid w:val="003A60A8"/>
    <w:rsid w:val="003A6257"/>
    <w:rsid w:val="003A6356"/>
    <w:rsid w:val="003B2C59"/>
    <w:rsid w:val="003B4FCC"/>
    <w:rsid w:val="003B5F0B"/>
    <w:rsid w:val="003B7205"/>
    <w:rsid w:val="003C0514"/>
    <w:rsid w:val="003C0BD1"/>
    <w:rsid w:val="003C31FA"/>
    <w:rsid w:val="003C44E4"/>
    <w:rsid w:val="003C5B5F"/>
    <w:rsid w:val="003C6C49"/>
    <w:rsid w:val="003C6CCC"/>
    <w:rsid w:val="003C7B00"/>
    <w:rsid w:val="003C7E47"/>
    <w:rsid w:val="003D09E5"/>
    <w:rsid w:val="003D22C6"/>
    <w:rsid w:val="003D356A"/>
    <w:rsid w:val="003D372A"/>
    <w:rsid w:val="003D6581"/>
    <w:rsid w:val="003D689A"/>
    <w:rsid w:val="003D6FA9"/>
    <w:rsid w:val="003E0867"/>
    <w:rsid w:val="003E1342"/>
    <w:rsid w:val="003E1A83"/>
    <w:rsid w:val="003E2643"/>
    <w:rsid w:val="003E4809"/>
    <w:rsid w:val="003E6C90"/>
    <w:rsid w:val="003E7841"/>
    <w:rsid w:val="003E7D29"/>
    <w:rsid w:val="003F2675"/>
    <w:rsid w:val="003F3323"/>
    <w:rsid w:val="003F45C8"/>
    <w:rsid w:val="003F4DC9"/>
    <w:rsid w:val="003F6029"/>
    <w:rsid w:val="003F6690"/>
    <w:rsid w:val="003F704C"/>
    <w:rsid w:val="003F7755"/>
    <w:rsid w:val="00401512"/>
    <w:rsid w:val="004016FA"/>
    <w:rsid w:val="0040178E"/>
    <w:rsid w:val="004023C6"/>
    <w:rsid w:val="00403890"/>
    <w:rsid w:val="0040417D"/>
    <w:rsid w:val="00406C09"/>
    <w:rsid w:val="004108D3"/>
    <w:rsid w:val="00410F74"/>
    <w:rsid w:val="00411700"/>
    <w:rsid w:val="00411F48"/>
    <w:rsid w:val="00412997"/>
    <w:rsid w:val="004132F8"/>
    <w:rsid w:val="00416205"/>
    <w:rsid w:val="00417F42"/>
    <w:rsid w:val="00421753"/>
    <w:rsid w:val="00421B8D"/>
    <w:rsid w:val="00421BF6"/>
    <w:rsid w:val="00422626"/>
    <w:rsid w:val="00422F16"/>
    <w:rsid w:val="00424AF8"/>
    <w:rsid w:val="004254E0"/>
    <w:rsid w:val="00425FED"/>
    <w:rsid w:val="00426212"/>
    <w:rsid w:val="00426F81"/>
    <w:rsid w:val="00427B30"/>
    <w:rsid w:val="00430AF6"/>
    <w:rsid w:val="00431C36"/>
    <w:rsid w:val="00437DC0"/>
    <w:rsid w:val="00440522"/>
    <w:rsid w:val="004411AB"/>
    <w:rsid w:val="004411C8"/>
    <w:rsid w:val="004414D4"/>
    <w:rsid w:val="004451BB"/>
    <w:rsid w:val="0044579D"/>
    <w:rsid w:val="00445D94"/>
    <w:rsid w:val="00447B48"/>
    <w:rsid w:val="00447D89"/>
    <w:rsid w:val="0045023B"/>
    <w:rsid w:val="00450736"/>
    <w:rsid w:val="00452308"/>
    <w:rsid w:val="004523D7"/>
    <w:rsid w:val="00453633"/>
    <w:rsid w:val="00453C4D"/>
    <w:rsid w:val="00454221"/>
    <w:rsid w:val="0045469D"/>
    <w:rsid w:val="004564B5"/>
    <w:rsid w:val="00460F92"/>
    <w:rsid w:val="004617E9"/>
    <w:rsid w:val="004622B7"/>
    <w:rsid w:val="00462E53"/>
    <w:rsid w:val="0046373A"/>
    <w:rsid w:val="00463742"/>
    <w:rsid w:val="004650FB"/>
    <w:rsid w:val="004651A7"/>
    <w:rsid w:val="004653AB"/>
    <w:rsid w:val="00466C5C"/>
    <w:rsid w:val="004703FD"/>
    <w:rsid w:val="00470B9F"/>
    <w:rsid w:val="0047295B"/>
    <w:rsid w:val="00473B7D"/>
    <w:rsid w:val="00473C46"/>
    <w:rsid w:val="004746C8"/>
    <w:rsid w:val="00474D86"/>
    <w:rsid w:val="00475A32"/>
    <w:rsid w:val="004800AA"/>
    <w:rsid w:val="0048080A"/>
    <w:rsid w:val="004825BB"/>
    <w:rsid w:val="00482CA9"/>
    <w:rsid w:val="00483BAB"/>
    <w:rsid w:val="00484901"/>
    <w:rsid w:val="00485151"/>
    <w:rsid w:val="00490911"/>
    <w:rsid w:val="00491D13"/>
    <w:rsid w:val="004927F5"/>
    <w:rsid w:val="00494EF4"/>
    <w:rsid w:val="004A5857"/>
    <w:rsid w:val="004A6E31"/>
    <w:rsid w:val="004B0B25"/>
    <w:rsid w:val="004B13C9"/>
    <w:rsid w:val="004B14E2"/>
    <w:rsid w:val="004B1EF5"/>
    <w:rsid w:val="004B5C28"/>
    <w:rsid w:val="004B6732"/>
    <w:rsid w:val="004B7018"/>
    <w:rsid w:val="004C1BB2"/>
    <w:rsid w:val="004C1CC1"/>
    <w:rsid w:val="004C25C7"/>
    <w:rsid w:val="004C30F8"/>
    <w:rsid w:val="004C3838"/>
    <w:rsid w:val="004C38DE"/>
    <w:rsid w:val="004C3D71"/>
    <w:rsid w:val="004C3DBF"/>
    <w:rsid w:val="004C456E"/>
    <w:rsid w:val="004C5A7A"/>
    <w:rsid w:val="004C5B8E"/>
    <w:rsid w:val="004C5D89"/>
    <w:rsid w:val="004C6B9D"/>
    <w:rsid w:val="004C7B0C"/>
    <w:rsid w:val="004D0757"/>
    <w:rsid w:val="004D2934"/>
    <w:rsid w:val="004D3C53"/>
    <w:rsid w:val="004D59FC"/>
    <w:rsid w:val="004E01B4"/>
    <w:rsid w:val="004E06F0"/>
    <w:rsid w:val="004E0C0A"/>
    <w:rsid w:val="004E10BA"/>
    <w:rsid w:val="004E2A36"/>
    <w:rsid w:val="004E2F3B"/>
    <w:rsid w:val="004E3387"/>
    <w:rsid w:val="004E3713"/>
    <w:rsid w:val="004E7336"/>
    <w:rsid w:val="004F16B8"/>
    <w:rsid w:val="004F2C78"/>
    <w:rsid w:val="004F3191"/>
    <w:rsid w:val="004F3948"/>
    <w:rsid w:val="004F41C4"/>
    <w:rsid w:val="004F451F"/>
    <w:rsid w:val="004F7B81"/>
    <w:rsid w:val="005000D0"/>
    <w:rsid w:val="00500A20"/>
    <w:rsid w:val="00503F20"/>
    <w:rsid w:val="00504DFB"/>
    <w:rsid w:val="00505852"/>
    <w:rsid w:val="005070DD"/>
    <w:rsid w:val="00510CFA"/>
    <w:rsid w:val="00511333"/>
    <w:rsid w:val="00511DDF"/>
    <w:rsid w:val="005133F8"/>
    <w:rsid w:val="00513A03"/>
    <w:rsid w:val="00513A18"/>
    <w:rsid w:val="005212B4"/>
    <w:rsid w:val="00523819"/>
    <w:rsid w:val="00524CB0"/>
    <w:rsid w:val="00525252"/>
    <w:rsid w:val="005304B0"/>
    <w:rsid w:val="005308EE"/>
    <w:rsid w:val="00532C9B"/>
    <w:rsid w:val="0053366F"/>
    <w:rsid w:val="005344F3"/>
    <w:rsid w:val="00534898"/>
    <w:rsid w:val="00534EDE"/>
    <w:rsid w:val="005362AB"/>
    <w:rsid w:val="005363EB"/>
    <w:rsid w:val="00536E28"/>
    <w:rsid w:val="00537DED"/>
    <w:rsid w:val="00540FFF"/>
    <w:rsid w:val="00543BA7"/>
    <w:rsid w:val="00544B9D"/>
    <w:rsid w:val="00545901"/>
    <w:rsid w:val="00545B78"/>
    <w:rsid w:val="00546967"/>
    <w:rsid w:val="0055233A"/>
    <w:rsid w:val="0055297A"/>
    <w:rsid w:val="005529BF"/>
    <w:rsid w:val="00552B9C"/>
    <w:rsid w:val="00553F30"/>
    <w:rsid w:val="00555CA8"/>
    <w:rsid w:val="00557B06"/>
    <w:rsid w:val="00557C6B"/>
    <w:rsid w:val="00557FEC"/>
    <w:rsid w:val="00560756"/>
    <w:rsid w:val="00560862"/>
    <w:rsid w:val="00560B68"/>
    <w:rsid w:val="00560C8C"/>
    <w:rsid w:val="0056209D"/>
    <w:rsid w:val="0057040E"/>
    <w:rsid w:val="00571672"/>
    <w:rsid w:val="00571EA1"/>
    <w:rsid w:val="00581E9C"/>
    <w:rsid w:val="0058349F"/>
    <w:rsid w:val="00585169"/>
    <w:rsid w:val="00585682"/>
    <w:rsid w:val="005869F2"/>
    <w:rsid w:val="0059227C"/>
    <w:rsid w:val="0059307A"/>
    <w:rsid w:val="00594023"/>
    <w:rsid w:val="00594367"/>
    <w:rsid w:val="00594C73"/>
    <w:rsid w:val="00597194"/>
    <w:rsid w:val="005974B9"/>
    <w:rsid w:val="00597B9C"/>
    <w:rsid w:val="005A04DE"/>
    <w:rsid w:val="005A10CE"/>
    <w:rsid w:val="005A2734"/>
    <w:rsid w:val="005A3A0C"/>
    <w:rsid w:val="005A4227"/>
    <w:rsid w:val="005A6781"/>
    <w:rsid w:val="005A76D5"/>
    <w:rsid w:val="005B0488"/>
    <w:rsid w:val="005B3D07"/>
    <w:rsid w:val="005B4743"/>
    <w:rsid w:val="005B4B71"/>
    <w:rsid w:val="005B5089"/>
    <w:rsid w:val="005B5340"/>
    <w:rsid w:val="005B5A95"/>
    <w:rsid w:val="005B6340"/>
    <w:rsid w:val="005C0443"/>
    <w:rsid w:val="005C0976"/>
    <w:rsid w:val="005C1085"/>
    <w:rsid w:val="005C1411"/>
    <w:rsid w:val="005C2304"/>
    <w:rsid w:val="005C38A2"/>
    <w:rsid w:val="005C405C"/>
    <w:rsid w:val="005C4AE8"/>
    <w:rsid w:val="005C632E"/>
    <w:rsid w:val="005C6FE0"/>
    <w:rsid w:val="005C7619"/>
    <w:rsid w:val="005D108F"/>
    <w:rsid w:val="005D2060"/>
    <w:rsid w:val="005D2A2E"/>
    <w:rsid w:val="005D3DF7"/>
    <w:rsid w:val="005D56F5"/>
    <w:rsid w:val="005D6398"/>
    <w:rsid w:val="005D63DA"/>
    <w:rsid w:val="005D6E52"/>
    <w:rsid w:val="005D7E00"/>
    <w:rsid w:val="005E02FB"/>
    <w:rsid w:val="005E2DF2"/>
    <w:rsid w:val="005E46E3"/>
    <w:rsid w:val="005E4B75"/>
    <w:rsid w:val="005E519A"/>
    <w:rsid w:val="005E5AA1"/>
    <w:rsid w:val="005E72D0"/>
    <w:rsid w:val="005E7790"/>
    <w:rsid w:val="005F1844"/>
    <w:rsid w:val="005F2798"/>
    <w:rsid w:val="005F3AB2"/>
    <w:rsid w:val="005F458E"/>
    <w:rsid w:val="005F4E95"/>
    <w:rsid w:val="005F6532"/>
    <w:rsid w:val="005F6E8B"/>
    <w:rsid w:val="005F7048"/>
    <w:rsid w:val="00600044"/>
    <w:rsid w:val="0060077F"/>
    <w:rsid w:val="006024FB"/>
    <w:rsid w:val="00602CCD"/>
    <w:rsid w:val="006079F0"/>
    <w:rsid w:val="006108EF"/>
    <w:rsid w:val="00610B41"/>
    <w:rsid w:val="00610DF6"/>
    <w:rsid w:val="00613F86"/>
    <w:rsid w:val="00614E43"/>
    <w:rsid w:val="00615946"/>
    <w:rsid w:val="0061666B"/>
    <w:rsid w:val="00616854"/>
    <w:rsid w:val="006205CF"/>
    <w:rsid w:val="00620D68"/>
    <w:rsid w:val="006227BB"/>
    <w:rsid w:val="00624719"/>
    <w:rsid w:val="006253F1"/>
    <w:rsid w:val="00625F93"/>
    <w:rsid w:val="00626468"/>
    <w:rsid w:val="006275D5"/>
    <w:rsid w:val="00627A9B"/>
    <w:rsid w:val="00627CC2"/>
    <w:rsid w:val="006302E5"/>
    <w:rsid w:val="0063243C"/>
    <w:rsid w:val="0063278E"/>
    <w:rsid w:val="00633B50"/>
    <w:rsid w:val="00633EB1"/>
    <w:rsid w:val="0063404B"/>
    <w:rsid w:val="00634D8A"/>
    <w:rsid w:val="0063641A"/>
    <w:rsid w:val="00636706"/>
    <w:rsid w:val="00636B50"/>
    <w:rsid w:val="006407D6"/>
    <w:rsid w:val="00641015"/>
    <w:rsid w:val="00641FD9"/>
    <w:rsid w:val="00642797"/>
    <w:rsid w:val="006442BE"/>
    <w:rsid w:val="0064558D"/>
    <w:rsid w:val="00650C7C"/>
    <w:rsid w:val="00650CD2"/>
    <w:rsid w:val="00652679"/>
    <w:rsid w:val="00653A17"/>
    <w:rsid w:val="00653DD1"/>
    <w:rsid w:val="0065482E"/>
    <w:rsid w:val="00657910"/>
    <w:rsid w:val="006606C2"/>
    <w:rsid w:val="006616A5"/>
    <w:rsid w:val="006619EC"/>
    <w:rsid w:val="00661F99"/>
    <w:rsid w:val="006628D9"/>
    <w:rsid w:val="006663C9"/>
    <w:rsid w:val="0067002F"/>
    <w:rsid w:val="006708F6"/>
    <w:rsid w:val="00674BEE"/>
    <w:rsid w:val="00674E0E"/>
    <w:rsid w:val="006758AF"/>
    <w:rsid w:val="0067614E"/>
    <w:rsid w:val="00683B9D"/>
    <w:rsid w:val="00685C58"/>
    <w:rsid w:val="0069143E"/>
    <w:rsid w:val="00692E6F"/>
    <w:rsid w:val="006935DC"/>
    <w:rsid w:val="0069473F"/>
    <w:rsid w:val="00694B13"/>
    <w:rsid w:val="00695789"/>
    <w:rsid w:val="006A0376"/>
    <w:rsid w:val="006A1782"/>
    <w:rsid w:val="006A1E92"/>
    <w:rsid w:val="006A20E9"/>
    <w:rsid w:val="006A33F4"/>
    <w:rsid w:val="006A3EE9"/>
    <w:rsid w:val="006A4463"/>
    <w:rsid w:val="006A46EF"/>
    <w:rsid w:val="006A481B"/>
    <w:rsid w:val="006A6B8B"/>
    <w:rsid w:val="006A6E70"/>
    <w:rsid w:val="006B02B7"/>
    <w:rsid w:val="006B0A8E"/>
    <w:rsid w:val="006B0F1D"/>
    <w:rsid w:val="006B17DB"/>
    <w:rsid w:val="006B1F03"/>
    <w:rsid w:val="006B2E88"/>
    <w:rsid w:val="006B5D90"/>
    <w:rsid w:val="006B7862"/>
    <w:rsid w:val="006C01E7"/>
    <w:rsid w:val="006C14B5"/>
    <w:rsid w:val="006C507E"/>
    <w:rsid w:val="006C50F6"/>
    <w:rsid w:val="006C65AC"/>
    <w:rsid w:val="006D0131"/>
    <w:rsid w:val="006D2CDD"/>
    <w:rsid w:val="006D3251"/>
    <w:rsid w:val="006D3F9F"/>
    <w:rsid w:val="006E10A9"/>
    <w:rsid w:val="006E1CB7"/>
    <w:rsid w:val="006E3030"/>
    <w:rsid w:val="006E3EA8"/>
    <w:rsid w:val="006E4F6C"/>
    <w:rsid w:val="006E6E62"/>
    <w:rsid w:val="006E7AA9"/>
    <w:rsid w:val="006F0559"/>
    <w:rsid w:val="006F0666"/>
    <w:rsid w:val="006F0A6A"/>
    <w:rsid w:val="006F0FE7"/>
    <w:rsid w:val="006F13D5"/>
    <w:rsid w:val="006F1821"/>
    <w:rsid w:val="006F1A1A"/>
    <w:rsid w:val="006F1C53"/>
    <w:rsid w:val="006F1C6D"/>
    <w:rsid w:val="006F251C"/>
    <w:rsid w:val="006F256D"/>
    <w:rsid w:val="006F28DB"/>
    <w:rsid w:val="006F621A"/>
    <w:rsid w:val="006F7DC0"/>
    <w:rsid w:val="00701644"/>
    <w:rsid w:val="00701FB1"/>
    <w:rsid w:val="00705DFE"/>
    <w:rsid w:val="00706672"/>
    <w:rsid w:val="007106F1"/>
    <w:rsid w:val="007119B8"/>
    <w:rsid w:val="00711D08"/>
    <w:rsid w:val="007120C5"/>
    <w:rsid w:val="007133D7"/>
    <w:rsid w:val="0071349A"/>
    <w:rsid w:val="007136C7"/>
    <w:rsid w:val="007137EC"/>
    <w:rsid w:val="007138AF"/>
    <w:rsid w:val="00713ADE"/>
    <w:rsid w:val="007146F8"/>
    <w:rsid w:val="00715182"/>
    <w:rsid w:val="00715845"/>
    <w:rsid w:val="00717BFD"/>
    <w:rsid w:val="007202A9"/>
    <w:rsid w:val="00720797"/>
    <w:rsid w:val="00721334"/>
    <w:rsid w:val="007219ED"/>
    <w:rsid w:val="00721A63"/>
    <w:rsid w:val="00721B6C"/>
    <w:rsid w:val="00724333"/>
    <w:rsid w:val="00725647"/>
    <w:rsid w:val="007259AB"/>
    <w:rsid w:val="0072715A"/>
    <w:rsid w:val="00731369"/>
    <w:rsid w:val="00732C0D"/>
    <w:rsid w:val="007332A7"/>
    <w:rsid w:val="0073428D"/>
    <w:rsid w:val="00734F40"/>
    <w:rsid w:val="00735112"/>
    <w:rsid w:val="007351CA"/>
    <w:rsid w:val="00736225"/>
    <w:rsid w:val="0073710C"/>
    <w:rsid w:val="0074033D"/>
    <w:rsid w:val="00741773"/>
    <w:rsid w:val="007437F0"/>
    <w:rsid w:val="0074414D"/>
    <w:rsid w:val="007453B1"/>
    <w:rsid w:val="00745D67"/>
    <w:rsid w:val="00746A8B"/>
    <w:rsid w:val="00747DD1"/>
    <w:rsid w:val="00750628"/>
    <w:rsid w:val="0075070F"/>
    <w:rsid w:val="00752A9A"/>
    <w:rsid w:val="00752AE9"/>
    <w:rsid w:val="007532DE"/>
    <w:rsid w:val="00755264"/>
    <w:rsid w:val="007559E0"/>
    <w:rsid w:val="0075693B"/>
    <w:rsid w:val="007572C2"/>
    <w:rsid w:val="00757856"/>
    <w:rsid w:val="0076013A"/>
    <w:rsid w:val="007621B4"/>
    <w:rsid w:val="007634A8"/>
    <w:rsid w:val="0076394D"/>
    <w:rsid w:val="00764A89"/>
    <w:rsid w:val="007655E3"/>
    <w:rsid w:val="00766473"/>
    <w:rsid w:val="00766C68"/>
    <w:rsid w:val="00770A6F"/>
    <w:rsid w:val="007746F7"/>
    <w:rsid w:val="0077667E"/>
    <w:rsid w:val="00776F40"/>
    <w:rsid w:val="00781659"/>
    <w:rsid w:val="00782AA7"/>
    <w:rsid w:val="00783E85"/>
    <w:rsid w:val="00784DB1"/>
    <w:rsid w:val="007904EC"/>
    <w:rsid w:val="00793297"/>
    <w:rsid w:val="007932EA"/>
    <w:rsid w:val="00794225"/>
    <w:rsid w:val="007953C3"/>
    <w:rsid w:val="007963AC"/>
    <w:rsid w:val="007A0133"/>
    <w:rsid w:val="007A0C0B"/>
    <w:rsid w:val="007A191B"/>
    <w:rsid w:val="007A1D50"/>
    <w:rsid w:val="007A4A1D"/>
    <w:rsid w:val="007A6564"/>
    <w:rsid w:val="007B1B5B"/>
    <w:rsid w:val="007B1FF8"/>
    <w:rsid w:val="007B478E"/>
    <w:rsid w:val="007C0DF2"/>
    <w:rsid w:val="007C14AA"/>
    <w:rsid w:val="007C1659"/>
    <w:rsid w:val="007C2E04"/>
    <w:rsid w:val="007C4674"/>
    <w:rsid w:val="007C527E"/>
    <w:rsid w:val="007C5580"/>
    <w:rsid w:val="007C5E49"/>
    <w:rsid w:val="007C76BD"/>
    <w:rsid w:val="007C784D"/>
    <w:rsid w:val="007D18C0"/>
    <w:rsid w:val="007D1DF0"/>
    <w:rsid w:val="007D31B8"/>
    <w:rsid w:val="007D5610"/>
    <w:rsid w:val="007D60AB"/>
    <w:rsid w:val="007D6F26"/>
    <w:rsid w:val="007D79B7"/>
    <w:rsid w:val="007E13AF"/>
    <w:rsid w:val="007E351D"/>
    <w:rsid w:val="007E3FDE"/>
    <w:rsid w:val="007E71E3"/>
    <w:rsid w:val="007E7543"/>
    <w:rsid w:val="007F16D3"/>
    <w:rsid w:val="007F328D"/>
    <w:rsid w:val="007F3821"/>
    <w:rsid w:val="007F3E2F"/>
    <w:rsid w:val="007F540A"/>
    <w:rsid w:val="007F7B95"/>
    <w:rsid w:val="007F7D97"/>
    <w:rsid w:val="0080001D"/>
    <w:rsid w:val="00800A3F"/>
    <w:rsid w:val="00801D49"/>
    <w:rsid w:val="0080491F"/>
    <w:rsid w:val="008054DE"/>
    <w:rsid w:val="008054EB"/>
    <w:rsid w:val="0080579A"/>
    <w:rsid w:val="00806DB5"/>
    <w:rsid w:val="00807119"/>
    <w:rsid w:val="0080777A"/>
    <w:rsid w:val="00810DB0"/>
    <w:rsid w:val="00813185"/>
    <w:rsid w:val="008146C2"/>
    <w:rsid w:val="00816EFE"/>
    <w:rsid w:val="008223DD"/>
    <w:rsid w:val="00822F24"/>
    <w:rsid w:val="00823162"/>
    <w:rsid w:val="008249FF"/>
    <w:rsid w:val="00825FA2"/>
    <w:rsid w:val="008266D0"/>
    <w:rsid w:val="00826DDB"/>
    <w:rsid w:val="0083182A"/>
    <w:rsid w:val="0083187C"/>
    <w:rsid w:val="0083344F"/>
    <w:rsid w:val="00834B96"/>
    <w:rsid w:val="00834C8E"/>
    <w:rsid w:val="00834EE8"/>
    <w:rsid w:val="008359D1"/>
    <w:rsid w:val="00835C13"/>
    <w:rsid w:val="00837513"/>
    <w:rsid w:val="008379D9"/>
    <w:rsid w:val="00842CEF"/>
    <w:rsid w:val="00843189"/>
    <w:rsid w:val="0084331C"/>
    <w:rsid w:val="00844091"/>
    <w:rsid w:val="008442C9"/>
    <w:rsid w:val="008477BF"/>
    <w:rsid w:val="00850813"/>
    <w:rsid w:val="0085254F"/>
    <w:rsid w:val="008529C4"/>
    <w:rsid w:val="008561B9"/>
    <w:rsid w:val="008561E4"/>
    <w:rsid w:val="00856A21"/>
    <w:rsid w:val="00856CDB"/>
    <w:rsid w:val="008615FE"/>
    <w:rsid w:val="008620A9"/>
    <w:rsid w:val="00863CE6"/>
    <w:rsid w:val="00864F42"/>
    <w:rsid w:val="008657EF"/>
    <w:rsid w:val="00865BA5"/>
    <w:rsid w:val="00867ED1"/>
    <w:rsid w:val="00871FD3"/>
    <w:rsid w:val="00874291"/>
    <w:rsid w:val="00875ADE"/>
    <w:rsid w:val="00876D63"/>
    <w:rsid w:val="0087764C"/>
    <w:rsid w:val="00882C0D"/>
    <w:rsid w:val="00883166"/>
    <w:rsid w:val="008851C3"/>
    <w:rsid w:val="00886644"/>
    <w:rsid w:val="008869C0"/>
    <w:rsid w:val="0089090F"/>
    <w:rsid w:val="00890CFA"/>
    <w:rsid w:val="0089185A"/>
    <w:rsid w:val="00891E43"/>
    <w:rsid w:val="00892447"/>
    <w:rsid w:val="0089269C"/>
    <w:rsid w:val="00894F37"/>
    <w:rsid w:val="0089607B"/>
    <w:rsid w:val="00896499"/>
    <w:rsid w:val="008A0A98"/>
    <w:rsid w:val="008A0C55"/>
    <w:rsid w:val="008A1348"/>
    <w:rsid w:val="008A3507"/>
    <w:rsid w:val="008A5D2F"/>
    <w:rsid w:val="008B2212"/>
    <w:rsid w:val="008B28E4"/>
    <w:rsid w:val="008B352B"/>
    <w:rsid w:val="008B38B7"/>
    <w:rsid w:val="008B60B3"/>
    <w:rsid w:val="008B6828"/>
    <w:rsid w:val="008C0155"/>
    <w:rsid w:val="008C0B93"/>
    <w:rsid w:val="008C2788"/>
    <w:rsid w:val="008C351D"/>
    <w:rsid w:val="008C49B7"/>
    <w:rsid w:val="008C5309"/>
    <w:rsid w:val="008C565E"/>
    <w:rsid w:val="008C57E4"/>
    <w:rsid w:val="008D05DD"/>
    <w:rsid w:val="008D0B6C"/>
    <w:rsid w:val="008D0E8E"/>
    <w:rsid w:val="008D49D9"/>
    <w:rsid w:val="008D49FB"/>
    <w:rsid w:val="008D6A2D"/>
    <w:rsid w:val="008D71D7"/>
    <w:rsid w:val="008D78CA"/>
    <w:rsid w:val="008E33D9"/>
    <w:rsid w:val="008E3A7A"/>
    <w:rsid w:val="008E3F89"/>
    <w:rsid w:val="008E5F08"/>
    <w:rsid w:val="008E6418"/>
    <w:rsid w:val="008E6BAD"/>
    <w:rsid w:val="008F2405"/>
    <w:rsid w:val="008F328F"/>
    <w:rsid w:val="008F35D2"/>
    <w:rsid w:val="008F3965"/>
    <w:rsid w:val="008F3B24"/>
    <w:rsid w:val="008F3F8F"/>
    <w:rsid w:val="008F5810"/>
    <w:rsid w:val="008F5B5D"/>
    <w:rsid w:val="008F62D2"/>
    <w:rsid w:val="008F6E11"/>
    <w:rsid w:val="008F6EA0"/>
    <w:rsid w:val="00900201"/>
    <w:rsid w:val="00900D30"/>
    <w:rsid w:val="00901299"/>
    <w:rsid w:val="009012A5"/>
    <w:rsid w:val="00901321"/>
    <w:rsid w:val="00901765"/>
    <w:rsid w:val="0090515E"/>
    <w:rsid w:val="00907426"/>
    <w:rsid w:val="00910F96"/>
    <w:rsid w:val="009137B7"/>
    <w:rsid w:val="0091552E"/>
    <w:rsid w:val="00915860"/>
    <w:rsid w:val="00915A4B"/>
    <w:rsid w:val="0092143D"/>
    <w:rsid w:val="00921F3F"/>
    <w:rsid w:val="009223AC"/>
    <w:rsid w:val="00922BB0"/>
    <w:rsid w:val="00924A0D"/>
    <w:rsid w:val="00924FA7"/>
    <w:rsid w:val="0092621B"/>
    <w:rsid w:val="009271FC"/>
    <w:rsid w:val="00930062"/>
    <w:rsid w:val="0093052A"/>
    <w:rsid w:val="00930EE3"/>
    <w:rsid w:val="009315BF"/>
    <w:rsid w:val="0093213F"/>
    <w:rsid w:val="00932B64"/>
    <w:rsid w:val="00933F66"/>
    <w:rsid w:val="00934048"/>
    <w:rsid w:val="0093464C"/>
    <w:rsid w:val="00934C92"/>
    <w:rsid w:val="00934DC0"/>
    <w:rsid w:val="00936A0B"/>
    <w:rsid w:val="009374C7"/>
    <w:rsid w:val="009430E5"/>
    <w:rsid w:val="00944B24"/>
    <w:rsid w:val="00944B84"/>
    <w:rsid w:val="00944FE8"/>
    <w:rsid w:val="009450E0"/>
    <w:rsid w:val="00946588"/>
    <w:rsid w:val="0094661D"/>
    <w:rsid w:val="009470A4"/>
    <w:rsid w:val="00947886"/>
    <w:rsid w:val="009529F2"/>
    <w:rsid w:val="00953F33"/>
    <w:rsid w:val="00955686"/>
    <w:rsid w:val="00955BD2"/>
    <w:rsid w:val="00955CF6"/>
    <w:rsid w:val="00960096"/>
    <w:rsid w:val="00961EC9"/>
    <w:rsid w:val="00962B6A"/>
    <w:rsid w:val="00962F8D"/>
    <w:rsid w:val="00964278"/>
    <w:rsid w:val="00964440"/>
    <w:rsid w:val="009675CA"/>
    <w:rsid w:val="00967933"/>
    <w:rsid w:val="00974833"/>
    <w:rsid w:val="00974B18"/>
    <w:rsid w:val="00974B54"/>
    <w:rsid w:val="009763C9"/>
    <w:rsid w:val="00976961"/>
    <w:rsid w:val="009802E1"/>
    <w:rsid w:val="009804A3"/>
    <w:rsid w:val="00984015"/>
    <w:rsid w:val="009848BC"/>
    <w:rsid w:val="00985BE4"/>
    <w:rsid w:val="00985D59"/>
    <w:rsid w:val="009861D8"/>
    <w:rsid w:val="0099019F"/>
    <w:rsid w:val="00991517"/>
    <w:rsid w:val="009923D6"/>
    <w:rsid w:val="0099297F"/>
    <w:rsid w:val="00993385"/>
    <w:rsid w:val="009939C2"/>
    <w:rsid w:val="00993AC2"/>
    <w:rsid w:val="00993DCA"/>
    <w:rsid w:val="009950B3"/>
    <w:rsid w:val="00997952"/>
    <w:rsid w:val="00997993"/>
    <w:rsid w:val="009A3CD2"/>
    <w:rsid w:val="009A4C01"/>
    <w:rsid w:val="009A5070"/>
    <w:rsid w:val="009A61E4"/>
    <w:rsid w:val="009A699E"/>
    <w:rsid w:val="009A7426"/>
    <w:rsid w:val="009A7E7A"/>
    <w:rsid w:val="009B0429"/>
    <w:rsid w:val="009B05F0"/>
    <w:rsid w:val="009B1CFA"/>
    <w:rsid w:val="009B6B24"/>
    <w:rsid w:val="009C0021"/>
    <w:rsid w:val="009C0589"/>
    <w:rsid w:val="009C10BF"/>
    <w:rsid w:val="009C24D9"/>
    <w:rsid w:val="009C3208"/>
    <w:rsid w:val="009C4008"/>
    <w:rsid w:val="009C4331"/>
    <w:rsid w:val="009C64B1"/>
    <w:rsid w:val="009C6DF5"/>
    <w:rsid w:val="009C6F19"/>
    <w:rsid w:val="009D237A"/>
    <w:rsid w:val="009D4A65"/>
    <w:rsid w:val="009D5FF1"/>
    <w:rsid w:val="009D60EA"/>
    <w:rsid w:val="009E07A0"/>
    <w:rsid w:val="009E0D78"/>
    <w:rsid w:val="009E13C9"/>
    <w:rsid w:val="009E1783"/>
    <w:rsid w:val="009E27C4"/>
    <w:rsid w:val="009E4855"/>
    <w:rsid w:val="009E4D34"/>
    <w:rsid w:val="009E5140"/>
    <w:rsid w:val="009E55F6"/>
    <w:rsid w:val="009E56CE"/>
    <w:rsid w:val="009E56D6"/>
    <w:rsid w:val="009E65EF"/>
    <w:rsid w:val="009E7C9F"/>
    <w:rsid w:val="009E7D26"/>
    <w:rsid w:val="009E7E2B"/>
    <w:rsid w:val="009F1591"/>
    <w:rsid w:val="009F27E0"/>
    <w:rsid w:val="009F3EC2"/>
    <w:rsid w:val="009F4499"/>
    <w:rsid w:val="009F4FC9"/>
    <w:rsid w:val="009F5F49"/>
    <w:rsid w:val="009F6C87"/>
    <w:rsid w:val="009F71BB"/>
    <w:rsid w:val="009F745D"/>
    <w:rsid w:val="009F7A74"/>
    <w:rsid w:val="009F7CBE"/>
    <w:rsid w:val="00A00CFE"/>
    <w:rsid w:val="00A0128B"/>
    <w:rsid w:val="00A03323"/>
    <w:rsid w:val="00A04FD9"/>
    <w:rsid w:val="00A06B48"/>
    <w:rsid w:val="00A07301"/>
    <w:rsid w:val="00A07B91"/>
    <w:rsid w:val="00A100C9"/>
    <w:rsid w:val="00A1095B"/>
    <w:rsid w:val="00A11B33"/>
    <w:rsid w:val="00A153BD"/>
    <w:rsid w:val="00A17243"/>
    <w:rsid w:val="00A17A4E"/>
    <w:rsid w:val="00A17B18"/>
    <w:rsid w:val="00A203F8"/>
    <w:rsid w:val="00A2074E"/>
    <w:rsid w:val="00A20BF4"/>
    <w:rsid w:val="00A25368"/>
    <w:rsid w:val="00A256A3"/>
    <w:rsid w:val="00A32069"/>
    <w:rsid w:val="00A3212D"/>
    <w:rsid w:val="00A32B41"/>
    <w:rsid w:val="00A32BE8"/>
    <w:rsid w:val="00A32E7E"/>
    <w:rsid w:val="00A32FB9"/>
    <w:rsid w:val="00A334B2"/>
    <w:rsid w:val="00A35EBF"/>
    <w:rsid w:val="00A36D8F"/>
    <w:rsid w:val="00A36DFF"/>
    <w:rsid w:val="00A37AEE"/>
    <w:rsid w:val="00A37E8E"/>
    <w:rsid w:val="00A40E54"/>
    <w:rsid w:val="00A415BE"/>
    <w:rsid w:val="00A42098"/>
    <w:rsid w:val="00A427EA"/>
    <w:rsid w:val="00A43924"/>
    <w:rsid w:val="00A4488C"/>
    <w:rsid w:val="00A44FB7"/>
    <w:rsid w:val="00A4508E"/>
    <w:rsid w:val="00A46895"/>
    <w:rsid w:val="00A5189E"/>
    <w:rsid w:val="00A51E94"/>
    <w:rsid w:val="00A52E1B"/>
    <w:rsid w:val="00A53506"/>
    <w:rsid w:val="00A53FCF"/>
    <w:rsid w:val="00A54701"/>
    <w:rsid w:val="00A56AB5"/>
    <w:rsid w:val="00A5732C"/>
    <w:rsid w:val="00A576AE"/>
    <w:rsid w:val="00A57AB6"/>
    <w:rsid w:val="00A60D3D"/>
    <w:rsid w:val="00A62085"/>
    <w:rsid w:val="00A63B51"/>
    <w:rsid w:val="00A64EF3"/>
    <w:rsid w:val="00A655B2"/>
    <w:rsid w:val="00A67FA5"/>
    <w:rsid w:val="00A7118B"/>
    <w:rsid w:val="00A7151E"/>
    <w:rsid w:val="00A71C08"/>
    <w:rsid w:val="00A726BC"/>
    <w:rsid w:val="00A74582"/>
    <w:rsid w:val="00A80680"/>
    <w:rsid w:val="00A811CF"/>
    <w:rsid w:val="00A81497"/>
    <w:rsid w:val="00A83618"/>
    <w:rsid w:val="00A83EE2"/>
    <w:rsid w:val="00A8432F"/>
    <w:rsid w:val="00A84809"/>
    <w:rsid w:val="00A85864"/>
    <w:rsid w:val="00A85F26"/>
    <w:rsid w:val="00A86434"/>
    <w:rsid w:val="00A86B59"/>
    <w:rsid w:val="00A90D57"/>
    <w:rsid w:val="00A91100"/>
    <w:rsid w:val="00A920AF"/>
    <w:rsid w:val="00A927CB"/>
    <w:rsid w:val="00A94341"/>
    <w:rsid w:val="00A9478A"/>
    <w:rsid w:val="00A94ACD"/>
    <w:rsid w:val="00A95D6B"/>
    <w:rsid w:val="00A9620B"/>
    <w:rsid w:val="00AA1D13"/>
    <w:rsid w:val="00AA1DC7"/>
    <w:rsid w:val="00AA1FDA"/>
    <w:rsid w:val="00AA3E26"/>
    <w:rsid w:val="00AA59B4"/>
    <w:rsid w:val="00AA59BF"/>
    <w:rsid w:val="00AA6724"/>
    <w:rsid w:val="00AA7423"/>
    <w:rsid w:val="00AA77F1"/>
    <w:rsid w:val="00AB2BBD"/>
    <w:rsid w:val="00AB32DB"/>
    <w:rsid w:val="00AB5B7D"/>
    <w:rsid w:val="00AB5F49"/>
    <w:rsid w:val="00AB6910"/>
    <w:rsid w:val="00AB6FD8"/>
    <w:rsid w:val="00AB70B2"/>
    <w:rsid w:val="00AC03D7"/>
    <w:rsid w:val="00AC1746"/>
    <w:rsid w:val="00AC2CFB"/>
    <w:rsid w:val="00AC3665"/>
    <w:rsid w:val="00AC48B0"/>
    <w:rsid w:val="00AC4A43"/>
    <w:rsid w:val="00AC4D70"/>
    <w:rsid w:val="00AC52AF"/>
    <w:rsid w:val="00AC6522"/>
    <w:rsid w:val="00AC6DF4"/>
    <w:rsid w:val="00AD32A2"/>
    <w:rsid w:val="00AD4AEC"/>
    <w:rsid w:val="00AE1568"/>
    <w:rsid w:val="00AE1716"/>
    <w:rsid w:val="00AE1D06"/>
    <w:rsid w:val="00AE4133"/>
    <w:rsid w:val="00AE4495"/>
    <w:rsid w:val="00AE463B"/>
    <w:rsid w:val="00AE4A9F"/>
    <w:rsid w:val="00AE5EE3"/>
    <w:rsid w:val="00AE62F4"/>
    <w:rsid w:val="00AE67B4"/>
    <w:rsid w:val="00AE6F42"/>
    <w:rsid w:val="00AE722F"/>
    <w:rsid w:val="00AF0205"/>
    <w:rsid w:val="00AF1035"/>
    <w:rsid w:val="00AF2C0C"/>
    <w:rsid w:val="00AF2DDA"/>
    <w:rsid w:val="00AF2E26"/>
    <w:rsid w:val="00AF4BF9"/>
    <w:rsid w:val="00AF4C44"/>
    <w:rsid w:val="00AF4F1F"/>
    <w:rsid w:val="00B02122"/>
    <w:rsid w:val="00B02295"/>
    <w:rsid w:val="00B02C87"/>
    <w:rsid w:val="00B04BB6"/>
    <w:rsid w:val="00B06D1F"/>
    <w:rsid w:val="00B0744E"/>
    <w:rsid w:val="00B10503"/>
    <w:rsid w:val="00B10671"/>
    <w:rsid w:val="00B1264E"/>
    <w:rsid w:val="00B131B2"/>
    <w:rsid w:val="00B16660"/>
    <w:rsid w:val="00B16E61"/>
    <w:rsid w:val="00B16F3E"/>
    <w:rsid w:val="00B20D70"/>
    <w:rsid w:val="00B21771"/>
    <w:rsid w:val="00B21D4B"/>
    <w:rsid w:val="00B22687"/>
    <w:rsid w:val="00B22A69"/>
    <w:rsid w:val="00B2394B"/>
    <w:rsid w:val="00B271EE"/>
    <w:rsid w:val="00B2725D"/>
    <w:rsid w:val="00B27821"/>
    <w:rsid w:val="00B30308"/>
    <w:rsid w:val="00B31BDA"/>
    <w:rsid w:val="00B320ED"/>
    <w:rsid w:val="00B33B6A"/>
    <w:rsid w:val="00B34D03"/>
    <w:rsid w:val="00B352C8"/>
    <w:rsid w:val="00B374D7"/>
    <w:rsid w:val="00B37ABC"/>
    <w:rsid w:val="00B4272E"/>
    <w:rsid w:val="00B42F83"/>
    <w:rsid w:val="00B4413B"/>
    <w:rsid w:val="00B4453D"/>
    <w:rsid w:val="00B44F6C"/>
    <w:rsid w:val="00B456F8"/>
    <w:rsid w:val="00B46048"/>
    <w:rsid w:val="00B461B6"/>
    <w:rsid w:val="00B476D4"/>
    <w:rsid w:val="00B47DDB"/>
    <w:rsid w:val="00B525AD"/>
    <w:rsid w:val="00B52C38"/>
    <w:rsid w:val="00B5323D"/>
    <w:rsid w:val="00B5491E"/>
    <w:rsid w:val="00B55B45"/>
    <w:rsid w:val="00B55D6D"/>
    <w:rsid w:val="00B56690"/>
    <w:rsid w:val="00B57DA2"/>
    <w:rsid w:val="00B600EF"/>
    <w:rsid w:val="00B60491"/>
    <w:rsid w:val="00B605C2"/>
    <w:rsid w:val="00B60DA5"/>
    <w:rsid w:val="00B619AF"/>
    <w:rsid w:val="00B61C3E"/>
    <w:rsid w:val="00B61F09"/>
    <w:rsid w:val="00B641EF"/>
    <w:rsid w:val="00B642B7"/>
    <w:rsid w:val="00B64354"/>
    <w:rsid w:val="00B64B90"/>
    <w:rsid w:val="00B66153"/>
    <w:rsid w:val="00B66198"/>
    <w:rsid w:val="00B6793A"/>
    <w:rsid w:val="00B70918"/>
    <w:rsid w:val="00B71817"/>
    <w:rsid w:val="00B751F5"/>
    <w:rsid w:val="00B83801"/>
    <w:rsid w:val="00B83CE5"/>
    <w:rsid w:val="00B84922"/>
    <w:rsid w:val="00B86C5A"/>
    <w:rsid w:val="00B86DCC"/>
    <w:rsid w:val="00B911C6"/>
    <w:rsid w:val="00B929A3"/>
    <w:rsid w:val="00B946F9"/>
    <w:rsid w:val="00B94E97"/>
    <w:rsid w:val="00B96940"/>
    <w:rsid w:val="00B97669"/>
    <w:rsid w:val="00B97DD0"/>
    <w:rsid w:val="00BA01B3"/>
    <w:rsid w:val="00BA0B02"/>
    <w:rsid w:val="00BA1587"/>
    <w:rsid w:val="00BA1D11"/>
    <w:rsid w:val="00BA2ED4"/>
    <w:rsid w:val="00BA5837"/>
    <w:rsid w:val="00BA5F11"/>
    <w:rsid w:val="00BA6000"/>
    <w:rsid w:val="00BA6CC2"/>
    <w:rsid w:val="00BA6D38"/>
    <w:rsid w:val="00BA7F44"/>
    <w:rsid w:val="00BB334C"/>
    <w:rsid w:val="00BB39A7"/>
    <w:rsid w:val="00BB3B25"/>
    <w:rsid w:val="00BB453B"/>
    <w:rsid w:val="00BB5113"/>
    <w:rsid w:val="00BB6680"/>
    <w:rsid w:val="00BB72B5"/>
    <w:rsid w:val="00BC1114"/>
    <w:rsid w:val="00BC1B44"/>
    <w:rsid w:val="00BC3D3D"/>
    <w:rsid w:val="00BC4251"/>
    <w:rsid w:val="00BC4EA2"/>
    <w:rsid w:val="00BC5C57"/>
    <w:rsid w:val="00BC7EC8"/>
    <w:rsid w:val="00BC7FAD"/>
    <w:rsid w:val="00BD0731"/>
    <w:rsid w:val="00BD0BC2"/>
    <w:rsid w:val="00BD0BF3"/>
    <w:rsid w:val="00BD1766"/>
    <w:rsid w:val="00BD5CAF"/>
    <w:rsid w:val="00BD7C40"/>
    <w:rsid w:val="00BD7CDA"/>
    <w:rsid w:val="00BE1EBE"/>
    <w:rsid w:val="00BE2AEB"/>
    <w:rsid w:val="00BE3E05"/>
    <w:rsid w:val="00BE4CB4"/>
    <w:rsid w:val="00BE5D2E"/>
    <w:rsid w:val="00BE7E7B"/>
    <w:rsid w:val="00BF2F47"/>
    <w:rsid w:val="00BF344B"/>
    <w:rsid w:val="00BF424C"/>
    <w:rsid w:val="00BF4FA3"/>
    <w:rsid w:val="00BF67C5"/>
    <w:rsid w:val="00BF7803"/>
    <w:rsid w:val="00C0061F"/>
    <w:rsid w:val="00C0323F"/>
    <w:rsid w:val="00C0391A"/>
    <w:rsid w:val="00C050BE"/>
    <w:rsid w:val="00C05972"/>
    <w:rsid w:val="00C101FE"/>
    <w:rsid w:val="00C10774"/>
    <w:rsid w:val="00C1131A"/>
    <w:rsid w:val="00C11DFB"/>
    <w:rsid w:val="00C178C8"/>
    <w:rsid w:val="00C17CCA"/>
    <w:rsid w:val="00C21C46"/>
    <w:rsid w:val="00C2218D"/>
    <w:rsid w:val="00C23178"/>
    <w:rsid w:val="00C25527"/>
    <w:rsid w:val="00C26745"/>
    <w:rsid w:val="00C3083F"/>
    <w:rsid w:val="00C328AA"/>
    <w:rsid w:val="00C33384"/>
    <w:rsid w:val="00C334DC"/>
    <w:rsid w:val="00C341B2"/>
    <w:rsid w:val="00C34CFF"/>
    <w:rsid w:val="00C37B3A"/>
    <w:rsid w:val="00C37B53"/>
    <w:rsid w:val="00C40499"/>
    <w:rsid w:val="00C40C6B"/>
    <w:rsid w:val="00C438B2"/>
    <w:rsid w:val="00C43BF2"/>
    <w:rsid w:val="00C5164A"/>
    <w:rsid w:val="00C5288D"/>
    <w:rsid w:val="00C53D12"/>
    <w:rsid w:val="00C5408A"/>
    <w:rsid w:val="00C54D84"/>
    <w:rsid w:val="00C55B20"/>
    <w:rsid w:val="00C55EF5"/>
    <w:rsid w:val="00C5663A"/>
    <w:rsid w:val="00C575F5"/>
    <w:rsid w:val="00C61854"/>
    <w:rsid w:val="00C61F06"/>
    <w:rsid w:val="00C622A6"/>
    <w:rsid w:val="00C6463C"/>
    <w:rsid w:val="00C65D77"/>
    <w:rsid w:val="00C667F5"/>
    <w:rsid w:val="00C70532"/>
    <w:rsid w:val="00C70832"/>
    <w:rsid w:val="00C73C83"/>
    <w:rsid w:val="00C73F72"/>
    <w:rsid w:val="00C74798"/>
    <w:rsid w:val="00C74883"/>
    <w:rsid w:val="00C752FC"/>
    <w:rsid w:val="00C75704"/>
    <w:rsid w:val="00C76D97"/>
    <w:rsid w:val="00C76E67"/>
    <w:rsid w:val="00C80053"/>
    <w:rsid w:val="00C81F7C"/>
    <w:rsid w:val="00C8211C"/>
    <w:rsid w:val="00C843EE"/>
    <w:rsid w:val="00C849AE"/>
    <w:rsid w:val="00C85330"/>
    <w:rsid w:val="00C85D44"/>
    <w:rsid w:val="00C86129"/>
    <w:rsid w:val="00C914AF"/>
    <w:rsid w:val="00C91593"/>
    <w:rsid w:val="00C9241D"/>
    <w:rsid w:val="00C92476"/>
    <w:rsid w:val="00C9496B"/>
    <w:rsid w:val="00C963C1"/>
    <w:rsid w:val="00C9692A"/>
    <w:rsid w:val="00C96FA0"/>
    <w:rsid w:val="00CA161F"/>
    <w:rsid w:val="00CA44DD"/>
    <w:rsid w:val="00CA51A1"/>
    <w:rsid w:val="00CA636E"/>
    <w:rsid w:val="00CB1B76"/>
    <w:rsid w:val="00CB3409"/>
    <w:rsid w:val="00CB353F"/>
    <w:rsid w:val="00CB65C6"/>
    <w:rsid w:val="00CB6635"/>
    <w:rsid w:val="00CB6FE2"/>
    <w:rsid w:val="00CC1C30"/>
    <w:rsid w:val="00CC1CFE"/>
    <w:rsid w:val="00CC1F13"/>
    <w:rsid w:val="00CC25BA"/>
    <w:rsid w:val="00CC2966"/>
    <w:rsid w:val="00CC3BB9"/>
    <w:rsid w:val="00CC6820"/>
    <w:rsid w:val="00CC68B4"/>
    <w:rsid w:val="00CC6B6C"/>
    <w:rsid w:val="00CC6C46"/>
    <w:rsid w:val="00CC7982"/>
    <w:rsid w:val="00CD0FCF"/>
    <w:rsid w:val="00CD205D"/>
    <w:rsid w:val="00CD3CBC"/>
    <w:rsid w:val="00CD4013"/>
    <w:rsid w:val="00CD4612"/>
    <w:rsid w:val="00CD480F"/>
    <w:rsid w:val="00CD5343"/>
    <w:rsid w:val="00CD78C8"/>
    <w:rsid w:val="00CE12B9"/>
    <w:rsid w:val="00CE34A6"/>
    <w:rsid w:val="00CE3937"/>
    <w:rsid w:val="00CE56BD"/>
    <w:rsid w:val="00CE5892"/>
    <w:rsid w:val="00CF07C9"/>
    <w:rsid w:val="00CF08BC"/>
    <w:rsid w:val="00CF11AB"/>
    <w:rsid w:val="00CF45B6"/>
    <w:rsid w:val="00D00CF2"/>
    <w:rsid w:val="00D02146"/>
    <w:rsid w:val="00D03108"/>
    <w:rsid w:val="00D03761"/>
    <w:rsid w:val="00D050B6"/>
    <w:rsid w:val="00D07092"/>
    <w:rsid w:val="00D10470"/>
    <w:rsid w:val="00D10756"/>
    <w:rsid w:val="00D12AA1"/>
    <w:rsid w:val="00D130D6"/>
    <w:rsid w:val="00D14F41"/>
    <w:rsid w:val="00D15797"/>
    <w:rsid w:val="00D16028"/>
    <w:rsid w:val="00D161E3"/>
    <w:rsid w:val="00D162AF"/>
    <w:rsid w:val="00D162B7"/>
    <w:rsid w:val="00D163AF"/>
    <w:rsid w:val="00D168EA"/>
    <w:rsid w:val="00D174BA"/>
    <w:rsid w:val="00D2516A"/>
    <w:rsid w:val="00D25FE1"/>
    <w:rsid w:val="00D26D67"/>
    <w:rsid w:val="00D30218"/>
    <w:rsid w:val="00D31F08"/>
    <w:rsid w:val="00D34DB1"/>
    <w:rsid w:val="00D35699"/>
    <w:rsid w:val="00D359DD"/>
    <w:rsid w:val="00D36328"/>
    <w:rsid w:val="00D36822"/>
    <w:rsid w:val="00D36D7D"/>
    <w:rsid w:val="00D36DA8"/>
    <w:rsid w:val="00D37B90"/>
    <w:rsid w:val="00D43229"/>
    <w:rsid w:val="00D43872"/>
    <w:rsid w:val="00D439D8"/>
    <w:rsid w:val="00D46C64"/>
    <w:rsid w:val="00D47B49"/>
    <w:rsid w:val="00D47DBC"/>
    <w:rsid w:val="00D500FB"/>
    <w:rsid w:val="00D50FA2"/>
    <w:rsid w:val="00D51937"/>
    <w:rsid w:val="00D521E8"/>
    <w:rsid w:val="00D5416F"/>
    <w:rsid w:val="00D5492D"/>
    <w:rsid w:val="00D55676"/>
    <w:rsid w:val="00D557F9"/>
    <w:rsid w:val="00D62B0D"/>
    <w:rsid w:val="00D63BA6"/>
    <w:rsid w:val="00D64262"/>
    <w:rsid w:val="00D64FAB"/>
    <w:rsid w:val="00D657CC"/>
    <w:rsid w:val="00D67E7A"/>
    <w:rsid w:val="00D709C7"/>
    <w:rsid w:val="00D70D96"/>
    <w:rsid w:val="00D72DC7"/>
    <w:rsid w:val="00D7528B"/>
    <w:rsid w:val="00D76D9A"/>
    <w:rsid w:val="00D773DC"/>
    <w:rsid w:val="00D815A5"/>
    <w:rsid w:val="00D83ED1"/>
    <w:rsid w:val="00D84782"/>
    <w:rsid w:val="00D85042"/>
    <w:rsid w:val="00D868D4"/>
    <w:rsid w:val="00D86FF0"/>
    <w:rsid w:val="00D87B4B"/>
    <w:rsid w:val="00D87C02"/>
    <w:rsid w:val="00D90177"/>
    <w:rsid w:val="00D903F6"/>
    <w:rsid w:val="00D911AA"/>
    <w:rsid w:val="00D916F9"/>
    <w:rsid w:val="00D9324D"/>
    <w:rsid w:val="00D93F32"/>
    <w:rsid w:val="00D94269"/>
    <w:rsid w:val="00D94714"/>
    <w:rsid w:val="00D95C8D"/>
    <w:rsid w:val="00D96C43"/>
    <w:rsid w:val="00D96DF4"/>
    <w:rsid w:val="00D9728E"/>
    <w:rsid w:val="00D973E8"/>
    <w:rsid w:val="00D975F9"/>
    <w:rsid w:val="00D97654"/>
    <w:rsid w:val="00DA0A12"/>
    <w:rsid w:val="00DA0B8A"/>
    <w:rsid w:val="00DA389B"/>
    <w:rsid w:val="00DA3BF3"/>
    <w:rsid w:val="00DA3F14"/>
    <w:rsid w:val="00DA4961"/>
    <w:rsid w:val="00DA4D41"/>
    <w:rsid w:val="00DA635F"/>
    <w:rsid w:val="00DA6C2C"/>
    <w:rsid w:val="00DA78D3"/>
    <w:rsid w:val="00DA7B8D"/>
    <w:rsid w:val="00DB1657"/>
    <w:rsid w:val="00DB2880"/>
    <w:rsid w:val="00DB3193"/>
    <w:rsid w:val="00DB3807"/>
    <w:rsid w:val="00DB3CE4"/>
    <w:rsid w:val="00DB403C"/>
    <w:rsid w:val="00DB4DE2"/>
    <w:rsid w:val="00DB604F"/>
    <w:rsid w:val="00DB68E7"/>
    <w:rsid w:val="00DB7166"/>
    <w:rsid w:val="00DB774A"/>
    <w:rsid w:val="00DB79B2"/>
    <w:rsid w:val="00DC0E76"/>
    <w:rsid w:val="00DC2747"/>
    <w:rsid w:val="00DC2755"/>
    <w:rsid w:val="00DC2E25"/>
    <w:rsid w:val="00DC2EB9"/>
    <w:rsid w:val="00DC3AE2"/>
    <w:rsid w:val="00DC550B"/>
    <w:rsid w:val="00DC6940"/>
    <w:rsid w:val="00DC6DBE"/>
    <w:rsid w:val="00DD0BAF"/>
    <w:rsid w:val="00DD12B2"/>
    <w:rsid w:val="00DD28E5"/>
    <w:rsid w:val="00DD2D37"/>
    <w:rsid w:val="00DD41F9"/>
    <w:rsid w:val="00DD453F"/>
    <w:rsid w:val="00DD7EB4"/>
    <w:rsid w:val="00DE26EA"/>
    <w:rsid w:val="00DE41A6"/>
    <w:rsid w:val="00DE475F"/>
    <w:rsid w:val="00DE526E"/>
    <w:rsid w:val="00DE57EA"/>
    <w:rsid w:val="00DE69D7"/>
    <w:rsid w:val="00DF0981"/>
    <w:rsid w:val="00DF0DB3"/>
    <w:rsid w:val="00DF11F8"/>
    <w:rsid w:val="00DF133D"/>
    <w:rsid w:val="00DF5443"/>
    <w:rsid w:val="00DF647F"/>
    <w:rsid w:val="00DF64B1"/>
    <w:rsid w:val="00E00ED0"/>
    <w:rsid w:val="00E0328E"/>
    <w:rsid w:val="00E03466"/>
    <w:rsid w:val="00E03A51"/>
    <w:rsid w:val="00E04D68"/>
    <w:rsid w:val="00E06141"/>
    <w:rsid w:val="00E0641C"/>
    <w:rsid w:val="00E0746F"/>
    <w:rsid w:val="00E10960"/>
    <w:rsid w:val="00E10AD2"/>
    <w:rsid w:val="00E10D52"/>
    <w:rsid w:val="00E14078"/>
    <w:rsid w:val="00E14841"/>
    <w:rsid w:val="00E14F7A"/>
    <w:rsid w:val="00E14FC3"/>
    <w:rsid w:val="00E15C6B"/>
    <w:rsid w:val="00E15D2E"/>
    <w:rsid w:val="00E16640"/>
    <w:rsid w:val="00E179D9"/>
    <w:rsid w:val="00E210CD"/>
    <w:rsid w:val="00E2447A"/>
    <w:rsid w:val="00E25114"/>
    <w:rsid w:val="00E30824"/>
    <w:rsid w:val="00E316A3"/>
    <w:rsid w:val="00E3332F"/>
    <w:rsid w:val="00E35273"/>
    <w:rsid w:val="00E35F4A"/>
    <w:rsid w:val="00E35F72"/>
    <w:rsid w:val="00E37C5B"/>
    <w:rsid w:val="00E40FAF"/>
    <w:rsid w:val="00E42C10"/>
    <w:rsid w:val="00E44219"/>
    <w:rsid w:val="00E455ED"/>
    <w:rsid w:val="00E46084"/>
    <w:rsid w:val="00E47875"/>
    <w:rsid w:val="00E47A99"/>
    <w:rsid w:val="00E5017E"/>
    <w:rsid w:val="00E53482"/>
    <w:rsid w:val="00E541B8"/>
    <w:rsid w:val="00E56350"/>
    <w:rsid w:val="00E566CA"/>
    <w:rsid w:val="00E62A78"/>
    <w:rsid w:val="00E634A8"/>
    <w:rsid w:val="00E63C40"/>
    <w:rsid w:val="00E6446A"/>
    <w:rsid w:val="00E70932"/>
    <w:rsid w:val="00E70FC6"/>
    <w:rsid w:val="00E7142A"/>
    <w:rsid w:val="00E73EC6"/>
    <w:rsid w:val="00E73FE6"/>
    <w:rsid w:val="00E73FEB"/>
    <w:rsid w:val="00E76E2D"/>
    <w:rsid w:val="00E8208B"/>
    <w:rsid w:val="00E86183"/>
    <w:rsid w:val="00E8690C"/>
    <w:rsid w:val="00E870FF"/>
    <w:rsid w:val="00E875EC"/>
    <w:rsid w:val="00E90D35"/>
    <w:rsid w:val="00E90D8C"/>
    <w:rsid w:val="00E9498E"/>
    <w:rsid w:val="00E95338"/>
    <w:rsid w:val="00E9592F"/>
    <w:rsid w:val="00E96860"/>
    <w:rsid w:val="00E972A2"/>
    <w:rsid w:val="00E97418"/>
    <w:rsid w:val="00E979E7"/>
    <w:rsid w:val="00EA019E"/>
    <w:rsid w:val="00EA0887"/>
    <w:rsid w:val="00EA1F9D"/>
    <w:rsid w:val="00EA3414"/>
    <w:rsid w:val="00EA3AB9"/>
    <w:rsid w:val="00EA3B36"/>
    <w:rsid w:val="00EA5113"/>
    <w:rsid w:val="00EA6E31"/>
    <w:rsid w:val="00EA6E9D"/>
    <w:rsid w:val="00EA7316"/>
    <w:rsid w:val="00EA7A49"/>
    <w:rsid w:val="00EB1621"/>
    <w:rsid w:val="00EB4BA3"/>
    <w:rsid w:val="00EB59B3"/>
    <w:rsid w:val="00EB5FD1"/>
    <w:rsid w:val="00EB7502"/>
    <w:rsid w:val="00EB751A"/>
    <w:rsid w:val="00EB7CC1"/>
    <w:rsid w:val="00EC00FE"/>
    <w:rsid w:val="00EC0531"/>
    <w:rsid w:val="00EC05D3"/>
    <w:rsid w:val="00EC1D80"/>
    <w:rsid w:val="00EC4EA2"/>
    <w:rsid w:val="00EC5079"/>
    <w:rsid w:val="00EC6477"/>
    <w:rsid w:val="00EC7092"/>
    <w:rsid w:val="00ED0605"/>
    <w:rsid w:val="00ED0828"/>
    <w:rsid w:val="00ED0A75"/>
    <w:rsid w:val="00ED0CDB"/>
    <w:rsid w:val="00ED23C1"/>
    <w:rsid w:val="00ED247D"/>
    <w:rsid w:val="00ED24F3"/>
    <w:rsid w:val="00ED2ED4"/>
    <w:rsid w:val="00ED324C"/>
    <w:rsid w:val="00ED32DC"/>
    <w:rsid w:val="00ED38C9"/>
    <w:rsid w:val="00ED4387"/>
    <w:rsid w:val="00ED7CEB"/>
    <w:rsid w:val="00ED7D7D"/>
    <w:rsid w:val="00EE07C8"/>
    <w:rsid w:val="00EE321F"/>
    <w:rsid w:val="00EE3A47"/>
    <w:rsid w:val="00EE6213"/>
    <w:rsid w:val="00EF0720"/>
    <w:rsid w:val="00EF2B6D"/>
    <w:rsid w:val="00EF51D3"/>
    <w:rsid w:val="00EF6E37"/>
    <w:rsid w:val="00F02AA5"/>
    <w:rsid w:val="00F03AD6"/>
    <w:rsid w:val="00F04890"/>
    <w:rsid w:val="00F062FC"/>
    <w:rsid w:val="00F07A2F"/>
    <w:rsid w:val="00F10552"/>
    <w:rsid w:val="00F108F3"/>
    <w:rsid w:val="00F115B2"/>
    <w:rsid w:val="00F149AC"/>
    <w:rsid w:val="00F1652C"/>
    <w:rsid w:val="00F16C59"/>
    <w:rsid w:val="00F22684"/>
    <w:rsid w:val="00F241B2"/>
    <w:rsid w:val="00F2506D"/>
    <w:rsid w:val="00F253C4"/>
    <w:rsid w:val="00F25BA2"/>
    <w:rsid w:val="00F3053E"/>
    <w:rsid w:val="00F3094A"/>
    <w:rsid w:val="00F3152C"/>
    <w:rsid w:val="00F3220D"/>
    <w:rsid w:val="00F32FBA"/>
    <w:rsid w:val="00F33D2E"/>
    <w:rsid w:val="00F33DE9"/>
    <w:rsid w:val="00F354DB"/>
    <w:rsid w:val="00F40553"/>
    <w:rsid w:val="00F41152"/>
    <w:rsid w:val="00F41B0E"/>
    <w:rsid w:val="00F43706"/>
    <w:rsid w:val="00F4439F"/>
    <w:rsid w:val="00F444C7"/>
    <w:rsid w:val="00F447C0"/>
    <w:rsid w:val="00F45021"/>
    <w:rsid w:val="00F46A68"/>
    <w:rsid w:val="00F47784"/>
    <w:rsid w:val="00F477C4"/>
    <w:rsid w:val="00F50E76"/>
    <w:rsid w:val="00F52D13"/>
    <w:rsid w:val="00F52DDE"/>
    <w:rsid w:val="00F539A4"/>
    <w:rsid w:val="00F54535"/>
    <w:rsid w:val="00F545B6"/>
    <w:rsid w:val="00F556FA"/>
    <w:rsid w:val="00F569DC"/>
    <w:rsid w:val="00F5752D"/>
    <w:rsid w:val="00F576FA"/>
    <w:rsid w:val="00F57B51"/>
    <w:rsid w:val="00F60F91"/>
    <w:rsid w:val="00F61BB3"/>
    <w:rsid w:val="00F621FD"/>
    <w:rsid w:val="00F63581"/>
    <w:rsid w:val="00F63EB2"/>
    <w:rsid w:val="00F64BB8"/>
    <w:rsid w:val="00F64D26"/>
    <w:rsid w:val="00F65862"/>
    <w:rsid w:val="00F6611A"/>
    <w:rsid w:val="00F66E06"/>
    <w:rsid w:val="00F67A63"/>
    <w:rsid w:val="00F7420D"/>
    <w:rsid w:val="00F74C4C"/>
    <w:rsid w:val="00F74C7A"/>
    <w:rsid w:val="00F76082"/>
    <w:rsid w:val="00F76623"/>
    <w:rsid w:val="00F81BDF"/>
    <w:rsid w:val="00F82819"/>
    <w:rsid w:val="00F82C8E"/>
    <w:rsid w:val="00F82E55"/>
    <w:rsid w:val="00F848DC"/>
    <w:rsid w:val="00F8773C"/>
    <w:rsid w:val="00F87A25"/>
    <w:rsid w:val="00F91EA0"/>
    <w:rsid w:val="00F9237E"/>
    <w:rsid w:val="00F939C9"/>
    <w:rsid w:val="00F94149"/>
    <w:rsid w:val="00F9433C"/>
    <w:rsid w:val="00F9572A"/>
    <w:rsid w:val="00F959FE"/>
    <w:rsid w:val="00F96778"/>
    <w:rsid w:val="00F96B3A"/>
    <w:rsid w:val="00F96E21"/>
    <w:rsid w:val="00FA017F"/>
    <w:rsid w:val="00FA03CC"/>
    <w:rsid w:val="00FA07F5"/>
    <w:rsid w:val="00FA23F6"/>
    <w:rsid w:val="00FA25F4"/>
    <w:rsid w:val="00FA26EB"/>
    <w:rsid w:val="00FA3035"/>
    <w:rsid w:val="00FA4AE7"/>
    <w:rsid w:val="00FA5AAF"/>
    <w:rsid w:val="00FA723D"/>
    <w:rsid w:val="00FA75D3"/>
    <w:rsid w:val="00FB10EF"/>
    <w:rsid w:val="00FB2EBB"/>
    <w:rsid w:val="00FB31FC"/>
    <w:rsid w:val="00FB4AF8"/>
    <w:rsid w:val="00FB4B83"/>
    <w:rsid w:val="00FB6016"/>
    <w:rsid w:val="00FB60BB"/>
    <w:rsid w:val="00FB74AF"/>
    <w:rsid w:val="00FB7CE2"/>
    <w:rsid w:val="00FC028B"/>
    <w:rsid w:val="00FC1B45"/>
    <w:rsid w:val="00FC3EC5"/>
    <w:rsid w:val="00FC4134"/>
    <w:rsid w:val="00FC50A9"/>
    <w:rsid w:val="00FC57F4"/>
    <w:rsid w:val="00FC6A5F"/>
    <w:rsid w:val="00FD241D"/>
    <w:rsid w:val="00FD25FE"/>
    <w:rsid w:val="00FD2A64"/>
    <w:rsid w:val="00FD343B"/>
    <w:rsid w:val="00FD4879"/>
    <w:rsid w:val="00FD4D08"/>
    <w:rsid w:val="00FE137D"/>
    <w:rsid w:val="00FE21D2"/>
    <w:rsid w:val="00FE2D95"/>
    <w:rsid w:val="00FE5928"/>
    <w:rsid w:val="00FE6840"/>
    <w:rsid w:val="00FF267F"/>
    <w:rsid w:val="00FF27FB"/>
    <w:rsid w:val="00FF5D19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A4618"/>
  <w15:docId w15:val="{09C25997-FC88-0E49-BB54-43C1062C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DF4"/>
  </w:style>
  <w:style w:type="paragraph" w:styleId="1">
    <w:name w:val="heading 1"/>
    <w:basedOn w:val="a"/>
    <w:next w:val="a"/>
    <w:link w:val="10"/>
    <w:uiPriority w:val="9"/>
    <w:qFormat/>
    <w:rsid w:val="00B57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7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1"/>
    <w:qFormat/>
    <w:rsid w:val="0099297F"/>
    <w:pPr>
      <w:widowControl w:val="0"/>
      <w:autoSpaceDE w:val="0"/>
      <w:autoSpaceDN w:val="0"/>
      <w:spacing w:after="0" w:line="240" w:lineRule="auto"/>
      <w:ind w:left="546"/>
      <w:outlineLvl w:val="4"/>
    </w:pPr>
    <w:rPr>
      <w:rFonts w:ascii="Arial" w:eastAsia="Arial" w:hAnsi="Arial" w:cs="Arial"/>
      <w:b/>
      <w:bCs/>
      <w:sz w:val="16"/>
      <w:szCs w:val="1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7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1"/>
    <w:rsid w:val="0099297F"/>
    <w:rPr>
      <w:rFonts w:ascii="Arial" w:eastAsia="Arial" w:hAnsi="Arial" w:cs="Arial"/>
      <w:b/>
      <w:bCs/>
      <w:sz w:val="16"/>
      <w:szCs w:val="16"/>
      <w:lang w:eastAsia="ru-RU" w:bidi="ru-RU"/>
    </w:rPr>
  </w:style>
  <w:style w:type="paragraph" w:styleId="a3">
    <w:name w:val="List Paragraph"/>
    <w:basedOn w:val="a"/>
    <w:link w:val="a4"/>
    <w:uiPriority w:val="34"/>
    <w:qFormat/>
    <w:rsid w:val="009C10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7784E"/>
  </w:style>
  <w:style w:type="table" w:styleId="a5">
    <w:name w:val="Table Grid"/>
    <w:basedOn w:val="a1"/>
    <w:uiPriority w:val="59"/>
    <w:rsid w:val="009C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semiHidden/>
    <w:unhideWhenUsed/>
    <w:qFormat/>
    <w:rsid w:val="00B57DA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57DA2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B57DA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A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D0BA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D0BA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D0BA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B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2C59"/>
  </w:style>
  <w:style w:type="paragraph" w:styleId="af">
    <w:name w:val="footer"/>
    <w:basedOn w:val="a"/>
    <w:link w:val="af0"/>
    <w:uiPriority w:val="99"/>
    <w:unhideWhenUsed/>
    <w:rsid w:val="003B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2C59"/>
  </w:style>
  <w:style w:type="paragraph" w:styleId="af1">
    <w:name w:val="Revision"/>
    <w:hidden/>
    <w:uiPriority w:val="99"/>
    <w:semiHidden/>
    <w:rsid w:val="00C752FC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224DC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24DC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24DC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4DC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4DC4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51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0F0C61"/>
    <w:rPr>
      <w:i/>
      <w:iCs/>
    </w:rPr>
  </w:style>
  <w:style w:type="paragraph" w:customStyle="1" w:styleId="Default">
    <w:name w:val="Default"/>
    <w:rsid w:val="006758A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625F93"/>
    <w:pPr>
      <w:spacing w:after="0" w:line="240" w:lineRule="auto"/>
    </w:pPr>
    <w:rPr>
      <w:rFonts w:ascii="Calibri" w:hAnsi="Calibri" w:cs="Times New Roman"/>
    </w:rPr>
  </w:style>
  <w:style w:type="character" w:customStyle="1" w:styleId="af9">
    <w:name w:val="Текст Знак"/>
    <w:basedOn w:val="a0"/>
    <w:link w:val="af8"/>
    <w:uiPriority w:val="99"/>
    <w:rsid w:val="00625F93"/>
    <w:rPr>
      <w:rFonts w:ascii="Calibri" w:hAnsi="Calibri" w:cs="Times New Roman"/>
    </w:rPr>
  </w:style>
  <w:style w:type="paragraph" w:styleId="afa">
    <w:name w:val="Normal (Web)"/>
    <w:basedOn w:val="a"/>
    <w:uiPriority w:val="99"/>
    <w:unhideWhenUsed/>
    <w:rsid w:val="0013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929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9929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ru-RU" w:bidi="ru-RU"/>
    </w:rPr>
  </w:style>
  <w:style w:type="character" w:customStyle="1" w:styleId="afc">
    <w:name w:val="Основной текст Знак"/>
    <w:basedOn w:val="a0"/>
    <w:link w:val="afb"/>
    <w:uiPriority w:val="1"/>
    <w:rsid w:val="0099297F"/>
    <w:rPr>
      <w:rFonts w:ascii="Arial" w:eastAsia="Arial" w:hAnsi="Arial" w:cs="Arial"/>
      <w:sz w:val="16"/>
      <w:szCs w:val="16"/>
      <w:lang w:eastAsia="ru-RU" w:bidi="ru-RU"/>
    </w:rPr>
  </w:style>
  <w:style w:type="character" w:customStyle="1" w:styleId="b-partnername2">
    <w:name w:val="b-partner__name2"/>
    <w:basedOn w:val="a0"/>
    <w:rsid w:val="00B20D70"/>
    <w:rPr>
      <w:color w:val="004150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FB10EF"/>
    <w:rPr>
      <w:color w:val="800080" w:themeColor="followedHyperlink"/>
      <w:u w:val="single"/>
    </w:rPr>
  </w:style>
  <w:style w:type="character" w:customStyle="1" w:styleId="FontStyle14">
    <w:name w:val="Font Style14"/>
    <w:uiPriority w:val="99"/>
    <w:rsid w:val="000B3565"/>
    <w:rPr>
      <w:rFonts w:ascii="Times New Roman" w:hAnsi="Times New Roman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421753"/>
    <w:pPr>
      <w:tabs>
        <w:tab w:val="right" w:leader="dot" w:pos="10055"/>
      </w:tabs>
      <w:spacing w:after="100"/>
      <w:jc w:val="both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7704-7C57-8C4E-8532-AD0B2ACF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Александровна</dc:creator>
  <cp:lastModifiedBy>Игорь Никифоров</cp:lastModifiedBy>
  <cp:revision>2</cp:revision>
  <cp:lastPrinted>2020-08-12T07:18:00Z</cp:lastPrinted>
  <dcterms:created xsi:type="dcterms:W3CDTF">2020-12-21T12:35:00Z</dcterms:created>
  <dcterms:modified xsi:type="dcterms:W3CDTF">2020-12-21T12:35:00Z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37151</vt:lpwstr>
  </property>
</Properties>
</file>