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853BC5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BE7BD2">
              <w:rPr>
                <w:color w:val="000000" w:themeColor="text1"/>
                <w:sz w:val="22"/>
                <w:szCs w:val="22"/>
              </w:rPr>
              <w:t>1</w:t>
            </w:r>
            <w:r w:rsidR="006378F4">
              <w:rPr>
                <w:color w:val="000000" w:themeColor="text1"/>
                <w:sz w:val="22"/>
                <w:szCs w:val="22"/>
              </w:rPr>
              <w:t>8</w:t>
            </w:r>
            <w:r w:rsidR="00BE7BD2">
              <w:rPr>
                <w:color w:val="000000" w:themeColor="text1"/>
                <w:sz w:val="22"/>
                <w:szCs w:val="22"/>
              </w:rPr>
              <w:t> </w:t>
            </w:r>
            <w:r w:rsidR="006378F4">
              <w:rPr>
                <w:color w:val="000000" w:themeColor="text1"/>
                <w:sz w:val="22"/>
                <w:szCs w:val="22"/>
              </w:rPr>
              <w:t>0</w:t>
            </w:r>
            <w:r w:rsidR="00BE7BD2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6378F4">
              <w:rPr>
                <w:color w:val="000000" w:themeColor="text1"/>
                <w:sz w:val="22"/>
                <w:szCs w:val="22"/>
              </w:rPr>
              <w:t>восемнадцать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6378F4">
              <w:rPr>
                <w:color w:val="000000" w:themeColor="text1"/>
                <w:sz w:val="22"/>
                <w:szCs w:val="22"/>
              </w:rPr>
              <w:t>онов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05.04.2016 года составляет 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1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78F4" w:rsidRPr="006378F4">
              <w:rPr>
                <w:color w:val="000000" w:themeColor="text1"/>
                <w:sz w:val="22"/>
                <w:szCs w:val="22"/>
              </w:rPr>
              <w:t>236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1</w:t>
            </w:r>
            <w:r w:rsidR="006378F4" w:rsidRPr="006378F4">
              <w:rPr>
                <w:color w:val="000000" w:themeColor="text1"/>
                <w:sz w:val="22"/>
                <w:szCs w:val="22"/>
              </w:rPr>
              <w:t>55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78F4">
              <w:rPr>
                <w:color w:val="000000" w:themeColor="text1"/>
                <w:sz w:val="22"/>
                <w:szCs w:val="22"/>
              </w:rPr>
              <w:t>4</w:t>
            </w:r>
            <w:r w:rsidR="006378F4" w:rsidRPr="006378F4">
              <w:rPr>
                <w:color w:val="000000" w:themeColor="text1"/>
                <w:sz w:val="22"/>
                <w:szCs w:val="22"/>
              </w:rPr>
              <w:t>0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9504F">
              <w:rPr>
                <w:color w:val="000000" w:themeColor="text1"/>
                <w:sz w:val="22"/>
                <w:szCs w:val="22"/>
              </w:rPr>
              <w:t>1,</w:t>
            </w:r>
            <w:r w:rsidR="006378F4" w:rsidRPr="006378F4">
              <w:rPr>
                <w:color w:val="000000" w:themeColor="text1"/>
                <w:sz w:val="22"/>
                <w:szCs w:val="22"/>
              </w:rPr>
              <w:t>85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от стоимости активов эмитен</w:t>
            </w:r>
            <w:bookmarkStart w:id="0" w:name="_GoBack"/>
            <w:bookmarkEnd w:id="0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05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F81E30" w:rsidRPr="00F81E30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F81E30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3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D2" w:rsidRDefault="00BE7BD2">
      <w:r>
        <w:separator/>
      </w:r>
    </w:p>
  </w:endnote>
  <w:endnote w:type="continuationSeparator" w:id="0">
    <w:p w:rsidR="00BE7BD2" w:rsidRDefault="00B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81E30">
      <w:rPr>
        <w:rStyle w:val="ae"/>
        <w:noProof/>
      </w:rPr>
      <w:t>1</w: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D2" w:rsidRDefault="00BE7BD2">
      <w:r>
        <w:separator/>
      </w:r>
    </w:p>
  </w:footnote>
  <w:footnote w:type="continuationSeparator" w:id="0">
    <w:p w:rsidR="00BE7BD2" w:rsidRDefault="00BE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2CEC"/>
    <w:rsid w:val="00635033"/>
    <w:rsid w:val="006378F4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1E30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2016-03-02T15:39:00Z</cp:lastPrinted>
  <dcterms:created xsi:type="dcterms:W3CDTF">2016-04-05T14:36:00Z</dcterms:created>
  <dcterms:modified xsi:type="dcterms:W3CDTF">2016-04-06T08:09:00Z</dcterms:modified>
</cp:coreProperties>
</file>