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153C6A">
        <w:trPr>
          <w:trHeight w:val="1749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153C6A" w:rsidRPr="00153C6A">
              <w:rPr>
                <w:sz w:val="22"/>
                <w:szCs w:val="22"/>
              </w:rPr>
              <w:t>1</w:t>
            </w:r>
            <w:r w:rsidR="00A95160">
              <w:rPr>
                <w:sz w:val="22"/>
                <w:szCs w:val="22"/>
              </w:rPr>
              <w:t>4</w:t>
            </w:r>
            <w:r w:rsidR="00A37E17">
              <w:rPr>
                <w:sz w:val="22"/>
                <w:szCs w:val="22"/>
              </w:rPr>
              <w:t xml:space="preserve">» </w:t>
            </w:r>
            <w:r w:rsidR="00A95160">
              <w:rPr>
                <w:sz w:val="22"/>
                <w:szCs w:val="22"/>
              </w:rPr>
              <w:t>дека</w:t>
            </w:r>
            <w:r w:rsidR="007A549D">
              <w:rPr>
                <w:sz w:val="22"/>
                <w:szCs w:val="22"/>
              </w:rPr>
              <w:t xml:space="preserve">бря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153C6A" w:rsidRPr="00153C6A">
              <w:rPr>
                <w:sz w:val="22"/>
                <w:szCs w:val="22"/>
              </w:rPr>
              <w:t>18</w:t>
            </w:r>
            <w:r w:rsidR="00203794">
              <w:rPr>
                <w:sz w:val="22"/>
                <w:szCs w:val="22"/>
              </w:rPr>
              <w:t xml:space="preserve">» </w:t>
            </w:r>
            <w:r w:rsidR="00A95160">
              <w:rPr>
                <w:sz w:val="22"/>
                <w:szCs w:val="22"/>
              </w:rPr>
              <w:t>дека</w:t>
            </w:r>
            <w:r w:rsidR="002279CA">
              <w:rPr>
                <w:sz w:val="22"/>
                <w:szCs w:val="22"/>
              </w:rPr>
              <w:t>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153C6A" w:rsidRPr="00153C6A" w:rsidRDefault="00153C6A" w:rsidP="00153C6A">
            <w:pPr>
              <w:rPr>
                <w:sz w:val="22"/>
                <w:szCs w:val="22"/>
              </w:rPr>
            </w:pPr>
            <w:r w:rsidRPr="00153C6A">
              <w:rPr>
                <w:sz w:val="22"/>
                <w:szCs w:val="22"/>
              </w:rPr>
              <w:t>1. О рекомендациях Общему собранию участников ООО «</w:t>
            </w:r>
            <w:proofErr w:type="spellStart"/>
            <w:r w:rsidRPr="00153C6A">
              <w:rPr>
                <w:sz w:val="22"/>
                <w:szCs w:val="22"/>
              </w:rPr>
              <w:t>Экспобанк</w:t>
            </w:r>
            <w:proofErr w:type="spellEnd"/>
            <w:r w:rsidRPr="00153C6A">
              <w:rPr>
                <w:sz w:val="22"/>
                <w:szCs w:val="22"/>
              </w:rPr>
              <w:t>»</w:t>
            </w:r>
          </w:p>
          <w:p w:rsidR="00C632B9" w:rsidRPr="007A549D" w:rsidRDefault="00153C6A" w:rsidP="00153C6A">
            <w:pPr>
              <w:rPr>
                <w:sz w:val="22"/>
                <w:szCs w:val="22"/>
              </w:rPr>
            </w:pPr>
            <w:r w:rsidRPr="00153C6A">
              <w:rPr>
                <w:sz w:val="22"/>
                <w:szCs w:val="22"/>
              </w:rPr>
              <w:t>2. Рассмотрение  акта пр</w:t>
            </w:r>
            <w:bookmarkStart w:id="0" w:name="_GoBack"/>
            <w:bookmarkEnd w:id="0"/>
            <w:r w:rsidRPr="00153C6A">
              <w:rPr>
                <w:sz w:val="22"/>
                <w:szCs w:val="22"/>
              </w:rPr>
              <w:t>оверки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5117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45117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53C6A" w:rsidRDefault="00153C6A" w:rsidP="00153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95160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7A549D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3C6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1377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2017-12-15T05:55:00Z</dcterms:created>
  <dcterms:modified xsi:type="dcterms:W3CDTF">2017-12-15T05:55:00Z</dcterms:modified>
</cp:coreProperties>
</file>