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C3" w:rsidRPr="00575DC3" w:rsidRDefault="00575DC3" w:rsidP="00575DC3">
      <w:pPr>
        <w:shd w:val="clear" w:color="auto" w:fill="F4F4F4"/>
        <w:spacing w:after="240" w:line="300" w:lineRule="atLeast"/>
        <w:outlineLvl w:val="0"/>
        <w:rPr>
          <w:rFonts w:ascii="Helvetica" w:eastAsia="Times New Roman" w:hAnsi="Helvetica" w:cs="Helvetica"/>
          <w:color w:val="FF8A0D"/>
          <w:kern w:val="36"/>
          <w:sz w:val="45"/>
          <w:szCs w:val="45"/>
          <w:lang w:eastAsia="ru-RU"/>
        </w:rPr>
      </w:pPr>
      <w:r w:rsidRPr="00575DC3">
        <w:rPr>
          <w:rFonts w:ascii="Helvetica" w:eastAsia="Times New Roman" w:hAnsi="Helvetica" w:cs="Helvetica"/>
          <w:color w:val="FF8A0D"/>
          <w:kern w:val="36"/>
          <w:sz w:val="45"/>
          <w:szCs w:val="45"/>
          <w:lang w:eastAsia="ru-RU"/>
        </w:rPr>
        <w:t>Вклад «Безупречный»</w:t>
      </w:r>
    </w:p>
    <w:p w:rsidR="00575DC3" w:rsidRPr="00575DC3" w:rsidRDefault="00575DC3" w:rsidP="00575DC3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0B4D63"/>
          <w:sz w:val="20"/>
          <w:szCs w:val="20"/>
          <w:u w:val="single"/>
          <w:lang w:eastAsia="ru-RU"/>
        </w:rPr>
      </w:pP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begin"/>
      </w: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instrText xml:space="preserve"> HYPERLINK "http://expobank.ru/home/deposits/comparison/" </w:instrText>
      </w: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separate"/>
      </w:r>
    </w:p>
    <w:p w:rsidR="00575DC3" w:rsidRPr="00575DC3" w:rsidRDefault="00575DC3" w:rsidP="00575DC3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2C3C42"/>
          <w:sz w:val="24"/>
          <w:szCs w:val="24"/>
          <w:lang w:eastAsia="ru-RU"/>
        </w:rPr>
      </w:pP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end"/>
      </w:r>
    </w:p>
    <w:p w:rsidR="00575DC3" w:rsidRPr="00575DC3" w:rsidRDefault="00575DC3" w:rsidP="00575DC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Фиксированный срок вклада: 365 дней, 732 дней, 1095 дней</w:t>
      </w:r>
    </w:p>
    <w:p w:rsidR="00575DC3" w:rsidRPr="00575DC3" w:rsidRDefault="00575DC3" w:rsidP="00575DC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Возможность пополнения вклада в течение всего срока</w:t>
      </w:r>
    </w:p>
    <w:p w:rsidR="00575DC3" w:rsidRPr="00575DC3" w:rsidRDefault="00575DC3" w:rsidP="00575DC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Минимальная первоначальная сумма вклада – 50 000 рублей*</w:t>
      </w:r>
    </w:p>
    <w:p w:rsidR="00575DC3" w:rsidRPr="00575DC3" w:rsidRDefault="00575DC3" w:rsidP="00575DC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Ежемесячная выплата процентов на текущий счет Клиента</w:t>
      </w:r>
    </w:p>
    <w:p w:rsidR="00575DC3" w:rsidRPr="00575DC3" w:rsidRDefault="00575DC3" w:rsidP="00575DC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Возможность частичного снятия**</w:t>
      </w:r>
    </w:p>
    <w:p w:rsidR="00575DC3" w:rsidRPr="00575DC3" w:rsidRDefault="00575DC3" w:rsidP="00575DC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При досрочном расторжении вклада проценты пересчитываются по ставке вклада «до востребования» (0,01% годовых) за фактическое количество дней нахождения средств во вкладе</w:t>
      </w:r>
    </w:p>
    <w:p w:rsidR="00575DC3" w:rsidRPr="00575DC3" w:rsidRDefault="00575DC3" w:rsidP="00575DC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В случае </w:t>
      </w:r>
      <w:proofErr w:type="spellStart"/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невостребования</w:t>
      </w:r>
      <w:proofErr w:type="spellEnd"/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 Вклада в день его возврата автоматическая пролонгация Вклада не производится, сумма вклада перечисляется во вклад «Стабильный» на условиях, действующих по вкладу «Стабильный» на дату окончания Вклада, в случае прекращения прием денежных средств по вкладу «Стабильный» - сумма Вклада перечисляется на текущий счет Клиента</w:t>
      </w:r>
    </w:p>
    <w:p w:rsidR="00575DC3" w:rsidRPr="00575DC3" w:rsidRDefault="00575DC3" w:rsidP="00575DC3">
      <w:pPr>
        <w:shd w:val="clear" w:color="auto" w:fill="F4F4F4"/>
        <w:spacing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75DC3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br/>
      </w:r>
    </w:p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96"/>
        <w:gridCol w:w="3199"/>
      </w:tblGrid>
      <w:tr w:rsidR="00575DC3" w:rsidRPr="00575DC3" w:rsidTr="00575DC3">
        <w:tc>
          <w:tcPr>
            <w:tcW w:w="2000" w:type="pct"/>
            <w:shd w:val="clear" w:color="auto" w:fill="0C556E"/>
            <w:vAlign w:val="center"/>
            <w:hideMark/>
          </w:tcPr>
          <w:p w:rsidR="00575DC3" w:rsidRPr="00575DC3" w:rsidRDefault="00575DC3" w:rsidP="00575DC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75DC3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000" w:type="pct"/>
            <w:shd w:val="clear" w:color="auto" w:fill="0C556E"/>
            <w:vAlign w:val="center"/>
            <w:hideMark/>
          </w:tcPr>
          <w:p w:rsidR="00575DC3" w:rsidRPr="00575DC3" w:rsidRDefault="00575DC3" w:rsidP="00575DC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75DC3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Рубли</w:t>
            </w:r>
          </w:p>
        </w:tc>
      </w:tr>
      <w:tr w:rsidR="00575DC3" w:rsidRPr="00575DC3" w:rsidTr="00575DC3">
        <w:tc>
          <w:tcPr>
            <w:tcW w:w="0" w:type="auto"/>
            <w:shd w:val="clear" w:color="auto" w:fill="C6DDE5"/>
            <w:vAlign w:val="center"/>
            <w:hideMark/>
          </w:tcPr>
          <w:p w:rsidR="00575DC3" w:rsidRPr="00575DC3" w:rsidRDefault="00575DC3" w:rsidP="00575DC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75DC3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365 дней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575DC3" w:rsidRPr="00575DC3" w:rsidRDefault="00575DC3" w:rsidP="00575DC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75DC3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10,50%</w:t>
            </w:r>
          </w:p>
        </w:tc>
      </w:tr>
      <w:tr w:rsidR="00575DC3" w:rsidRPr="00575DC3" w:rsidTr="00575DC3">
        <w:tc>
          <w:tcPr>
            <w:tcW w:w="0" w:type="auto"/>
            <w:vAlign w:val="center"/>
            <w:hideMark/>
          </w:tcPr>
          <w:p w:rsidR="00575DC3" w:rsidRPr="00575DC3" w:rsidRDefault="00575DC3" w:rsidP="00575DC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75DC3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732 дня</w:t>
            </w:r>
          </w:p>
        </w:tc>
        <w:tc>
          <w:tcPr>
            <w:tcW w:w="0" w:type="auto"/>
            <w:vAlign w:val="center"/>
            <w:hideMark/>
          </w:tcPr>
          <w:p w:rsidR="00575DC3" w:rsidRPr="00575DC3" w:rsidRDefault="00575DC3" w:rsidP="00575DC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75DC3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11,00%</w:t>
            </w:r>
          </w:p>
        </w:tc>
      </w:tr>
      <w:tr w:rsidR="00575DC3" w:rsidRPr="00575DC3" w:rsidTr="00575DC3">
        <w:tc>
          <w:tcPr>
            <w:tcW w:w="0" w:type="auto"/>
            <w:shd w:val="clear" w:color="auto" w:fill="C6DDE5"/>
            <w:vAlign w:val="center"/>
            <w:hideMark/>
          </w:tcPr>
          <w:p w:rsidR="00575DC3" w:rsidRPr="00575DC3" w:rsidRDefault="00575DC3" w:rsidP="00575DC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75DC3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1095 дней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575DC3" w:rsidRPr="00575DC3" w:rsidRDefault="00575DC3" w:rsidP="00575DC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75DC3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11,20%</w:t>
            </w:r>
          </w:p>
        </w:tc>
      </w:tr>
    </w:tbl>
    <w:p w:rsidR="00575DC3" w:rsidRDefault="00575DC3">
      <w:pPr>
        <w:rPr>
          <w:rFonts w:ascii="Helvetica" w:hAnsi="Helvetica" w:cs="Helvetica"/>
          <w:color w:val="2C3C42"/>
          <w:sz w:val="15"/>
          <w:szCs w:val="15"/>
          <w:lang w:val="en-US"/>
        </w:rPr>
      </w:pPr>
    </w:p>
    <w:p w:rsidR="00575DC3" w:rsidRPr="00575DC3" w:rsidRDefault="00575DC3">
      <w:bookmarkStart w:id="0" w:name="_GoBack"/>
      <w:bookmarkEnd w:id="0"/>
      <w:r>
        <w:rPr>
          <w:rFonts w:ascii="Helvetica" w:hAnsi="Helvetica" w:cs="Helvetica"/>
          <w:color w:val="2C3C42"/>
          <w:sz w:val="15"/>
          <w:szCs w:val="15"/>
        </w:rPr>
        <w:t xml:space="preserve">*Если клиент уже является действующим клиентом Банка, минимальная сумма Вклада – 3 000 рублей. </w:t>
      </w:r>
      <w:r>
        <w:rPr>
          <w:rFonts w:ascii="Helvetica" w:hAnsi="Helvetica" w:cs="Helvetica"/>
          <w:color w:val="2C3C42"/>
          <w:sz w:val="15"/>
          <w:szCs w:val="15"/>
        </w:rPr>
        <w:br/>
      </w:r>
      <w:r>
        <w:rPr>
          <w:rFonts w:ascii="Helvetica" w:hAnsi="Helvetica" w:cs="Helvetica"/>
          <w:color w:val="2C3C42"/>
          <w:sz w:val="15"/>
          <w:szCs w:val="15"/>
        </w:rPr>
        <w:br/>
        <w:t xml:space="preserve">**Допускается однократное частичное снятие Вклада после 14 дня </w:t>
      </w:r>
      <w:proofErr w:type="gramStart"/>
      <w:r>
        <w:rPr>
          <w:rFonts w:ascii="Helvetica" w:hAnsi="Helvetica" w:cs="Helvetica"/>
          <w:color w:val="2C3C42"/>
          <w:sz w:val="15"/>
          <w:szCs w:val="15"/>
        </w:rPr>
        <w:t>с даты внесения</w:t>
      </w:r>
      <w:proofErr w:type="gramEnd"/>
      <w:r>
        <w:rPr>
          <w:rFonts w:ascii="Helvetica" w:hAnsi="Helvetica" w:cs="Helvetica"/>
          <w:color w:val="2C3C42"/>
          <w:sz w:val="15"/>
          <w:szCs w:val="15"/>
        </w:rPr>
        <w:t xml:space="preserve"> Вклада, но не более 20% от суммы фактического остатка по вкладу, на дату проведения расходной операции.</w:t>
      </w:r>
    </w:p>
    <w:sectPr w:rsidR="00575DC3" w:rsidRPr="0057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6C"/>
    <w:multiLevelType w:val="multilevel"/>
    <w:tmpl w:val="9F4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3"/>
    <w:rsid w:val="00082741"/>
    <w:rsid w:val="002F1D0A"/>
    <w:rsid w:val="004E7134"/>
    <w:rsid w:val="00575DC3"/>
    <w:rsid w:val="005E4AAB"/>
    <w:rsid w:val="005E7140"/>
    <w:rsid w:val="006C393F"/>
    <w:rsid w:val="006F0C31"/>
    <w:rsid w:val="00900E95"/>
    <w:rsid w:val="00936BED"/>
    <w:rsid w:val="00A77565"/>
    <w:rsid w:val="00AD68A3"/>
    <w:rsid w:val="00B100A9"/>
    <w:rsid w:val="00BC4595"/>
    <w:rsid w:val="00CC3820"/>
    <w:rsid w:val="00DA6B32"/>
    <w:rsid w:val="00E36C0C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DC3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C3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575DC3"/>
    <w:rPr>
      <w:color w:val="0B4D6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DC3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C3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575DC3"/>
    <w:rPr>
      <w:color w:val="0B4D6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4442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Боксгорн Александр Иванович</dc:creator>
  <cp:lastModifiedBy>Боксгорн Александр Иванович</cp:lastModifiedBy>
  <cp:revision>1</cp:revision>
  <dcterms:created xsi:type="dcterms:W3CDTF">2014-12-01T07:17:00Z</dcterms:created>
  <dcterms:modified xsi:type="dcterms:W3CDTF">2014-12-01T07:18:00Z</dcterms:modified>
</cp:coreProperties>
</file>