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CC0EED" w:rsidP="00CC0EE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мая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C0EED">
              <w:rPr>
                <w:sz w:val="22"/>
                <w:szCs w:val="22"/>
              </w:rPr>
              <w:t>15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CC0EED">
              <w:rPr>
                <w:sz w:val="22"/>
                <w:szCs w:val="22"/>
              </w:rPr>
              <w:t>мая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CC0EED">
              <w:rPr>
                <w:sz w:val="22"/>
                <w:szCs w:val="22"/>
              </w:rPr>
              <w:t>17</w:t>
            </w:r>
            <w:r w:rsidR="00203794">
              <w:rPr>
                <w:sz w:val="22"/>
                <w:szCs w:val="22"/>
              </w:rPr>
              <w:t xml:space="preserve">» </w:t>
            </w:r>
            <w:r w:rsidR="00CC0EED">
              <w:rPr>
                <w:sz w:val="22"/>
                <w:szCs w:val="22"/>
              </w:rPr>
              <w:t>мая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Default="00D060F2" w:rsidP="00EB4B82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</w:p>
          <w:p w:rsidR="00CC0EED" w:rsidRPr="00CC0EED" w:rsidRDefault="00CC0EED" w:rsidP="00CC0EED">
            <w:pPr>
              <w:rPr>
                <w:sz w:val="22"/>
                <w:szCs w:val="22"/>
              </w:rPr>
            </w:pPr>
            <w:r w:rsidRPr="00CC0EED">
              <w:rPr>
                <w:sz w:val="22"/>
                <w:szCs w:val="22"/>
              </w:rPr>
              <w:t>1.</w:t>
            </w:r>
            <w:r w:rsidRPr="00CC0EED">
              <w:rPr>
                <w:sz w:val="22"/>
                <w:szCs w:val="22"/>
              </w:rPr>
              <w:t>            Об ознакомлении с информацией</w:t>
            </w:r>
          </w:p>
          <w:p w:rsidR="00CC0EED" w:rsidRPr="00CC0EED" w:rsidRDefault="00CC0EED" w:rsidP="00CC0EED">
            <w:pPr>
              <w:rPr>
                <w:sz w:val="22"/>
                <w:szCs w:val="22"/>
              </w:rPr>
            </w:pPr>
            <w:r w:rsidRPr="00CC0EED">
              <w:rPr>
                <w:sz w:val="22"/>
                <w:szCs w:val="22"/>
              </w:rPr>
              <w:t>2.            Об ознакомлении с информацией</w:t>
            </w:r>
          </w:p>
          <w:p w:rsidR="00CC0EED" w:rsidRPr="00CC0EED" w:rsidRDefault="00CC0EED" w:rsidP="00CC0EED">
            <w:pPr>
              <w:rPr>
                <w:sz w:val="22"/>
                <w:szCs w:val="22"/>
              </w:rPr>
            </w:pPr>
            <w:r w:rsidRPr="00CC0EED">
              <w:rPr>
                <w:sz w:val="22"/>
                <w:szCs w:val="22"/>
              </w:rPr>
              <w:t>3.            О руководителе Службы внутреннего аудита</w:t>
            </w:r>
          </w:p>
          <w:p w:rsidR="00CC0EED" w:rsidRPr="00CC0EED" w:rsidRDefault="00CC0EED" w:rsidP="00CC0EED">
            <w:pPr>
              <w:rPr>
                <w:sz w:val="22"/>
                <w:szCs w:val="22"/>
              </w:rPr>
            </w:pPr>
            <w:r w:rsidRPr="00CC0EED">
              <w:rPr>
                <w:sz w:val="22"/>
                <w:szCs w:val="22"/>
              </w:rPr>
              <w:t>4.            О поощрении.</w:t>
            </w:r>
          </w:p>
          <w:p w:rsidR="005D3230" w:rsidRPr="00EB4B82" w:rsidRDefault="005D3230" w:rsidP="00EB4B8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31CCB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5B55EB" w:rsidP="00331CCB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</w:t>
            </w:r>
            <w:r w:rsidR="00331CCB">
              <w:rPr>
                <w:rFonts w:eastAsia="SimSun"/>
                <w:sz w:val="22"/>
                <w:szCs w:val="22"/>
              </w:rPr>
              <w:t>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CC0EED" w:rsidP="00EB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C0EED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bookmarkStart w:id="0" w:name="_GoBack"/>
            <w:bookmarkEnd w:id="0"/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C0EE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A1031"/>
    <w:rsid w:val="00DA4304"/>
    <w:rsid w:val="00DA78C8"/>
    <w:rsid w:val="00DB5367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2019-05-16T05:45:00Z</dcterms:created>
  <dcterms:modified xsi:type="dcterms:W3CDTF">2019-05-16T05:45:00Z</dcterms:modified>
</cp:coreProperties>
</file>