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A3600" w:rsidP="00E621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621D5">
              <w:rPr>
                <w:b/>
                <w:color w:val="000000"/>
                <w:sz w:val="22"/>
                <w:szCs w:val="22"/>
              </w:rPr>
              <w:t>ноября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</w:t>
            </w:r>
            <w:bookmarkStart w:id="0" w:name="_GoBack"/>
            <w:bookmarkEnd w:id="0"/>
            <w:r w:rsidRPr="00DD2E8E">
              <w:rPr>
                <w:sz w:val="22"/>
                <w:szCs w:val="22"/>
              </w:rPr>
              <w:t>шений, принятых советом директоров (наблюдательным советом) эмитента:</w:t>
            </w:r>
          </w:p>
          <w:p w:rsidR="003A3600" w:rsidRPr="003A3600" w:rsidRDefault="00B11DF3" w:rsidP="003A360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8923C9">
              <w:rPr>
                <w:sz w:val="22"/>
                <w:szCs w:val="22"/>
              </w:rPr>
              <w:t xml:space="preserve">Внести </w:t>
            </w:r>
            <w:r w:rsidR="003A3600" w:rsidRPr="003A3600">
              <w:rPr>
                <w:sz w:val="22"/>
                <w:szCs w:val="22"/>
              </w:rPr>
              <w:t>изменения в Проспект ценных бумаг Общества с ограниченной ответственностью «Экспобанк»:</w:t>
            </w:r>
          </w:p>
          <w:p w:rsidR="003A3600" w:rsidRPr="003A3600" w:rsidRDefault="003A3600" w:rsidP="003A3600">
            <w:pPr>
              <w:ind w:left="38"/>
              <w:jc w:val="both"/>
              <w:rPr>
                <w:sz w:val="22"/>
                <w:szCs w:val="22"/>
              </w:rPr>
            </w:pPr>
            <w:r w:rsidRPr="003A3600">
              <w:rPr>
                <w:sz w:val="22"/>
                <w:szCs w:val="22"/>
              </w:rPr>
              <w:t>- облигаций документарных на предъявителя с обязательным централизованным хранением  серии БО-01 биржевые неконвертируемые процентные c возможностью досрочного погашения по требованию владельцев без обеспечения со сроком погашения  в 1 104-й (Одна тысяча сто четвертый) день  с даты начала размещения номинальной стоимостью 1 000 (Одна тысяча) рублей каждая общей номинальной стоимостью 1 500 000 000 (Один миллиард пятьсот миллионов) рублей в количестве 1 500 000 (Один миллион пятьсот тысяч) штук, размещаемые по открытой подписке, идентификационный номер выпуска ценных бумаг: 4B020102998B от 18.10.2013 г.;</w:t>
            </w:r>
          </w:p>
          <w:p w:rsidR="003A3600" w:rsidRPr="003A3600" w:rsidRDefault="003A3600" w:rsidP="003A3600">
            <w:pPr>
              <w:ind w:left="38"/>
              <w:jc w:val="both"/>
              <w:rPr>
                <w:sz w:val="22"/>
                <w:szCs w:val="22"/>
              </w:rPr>
            </w:pPr>
            <w:r w:rsidRPr="003A3600">
              <w:rPr>
                <w:sz w:val="22"/>
                <w:szCs w:val="22"/>
              </w:rPr>
              <w:t>- облигаций документарных на предъявителя с обязательным централизованным хранением  серии БО-02 биржевые неконвертируемые процентные c возможностью досрочного погашения по требованию владельцев без обеспечения со сроком погашения  в 1 104-й (Одна тысяча сто четвертый) день  с даты начала размещения номинальной стоимостью 1 000 (Одна тысяча) рублей каждая общей номинальной стоимостью 2 000 000 000 (Два миллиарда) рублей в количестве 2 000 000 (Два миллиона) штук, размещаемые по открытой подписке, идентификационный номер выпуска ценных бумаг: 4B020202998B от 18.10.2013 г.;</w:t>
            </w:r>
          </w:p>
          <w:p w:rsidR="003A3600" w:rsidRPr="003A3600" w:rsidRDefault="003A3600" w:rsidP="003A3600">
            <w:pPr>
              <w:ind w:left="38"/>
              <w:jc w:val="both"/>
              <w:rPr>
                <w:sz w:val="22"/>
                <w:szCs w:val="22"/>
              </w:rPr>
            </w:pPr>
            <w:r w:rsidRPr="003A3600">
              <w:rPr>
                <w:sz w:val="22"/>
                <w:szCs w:val="22"/>
              </w:rPr>
              <w:t>- облигаций документарных на предъявителя с обязательным централизованным хранением  серии БО-03 биржевые неконвертируемые процентные c возможностью досрочного погашения по требованию владельцев без обеспечения со сроком погашения  в 1 104-й (Одна тысяча сто четвертый) день  с даты начала размещения номинальной стоимостью 1 000 (Одна тысяча) рублей каждая общей номинальной стоимостью 3 000 000 000 (Три миллиарда) рублей в количестве 3 000 000 (Три миллиона) штук, размещаемые по открытой подписке, идентификационный номер выпуска ценных бумаг: 4B020302998B от 18.10.2013 г.</w:t>
            </w:r>
          </w:p>
          <w:p w:rsidR="003A3600" w:rsidRDefault="003A3600" w:rsidP="003A3600">
            <w:pPr>
              <w:ind w:left="38"/>
              <w:jc w:val="both"/>
              <w:rPr>
                <w:sz w:val="22"/>
                <w:szCs w:val="22"/>
              </w:rPr>
            </w:pPr>
            <w:r w:rsidRPr="003A3600">
              <w:rPr>
                <w:sz w:val="22"/>
                <w:szCs w:val="22"/>
              </w:rPr>
              <w:t>2. Внести изменения в Решение о выпуске ценных бумаг Общества с ограниченной ответственностью «Экспобанк» облигаций документарных  на предъявителя с обязательным централизованным хранением  серии БО-02 биржевые неконвертируемые процентные c возможностью досрочного погашения по требованию владельцев без обеспечения со сроком погашения  в 1 104-й (Одна тысяча сто четвертый) день  с даты начала размещения номинальной стоимостью 1 000 (Одна тысяча) рублей каждая общей номинальной стоимостью 2 000 000 000 (Два миллиарда) рублей в количестве 2 000 000 (Два миллиона) штук, размещаемые по открытой подписке, идентификационный номер выпуска ценных бумаг: 4B020202998B от 18.10.2013 г.</w:t>
            </w:r>
          </w:p>
          <w:p w:rsidR="00E62759" w:rsidRPr="00FF6390" w:rsidRDefault="00E62759" w:rsidP="003A360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3A3600">
              <w:rPr>
                <w:sz w:val="22"/>
                <w:szCs w:val="22"/>
              </w:rPr>
              <w:t>16</w:t>
            </w:r>
            <w:r w:rsidRPr="00FF6390">
              <w:rPr>
                <w:sz w:val="22"/>
                <w:szCs w:val="22"/>
              </w:rPr>
              <w:t xml:space="preserve">» </w:t>
            </w:r>
            <w:r w:rsidR="00E621D5">
              <w:rPr>
                <w:sz w:val="22"/>
                <w:szCs w:val="22"/>
              </w:rPr>
              <w:t>ноября</w:t>
            </w:r>
            <w:r w:rsidRPr="00FF6390">
              <w:rPr>
                <w:sz w:val="22"/>
                <w:szCs w:val="22"/>
              </w:rPr>
              <w:t xml:space="preserve">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E621D5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="004119AB" w:rsidRPr="00FF6390">
              <w:rPr>
                <w:color w:val="000000" w:themeColor="text1"/>
                <w:sz w:val="22"/>
                <w:szCs w:val="22"/>
              </w:rPr>
              <w:t>совета)</w:t>
            </w:r>
            <w:r w:rsidR="004119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19AB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3A3600" w:rsidRPr="001A4A4C">
              <w:rPr>
                <w:color w:val="000000" w:themeColor="text1"/>
                <w:sz w:val="22"/>
                <w:szCs w:val="22"/>
              </w:rPr>
              <w:t>49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3A3600">
              <w:rPr>
                <w:color w:val="000000" w:themeColor="text1"/>
                <w:sz w:val="22"/>
                <w:szCs w:val="22"/>
              </w:rPr>
              <w:t>16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E621D5">
              <w:rPr>
                <w:color w:val="000000" w:themeColor="text1"/>
                <w:sz w:val="22"/>
                <w:szCs w:val="22"/>
              </w:rPr>
              <w:t>ноября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A3600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A3600" w:rsidP="003A3600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3A3600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621D5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23C9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A4A4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3600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9AB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23C9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97AD8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B791C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1D5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4130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2020-11-16T09:23:00Z</dcterms:created>
  <dcterms:modified xsi:type="dcterms:W3CDTF">2020-11-16T14:40:00Z</dcterms:modified>
</cp:coreProperties>
</file>