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B" w:rsidRDefault="00B9079B" w:rsidP="00B35708">
      <w:pPr>
        <w:jc w:val="center"/>
        <w:rPr>
          <w:b/>
          <w:sz w:val="22"/>
          <w:szCs w:val="22"/>
        </w:rPr>
      </w:pPr>
      <w:r w:rsidRPr="00B9079B">
        <w:rPr>
          <w:b/>
          <w:sz w:val="22"/>
          <w:szCs w:val="22"/>
        </w:rPr>
        <w:t xml:space="preserve">Сообщение о существенном факте </w:t>
      </w:r>
    </w:p>
    <w:p w:rsidR="00B35708" w:rsidRPr="00844BE4" w:rsidRDefault="00B9079B" w:rsidP="00B35708">
      <w:pPr>
        <w:jc w:val="center"/>
        <w:rPr>
          <w:b/>
          <w:sz w:val="22"/>
          <w:szCs w:val="22"/>
        </w:rPr>
      </w:pPr>
      <w:r w:rsidRPr="00844BE4">
        <w:rPr>
          <w:b/>
          <w:sz w:val="22"/>
          <w:szCs w:val="22"/>
        </w:rPr>
        <w:t>«</w:t>
      </w:r>
      <w:r w:rsidR="00844BE4" w:rsidRPr="00844BE4">
        <w:rPr>
          <w:b/>
          <w:sz w:val="22"/>
          <w:szCs w:val="22"/>
        </w:rPr>
        <w:t>О приобретении эмитентом собственных голосующих акций (долей)</w:t>
      </w:r>
      <w:r w:rsidR="00F52D03" w:rsidRPr="00844BE4">
        <w:rPr>
          <w:b/>
          <w:sz w:val="22"/>
          <w:szCs w:val="22"/>
        </w:rPr>
        <w:t>»</w:t>
      </w:r>
    </w:p>
    <w:p w:rsidR="006C3863" w:rsidRPr="00844BE4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BD09E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BD09E0" w:rsidRPr="00511D58" w:rsidTr="006C3863">
        <w:tc>
          <w:tcPr>
            <w:tcW w:w="5273" w:type="dxa"/>
            <w:vAlign w:val="center"/>
          </w:tcPr>
          <w:p w:rsidR="00BD09E0" w:rsidRPr="00511D58" w:rsidRDefault="00BD09E0" w:rsidP="009569E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  <w:r>
              <w:t xml:space="preserve"> </w:t>
            </w:r>
            <w:r w:rsidRPr="00BD09E0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BD09E0" w:rsidRPr="00511D58" w:rsidRDefault="002B40B3" w:rsidP="002B40B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 </w:t>
            </w:r>
            <w:r w:rsidR="00BD09E0">
              <w:rPr>
                <w:b/>
                <w:color w:val="000000"/>
                <w:sz w:val="22"/>
                <w:szCs w:val="22"/>
              </w:rPr>
              <w:t xml:space="preserve"> августа 2020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267A7A">
        <w:trPr>
          <w:trHeight w:val="313"/>
        </w:trPr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844BE4" w:rsidRDefault="00844BE4" w:rsidP="00844BE4">
            <w:pPr>
              <w:jc w:val="both"/>
              <w:rPr>
                <w:sz w:val="22"/>
                <w:szCs w:val="22"/>
              </w:rPr>
            </w:pPr>
            <w:r w:rsidRPr="00844BE4">
              <w:rPr>
                <w:sz w:val="22"/>
                <w:szCs w:val="22"/>
              </w:rPr>
              <w:t xml:space="preserve">2.1. Вид организации, которая приобрела голосующие акции (доли) эмитента или ценные бумаги иностранного эмитента, удостоверяющие права в отношении голосующих акций эмитента (эмитент; подконтрольная эмитенту организация): </w:t>
            </w:r>
            <w:r w:rsidRPr="00844BE4">
              <w:rPr>
                <w:b/>
                <w:sz w:val="22"/>
                <w:szCs w:val="22"/>
              </w:rPr>
              <w:t>эмитент.</w:t>
            </w:r>
            <w:r w:rsidRPr="00844BE4">
              <w:rPr>
                <w:sz w:val="22"/>
                <w:szCs w:val="22"/>
              </w:rPr>
              <w:br/>
              <w:t>2.2. Объект приобретения (голосующие акции (доли) эмитента, а также идентификационные признаки голосующих акций эмитента; ценные бумаги иностранного эмитента, удостоверяющие права в отношении голосующих акций эмитента):</w:t>
            </w:r>
            <w:r>
              <w:rPr>
                <w:sz w:val="22"/>
                <w:szCs w:val="22"/>
              </w:rPr>
              <w:t xml:space="preserve"> </w:t>
            </w:r>
            <w:r w:rsidRPr="00844BE4">
              <w:rPr>
                <w:b/>
                <w:sz w:val="22"/>
                <w:szCs w:val="22"/>
              </w:rPr>
              <w:t>голосующие доли эмитента</w:t>
            </w:r>
            <w:r w:rsidRPr="00844BE4">
              <w:rPr>
                <w:sz w:val="22"/>
                <w:szCs w:val="22"/>
              </w:rPr>
              <w:t>.</w:t>
            </w:r>
            <w:r w:rsidRPr="00844BE4">
              <w:rPr>
                <w:sz w:val="22"/>
                <w:szCs w:val="22"/>
              </w:rPr>
              <w:br/>
              <w:t xml:space="preserve">2.3. Количество голосующих акций (размер доли) эмитента, приобретенных соответствующей организацией (количество голосующих акций эмитента, права в отношении которых удостоверяют приобретенные соответствующей организацией ценные бумаги иностранного эмитента): </w:t>
            </w:r>
            <w:r w:rsidR="00BD09E0">
              <w:rPr>
                <w:b/>
                <w:sz w:val="22"/>
                <w:szCs w:val="22"/>
              </w:rPr>
              <w:t>10,65</w:t>
            </w:r>
            <w:r w:rsidRPr="003A4076">
              <w:rPr>
                <w:b/>
                <w:sz w:val="22"/>
                <w:szCs w:val="22"/>
              </w:rPr>
              <w:t xml:space="preserve"> % </w:t>
            </w:r>
            <w:r>
              <w:rPr>
                <w:sz w:val="22"/>
                <w:szCs w:val="22"/>
              </w:rPr>
              <w:t xml:space="preserve"> </w:t>
            </w:r>
          </w:p>
          <w:p w:rsidR="004D734A" w:rsidRPr="00844BE4" w:rsidRDefault="00844BE4" w:rsidP="002B40B3">
            <w:pPr>
              <w:jc w:val="both"/>
              <w:rPr>
                <w:b/>
                <w:sz w:val="22"/>
                <w:szCs w:val="22"/>
              </w:rPr>
            </w:pPr>
            <w:r w:rsidRPr="00844BE4">
              <w:rPr>
                <w:sz w:val="22"/>
                <w:szCs w:val="22"/>
              </w:rPr>
              <w:t xml:space="preserve">2.4. Основание для приобретения 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Pr="003A4076">
              <w:rPr>
                <w:b/>
                <w:sz w:val="22"/>
                <w:szCs w:val="22"/>
              </w:rPr>
              <w:t>приобретение эмитентом, являющимся обществом с ограниченной ответственностью, доли или части доли, составляющей уставный капитал такого эмитента</w:t>
            </w:r>
            <w:r>
              <w:rPr>
                <w:sz w:val="22"/>
                <w:szCs w:val="22"/>
              </w:rPr>
              <w:t xml:space="preserve">. </w:t>
            </w:r>
            <w:r w:rsidRPr="00E54DFA">
              <w:rPr>
                <w:b/>
                <w:sz w:val="22"/>
                <w:szCs w:val="22"/>
              </w:rPr>
              <w:t xml:space="preserve">В рамках реализации преимущественного права </w:t>
            </w:r>
            <w:r>
              <w:rPr>
                <w:b/>
                <w:sz w:val="22"/>
                <w:szCs w:val="22"/>
              </w:rPr>
              <w:t>э</w:t>
            </w:r>
            <w:r w:rsidRPr="003A4076">
              <w:rPr>
                <w:b/>
                <w:sz w:val="22"/>
                <w:szCs w:val="22"/>
              </w:rPr>
              <w:t xml:space="preserve">митентом была приобретена </w:t>
            </w:r>
            <w:r w:rsidR="00BD09E0">
              <w:rPr>
                <w:b/>
                <w:sz w:val="22"/>
                <w:szCs w:val="22"/>
              </w:rPr>
              <w:t xml:space="preserve">часть доли </w:t>
            </w:r>
            <w:r w:rsidR="00BD09E0" w:rsidRPr="00BD09E0">
              <w:rPr>
                <w:rStyle w:val="af7"/>
                <w:sz w:val="22"/>
                <w:szCs w:val="22"/>
              </w:rPr>
              <w:t>Цоя Германа Алексеевича</w:t>
            </w:r>
            <w:r w:rsidR="00BD09E0">
              <w:rPr>
                <w:rStyle w:val="af7"/>
              </w:rPr>
              <w:t xml:space="preserve"> </w:t>
            </w:r>
            <w:r w:rsidRPr="003A4076">
              <w:rPr>
                <w:rStyle w:val="af7"/>
                <w:sz w:val="22"/>
                <w:szCs w:val="22"/>
              </w:rPr>
              <w:t>в уставном капитале эмитента</w:t>
            </w:r>
            <w:r>
              <w:rPr>
                <w:rStyle w:val="af7"/>
                <w:b w:val="0"/>
                <w:sz w:val="22"/>
                <w:szCs w:val="22"/>
              </w:rPr>
              <w:t xml:space="preserve"> </w:t>
            </w:r>
            <w:r w:rsidR="00BD09E0">
              <w:rPr>
                <w:b/>
                <w:sz w:val="22"/>
                <w:szCs w:val="22"/>
              </w:rPr>
              <w:t>в размере 10,65</w:t>
            </w:r>
            <w:r w:rsidRPr="003A4076">
              <w:rPr>
                <w:b/>
                <w:sz w:val="22"/>
                <w:szCs w:val="22"/>
              </w:rPr>
              <w:t xml:space="preserve"> % , указанная доля не предоставляет </w:t>
            </w:r>
            <w:r>
              <w:rPr>
                <w:b/>
                <w:sz w:val="22"/>
                <w:szCs w:val="22"/>
              </w:rPr>
              <w:t xml:space="preserve"> эмитенту </w:t>
            </w:r>
            <w:r w:rsidRPr="003A4076">
              <w:rPr>
                <w:b/>
                <w:sz w:val="22"/>
                <w:szCs w:val="22"/>
              </w:rPr>
              <w:t>право голоса и не учитыва</w:t>
            </w:r>
            <w:r>
              <w:rPr>
                <w:b/>
                <w:sz w:val="22"/>
                <w:szCs w:val="22"/>
              </w:rPr>
              <w:t>е</w:t>
            </w:r>
            <w:r w:rsidRPr="003A4076">
              <w:rPr>
                <w:b/>
                <w:sz w:val="22"/>
                <w:szCs w:val="22"/>
              </w:rPr>
              <w:t>тся при подсчете голосов в общем собрании участников.</w:t>
            </w:r>
            <w:r w:rsidRPr="00844BE4">
              <w:rPr>
                <w:sz w:val="22"/>
                <w:szCs w:val="22"/>
              </w:rPr>
              <w:t>.</w:t>
            </w:r>
            <w:r w:rsidRPr="00844BE4">
              <w:rPr>
                <w:sz w:val="22"/>
                <w:szCs w:val="22"/>
              </w:rPr>
              <w:br/>
              <w:t xml:space="preserve">2.5. 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находились в собственности эмитента и (или) которыми эмитент имел право распоряжаться в связи с нахождением в его собственности ценных бумаг иностранного эмитента, удостоверяющих права в отношении голосующих акций эмитента, до приобретения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Pr="00844BE4">
              <w:rPr>
                <w:b/>
                <w:sz w:val="22"/>
                <w:szCs w:val="22"/>
              </w:rPr>
              <w:t>0 / 0  %.</w:t>
            </w:r>
            <w:r w:rsidRPr="00844BE4">
              <w:rPr>
                <w:sz w:val="22"/>
                <w:szCs w:val="22"/>
              </w:rPr>
              <w:br/>
              <w:t xml:space="preserve">2.6. 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находятся в собственности эмитента и (или) которыми эмитент имеет право распоряжаться в связи с нахождением в его собственности ценных бумаг иностранного эмитента, удостоверяющих права в отношении голосующих акций эмитента, после приобретения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="00BD09E0">
              <w:rPr>
                <w:b/>
                <w:sz w:val="22"/>
                <w:szCs w:val="22"/>
              </w:rPr>
              <w:t>339 867 590/ 10,65</w:t>
            </w:r>
            <w:r w:rsidRPr="00844BE4">
              <w:rPr>
                <w:b/>
                <w:sz w:val="22"/>
                <w:szCs w:val="22"/>
              </w:rPr>
              <w:t>%</w:t>
            </w:r>
            <w:r w:rsidRPr="00844BE4">
              <w:rPr>
                <w:b/>
                <w:sz w:val="22"/>
                <w:szCs w:val="22"/>
              </w:rPr>
              <w:br/>
            </w:r>
            <w:r w:rsidRPr="00844BE4">
              <w:rPr>
                <w:sz w:val="22"/>
                <w:szCs w:val="22"/>
              </w:rPr>
              <w:t xml:space="preserve">2.7. Дата приобретения 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="002B40B3">
              <w:rPr>
                <w:b/>
                <w:sz w:val="22"/>
                <w:szCs w:val="22"/>
              </w:rPr>
              <w:t xml:space="preserve">27 </w:t>
            </w:r>
            <w:r w:rsidR="00BD09E0">
              <w:rPr>
                <w:b/>
                <w:sz w:val="22"/>
                <w:szCs w:val="22"/>
              </w:rPr>
              <w:t xml:space="preserve">  августа </w:t>
            </w:r>
            <w:r w:rsidRPr="00844BE4">
              <w:rPr>
                <w:b/>
                <w:sz w:val="22"/>
                <w:szCs w:val="22"/>
              </w:rPr>
              <w:t>20</w:t>
            </w:r>
            <w:r w:rsidR="00BD09E0">
              <w:rPr>
                <w:b/>
                <w:sz w:val="22"/>
                <w:szCs w:val="22"/>
              </w:rPr>
              <w:t xml:space="preserve">20 </w:t>
            </w:r>
            <w:r w:rsidRPr="00844BE4">
              <w:rPr>
                <w:b/>
                <w:sz w:val="22"/>
                <w:szCs w:val="22"/>
              </w:rPr>
              <w:t xml:space="preserve"> года.</w:t>
            </w:r>
            <w:r w:rsidRPr="00844BE4">
              <w:rPr>
                <w:sz w:val="22"/>
                <w:szCs w:val="22"/>
              </w:rPr>
              <w:br/>
              <w:t xml:space="preserve">2.8. Дата, в которую эмитент узнал о приобретении им и (или) подконтрольной ему организацией голосующих акций (долей) эмитента или ценных бумаг иностранного эмитента, удостоверяющих права </w:t>
            </w:r>
            <w:r w:rsidRPr="00844BE4">
              <w:rPr>
                <w:sz w:val="22"/>
                <w:szCs w:val="22"/>
              </w:rPr>
              <w:lastRenderedPageBreak/>
              <w:t xml:space="preserve">в отношении голосующих акций эмитента: </w:t>
            </w:r>
            <w:r w:rsidR="002B40B3">
              <w:rPr>
                <w:b/>
                <w:sz w:val="22"/>
                <w:szCs w:val="22"/>
              </w:rPr>
              <w:t xml:space="preserve">27 </w:t>
            </w:r>
            <w:r w:rsidRPr="00844BE4">
              <w:rPr>
                <w:b/>
                <w:sz w:val="22"/>
                <w:szCs w:val="22"/>
              </w:rPr>
              <w:t xml:space="preserve"> </w:t>
            </w:r>
            <w:r w:rsidR="00BD09E0">
              <w:rPr>
                <w:b/>
                <w:sz w:val="22"/>
                <w:szCs w:val="22"/>
              </w:rPr>
              <w:t xml:space="preserve">августа </w:t>
            </w:r>
            <w:r w:rsidRPr="00844BE4">
              <w:rPr>
                <w:b/>
                <w:sz w:val="22"/>
                <w:szCs w:val="22"/>
              </w:rPr>
              <w:t xml:space="preserve"> 20</w:t>
            </w:r>
            <w:r w:rsidR="00BD09E0">
              <w:rPr>
                <w:b/>
                <w:sz w:val="22"/>
                <w:szCs w:val="22"/>
              </w:rPr>
              <w:t>20</w:t>
            </w:r>
            <w:r w:rsidR="004D734A">
              <w:rPr>
                <w:b/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D09E0">
              <w:rPr>
                <w:rFonts w:eastAsia="SimSun"/>
                <w:sz w:val="22"/>
                <w:szCs w:val="22"/>
              </w:rPr>
              <w:t>ь</w:t>
            </w:r>
            <w:r w:rsidR="00DB5216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BD09E0" w:rsidP="00C936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B40B3" w:rsidRDefault="002B40B3" w:rsidP="003C4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0125" w:rsidRDefault="00BD09E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BD09E0" w:rsidP="0021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7A" w:rsidRDefault="00F2787A">
      <w:r>
        <w:separator/>
      </w:r>
    </w:p>
  </w:endnote>
  <w:endnote w:type="continuationSeparator" w:id="0">
    <w:p w:rsidR="00F2787A" w:rsidRDefault="00F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D734A">
      <w:rPr>
        <w:rStyle w:val="ae"/>
        <w:noProof/>
      </w:rPr>
      <w:t>2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7A" w:rsidRDefault="00F2787A">
      <w:r>
        <w:separator/>
      </w:r>
    </w:p>
  </w:footnote>
  <w:footnote w:type="continuationSeparator" w:id="0">
    <w:p w:rsidR="00F2787A" w:rsidRDefault="00F2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6E1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30E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5430B"/>
    <w:rsid w:val="00160C66"/>
    <w:rsid w:val="0017152F"/>
    <w:rsid w:val="0017154C"/>
    <w:rsid w:val="001717C6"/>
    <w:rsid w:val="0017788F"/>
    <w:rsid w:val="00180C91"/>
    <w:rsid w:val="00182CBC"/>
    <w:rsid w:val="00187E2C"/>
    <w:rsid w:val="00193188"/>
    <w:rsid w:val="001938F2"/>
    <w:rsid w:val="001942BD"/>
    <w:rsid w:val="00195107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2D1B"/>
    <w:rsid w:val="00203794"/>
    <w:rsid w:val="00206727"/>
    <w:rsid w:val="00212F5D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61694"/>
    <w:rsid w:val="00262EAB"/>
    <w:rsid w:val="00267A7A"/>
    <w:rsid w:val="0027058B"/>
    <w:rsid w:val="00270FFD"/>
    <w:rsid w:val="00272E15"/>
    <w:rsid w:val="00274F00"/>
    <w:rsid w:val="00280506"/>
    <w:rsid w:val="002813CC"/>
    <w:rsid w:val="0028405E"/>
    <w:rsid w:val="00284C3E"/>
    <w:rsid w:val="00285722"/>
    <w:rsid w:val="002858AB"/>
    <w:rsid w:val="0028723D"/>
    <w:rsid w:val="0029140D"/>
    <w:rsid w:val="00296198"/>
    <w:rsid w:val="002A1BFD"/>
    <w:rsid w:val="002A310D"/>
    <w:rsid w:val="002A465B"/>
    <w:rsid w:val="002B40B3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50C8"/>
    <w:rsid w:val="003264D8"/>
    <w:rsid w:val="0033248A"/>
    <w:rsid w:val="0033295B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076"/>
    <w:rsid w:val="003A4809"/>
    <w:rsid w:val="003A7EB4"/>
    <w:rsid w:val="003B1457"/>
    <w:rsid w:val="003B2EDE"/>
    <w:rsid w:val="003B473D"/>
    <w:rsid w:val="003C0960"/>
    <w:rsid w:val="003C23FB"/>
    <w:rsid w:val="003C45F7"/>
    <w:rsid w:val="003D6A44"/>
    <w:rsid w:val="003D74FC"/>
    <w:rsid w:val="003E02B5"/>
    <w:rsid w:val="003E3FD3"/>
    <w:rsid w:val="003E45E7"/>
    <w:rsid w:val="003F0125"/>
    <w:rsid w:val="003F5565"/>
    <w:rsid w:val="003F5718"/>
    <w:rsid w:val="00402787"/>
    <w:rsid w:val="00403FF2"/>
    <w:rsid w:val="004068F0"/>
    <w:rsid w:val="00406FA6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25B59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20A"/>
    <w:rsid w:val="004A7C1C"/>
    <w:rsid w:val="004B194F"/>
    <w:rsid w:val="004B46C4"/>
    <w:rsid w:val="004C17FD"/>
    <w:rsid w:val="004C6DF8"/>
    <w:rsid w:val="004D41BC"/>
    <w:rsid w:val="004D4470"/>
    <w:rsid w:val="004D734A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1249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28F6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127A"/>
    <w:rsid w:val="006022A0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1D88"/>
    <w:rsid w:val="0065427E"/>
    <w:rsid w:val="00655542"/>
    <w:rsid w:val="00660406"/>
    <w:rsid w:val="0066058D"/>
    <w:rsid w:val="00661999"/>
    <w:rsid w:val="006658DE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46686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835B5"/>
    <w:rsid w:val="00783C0B"/>
    <w:rsid w:val="007843A4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4BE4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1331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872AD"/>
    <w:rsid w:val="00991E48"/>
    <w:rsid w:val="00992B0D"/>
    <w:rsid w:val="009938F9"/>
    <w:rsid w:val="009B0873"/>
    <w:rsid w:val="009B0AFB"/>
    <w:rsid w:val="009B69EB"/>
    <w:rsid w:val="009C5F45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311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3EA0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57C0"/>
    <w:rsid w:val="00B77516"/>
    <w:rsid w:val="00B833A6"/>
    <w:rsid w:val="00B9079B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09E0"/>
    <w:rsid w:val="00BD28AD"/>
    <w:rsid w:val="00BD2C35"/>
    <w:rsid w:val="00BD5E5B"/>
    <w:rsid w:val="00BF0064"/>
    <w:rsid w:val="00BF2094"/>
    <w:rsid w:val="00BF371F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54306"/>
    <w:rsid w:val="00C57CF2"/>
    <w:rsid w:val="00C60F13"/>
    <w:rsid w:val="00C679B7"/>
    <w:rsid w:val="00C704C6"/>
    <w:rsid w:val="00C82294"/>
    <w:rsid w:val="00C839A4"/>
    <w:rsid w:val="00C8695C"/>
    <w:rsid w:val="00C93389"/>
    <w:rsid w:val="00C936F2"/>
    <w:rsid w:val="00C94227"/>
    <w:rsid w:val="00C94BCF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5B74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B5216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1674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54DFA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413C"/>
    <w:rsid w:val="00EF5C87"/>
    <w:rsid w:val="00EF772A"/>
    <w:rsid w:val="00F015F3"/>
    <w:rsid w:val="00F06ED1"/>
    <w:rsid w:val="00F0783B"/>
    <w:rsid w:val="00F10914"/>
    <w:rsid w:val="00F11EF3"/>
    <w:rsid w:val="00F141C3"/>
    <w:rsid w:val="00F15358"/>
    <w:rsid w:val="00F15F5F"/>
    <w:rsid w:val="00F223C1"/>
    <w:rsid w:val="00F22F2D"/>
    <w:rsid w:val="00F2787A"/>
    <w:rsid w:val="00F27E6A"/>
    <w:rsid w:val="00F33589"/>
    <w:rsid w:val="00F3462F"/>
    <w:rsid w:val="00F347FC"/>
    <w:rsid w:val="00F37A0A"/>
    <w:rsid w:val="00F40CF6"/>
    <w:rsid w:val="00F417EE"/>
    <w:rsid w:val="00F52A4E"/>
    <w:rsid w:val="00F52D03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9217E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styleId="af7">
    <w:name w:val="Strong"/>
    <w:basedOn w:val="a0"/>
    <w:uiPriority w:val="22"/>
    <w:qFormat/>
    <w:rsid w:val="00325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styleId="af7">
    <w:name w:val="Strong"/>
    <w:basedOn w:val="a0"/>
    <w:uiPriority w:val="22"/>
    <w:qFormat/>
    <w:rsid w:val="0032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4319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5</cp:revision>
  <cp:lastPrinted>2016-03-02T15:39:00Z</cp:lastPrinted>
  <dcterms:created xsi:type="dcterms:W3CDTF">2020-08-24T15:08:00Z</dcterms:created>
  <dcterms:modified xsi:type="dcterms:W3CDTF">2020-08-27T16:11:00Z</dcterms:modified>
</cp:coreProperties>
</file>