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0B29FA">
        <w:rPr>
          <w:b/>
          <w:sz w:val="22"/>
          <w:szCs w:val="22"/>
        </w:rPr>
        <w:t>О</w:t>
      </w:r>
      <w:r w:rsidR="000B29FA" w:rsidRPr="000B29FA">
        <w:rPr>
          <w:b/>
          <w:sz w:val="22"/>
          <w:szCs w:val="22"/>
        </w:rPr>
        <w:t xml:space="preserve"> созыве и проведении общего собрания участников (акционеров) эмитента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0E5E3C" w:rsidP="00956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="00E91D50"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</w:t>
            </w:r>
            <w:r w:rsidR="00020D54" w:rsidRPr="00020D54">
              <w:rPr>
                <w:sz w:val="22"/>
                <w:szCs w:val="22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706" w:type="dxa"/>
            <w:vAlign w:val="center"/>
          </w:tcPr>
          <w:p w:rsidR="00E91D50" w:rsidRPr="00B92609" w:rsidRDefault="00D96C7F" w:rsidP="00020D54">
            <w:pPr>
              <w:rPr>
                <w:b/>
                <w:sz w:val="22"/>
                <w:szCs w:val="22"/>
              </w:rPr>
            </w:pPr>
            <w:r w:rsidRPr="00D96C7F">
              <w:rPr>
                <w:b/>
                <w:sz w:val="22"/>
                <w:szCs w:val="22"/>
              </w:rPr>
              <w:t>107078, г. Москва, вн.тер.г. муниципальный округ Красносельский, ул Каланчевская, д. 29, стр. 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</w:t>
            </w:r>
            <w:r w:rsidR="00020D54" w:rsidRPr="00020D54">
              <w:rPr>
                <w:sz w:val="22"/>
                <w:szCs w:val="22"/>
              </w:rPr>
              <w:t>Основной государственный регистрационный номер (ОГРН)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123EE3" w:rsidP="009569EA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</w:t>
            </w:r>
            <w:r w:rsidR="00020D54" w:rsidRPr="00020D54">
              <w:rPr>
                <w:sz w:val="22"/>
                <w:szCs w:val="22"/>
              </w:rPr>
              <w:t>Идентификационный номер налогоплательщика (ИНН)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123EE3" w:rsidP="009569EA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956BB2" w:rsidP="001028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02828">
              <w:rPr>
                <w:b/>
                <w:sz w:val="22"/>
                <w:szCs w:val="22"/>
              </w:rPr>
              <w:t>3</w:t>
            </w:r>
            <w:r w:rsidR="000741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ноября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  <w:r w:rsidRPr="000B29FA">
              <w:rPr>
                <w:sz w:val="22"/>
                <w:szCs w:val="22"/>
              </w:rPr>
              <w:t>2.1. Вид общего собрания участников (акционеров) эмитента (годовое (очередное), внеочередное): внеочередное</w:t>
            </w:r>
          </w:p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</w:p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  <w:r w:rsidRPr="000B29FA">
              <w:rPr>
                <w:sz w:val="22"/>
                <w:szCs w:val="22"/>
              </w:rPr>
              <w:t>2.2. Форма проведения общего собрания участников (акционеров) эмитента (собрание (совместное присутствие) или заочное голосование): заочное голосование</w:t>
            </w:r>
          </w:p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</w:p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  <w:r w:rsidRPr="000B29FA">
              <w:rPr>
                <w:sz w:val="22"/>
                <w:szCs w:val="22"/>
              </w:rPr>
              <w:t>2.3. 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используется):</w:t>
            </w:r>
          </w:p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  <w:r w:rsidRPr="000B29FA">
              <w:rPr>
                <w:sz w:val="22"/>
                <w:szCs w:val="22"/>
              </w:rPr>
              <w:t>Дат</w:t>
            </w:r>
            <w:r w:rsidR="004F4B6F">
              <w:rPr>
                <w:sz w:val="22"/>
                <w:szCs w:val="22"/>
              </w:rPr>
              <w:t>а</w:t>
            </w:r>
            <w:r w:rsidRPr="000B29FA">
              <w:rPr>
                <w:sz w:val="22"/>
                <w:szCs w:val="22"/>
              </w:rPr>
              <w:t xml:space="preserve"> окончания приема бюллетеней для го</w:t>
            </w:r>
            <w:r w:rsidR="004F4B6F">
              <w:rPr>
                <w:sz w:val="22"/>
                <w:szCs w:val="22"/>
              </w:rPr>
              <w:t>лосования</w:t>
            </w:r>
            <w:r w:rsidRPr="000B29FA">
              <w:rPr>
                <w:sz w:val="22"/>
                <w:szCs w:val="22"/>
              </w:rPr>
              <w:t xml:space="preserve"> – 07 декабря   2021 года. </w:t>
            </w:r>
          </w:p>
          <w:p w:rsid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  <w:r w:rsidRPr="000B29FA">
              <w:rPr>
                <w:sz w:val="22"/>
                <w:szCs w:val="22"/>
              </w:rPr>
              <w:t>Адрес для направления заполненных бюлл</w:t>
            </w:r>
            <w:r w:rsidR="004F4B6F">
              <w:rPr>
                <w:sz w:val="22"/>
                <w:szCs w:val="22"/>
              </w:rPr>
              <w:t xml:space="preserve">етеней для голосования </w:t>
            </w:r>
            <w:r w:rsidRPr="000B29FA">
              <w:rPr>
                <w:sz w:val="22"/>
                <w:szCs w:val="22"/>
              </w:rPr>
              <w:t>: 107078, г. Москва, ул. Каланчевская, д. 29, стр. 2</w:t>
            </w:r>
          </w:p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</w:p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  <w:r w:rsidRPr="000B29FA">
              <w:rPr>
                <w:sz w:val="22"/>
                <w:szCs w:val="22"/>
              </w:rPr>
              <w:t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собрания): не применимо, общее собрание проводится в форме заочного голосования</w:t>
            </w:r>
          </w:p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</w:p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  <w:r w:rsidRPr="000B29FA">
              <w:rPr>
                <w:sz w:val="22"/>
                <w:szCs w:val="22"/>
              </w:rPr>
              <w:t xml:space="preserve">2.5. Дата окончания приема бюллетеней для голосования (в случае проведения общего собрания </w:t>
            </w:r>
            <w:r>
              <w:rPr>
                <w:sz w:val="22"/>
                <w:szCs w:val="22"/>
              </w:rPr>
              <w:t>в форме заочного голосования): 07</w:t>
            </w:r>
            <w:r w:rsidRPr="000B29FA">
              <w:rPr>
                <w:sz w:val="22"/>
                <w:szCs w:val="22"/>
              </w:rPr>
              <w:t xml:space="preserve"> </w:t>
            </w:r>
            <w:r w:rsidR="004F4B6F">
              <w:rPr>
                <w:sz w:val="22"/>
                <w:szCs w:val="22"/>
              </w:rPr>
              <w:t xml:space="preserve">декабря </w:t>
            </w:r>
            <w:r w:rsidRPr="000B29FA">
              <w:rPr>
                <w:sz w:val="22"/>
                <w:szCs w:val="22"/>
              </w:rPr>
              <w:t xml:space="preserve"> 2021 года.</w:t>
            </w:r>
          </w:p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</w:p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  <w:r w:rsidRPr="000B29FA">
              <w:rPr>
                <w:sz w:val="22"/>
                <w:szCs w:val="22"/>
              </w:rPr>
              <w:t>2.6. Дата составления списка лиц, имеющих право на участие в общем собрании уча</w:t>
            </w:r>
            <w:r>
              <w:rPr>
                <w:sz w:val="22"/>
                <w:szCs w:val="22"/>
              </w:rPr>
              <w:t>стников (акционеров) эмитента: 1</w:t>
            </w:r>
            <w:r w:rsidRPr="000B29FA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ноября</w:t>
            </w:r>
            <w:r w:rsidRPr="000B29FA">
              <w:rPr>
                <w:sz w:val="22"/>
                <w:szCs w:val="22"/>
              </w:rPr>
              <w:t xml:space="preserve"> 2021 года.</w:t>
            </w:r>
          </w:p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</w:p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  <w:r w:rsidRPr="000B29FA">
              <w:rPr>
                <w:sz w:val="22"/>
                <w:szCs w:val="22"/>
              </w:rPr>
              <w:t>2.7. Повестка дня общего собрания участников (акционеров) эмитента, а если указанная повестка дня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 размещаемых эмитентом дополнительных акций и (или) ценных бумаг, конвертируемых в акции, - сведения об указанных обстоятельствах:</w:t>
            </w:r>
          </w:p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  <w:r w:rsidRPr="000B29FA">
              <w:rPr>
                <w:sz w:val="22"/>
                <w:szCs w:val="22"/>
              </w:rPr>
              <w:t>1.Об избрании председательствующего на внеочередном общем собрании и секретаря внеочередного общего собрания.</w:t>
            </w:r>
          </w:p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  <w:r w:rsidRPr="000B29FA">
              <w:rPr>
                <w:sz w:val="22"/>
                <w:szCs w:val="22"/>
              </w:rPr>
              <w:t>2.Об утверждении Положения об Общем собрании акционеров АО «Экспобанк».</w:t>
            </w:r>
          </w:p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  <w:r w:rsidRPr="000B29FA">
              <w:rPr>
                <w:sz w:val="22"/>
                <w:szCs w:val="22"/>
              </w:rPr>
              <w:t>3.Об утверждении Положения о Совете директоров АО «Экспобанк».</w:t>
            </w:r>
          </w:p>
          <w:p w:rsid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  <w:r w:rsidRPr="000B29FA">
              <w:rPr>
                <w:sz w:val="22"/>
                <w:szCs w:val="22"/>
              </w:rPr>
              <w:t>4.Об утверждении Положения о Правлении и Председателе Правления АО «Экспобанк».</w:t>
            </w:r>
          </w:p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</w:p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  <w:r w:rsidRPr="000B29FA">
              <w:rPr>
                <w:sz w:val="22"/>
                <w:szCs w:val="22"/>
              </w:rPr>
              <w:t>2.8. Порядок ознакомления с информацией (материалами), подлежащей представлению при подготовке к проведению общего собрания участников (акционеров) эмитента, и адрес (адреса), по которому с ней можно ознакомиться.</w:t>
            </w:r>
          </w:p>
          <w:p w:rsidR="004F4B6F" w:rsidRPr="00EF37DC" w:rsidRDefault="004F4B6F" w:rsidP="004F4B6F">
            <w:pPr>
              <w:jc w:val="both"/>
              <w:rPr>
                <w:sz w:val="22"/>
                <w:szCs w:val="22"/>
              </w:rPr>
            </w:pPr>
            <w:r w:rsidRPr="00EF37DC">
              <w:rPr>
                <w:sz w:val="22"/>
                <w:szCs w:val="22"/>
              </w:rPr>
              <w:t>Предоставить для ознакомления всем лицам, внесенным в список лиц, имеющих право на участие во внеочередном общем собрании акционеров АО «Экспобанк»:</w:t>
            </w:r>
          </w:p>
          <w:p w:rsidR="004F4B6F" w:rsidRPr="00EF37DC" w:rsidRDefault="004F4B6F" w:rsidP="004F4B6F">
            <w:pPr>
              <w:jc w:val="both"/>
              <w:rPr>
                <w:sz w:val="22"/>
                <w:szCs w:val="22"/>
              </w:rPr>
            </w:pPr>
            <w:r w:rsidRPr="00EF37DC">
              <w:rPr>
                <w:sz w:val="22"/>
                <w:szCs w:val="22"/>
              </w:rPr>
              <w:t>- проект Положения об Общем собрании акционеров АО «Экспобанк»;</w:t>
            </w:r>
          </w:p>
          <w:p w:rsidR="004F4B6F" w:rsidRPr="00EF37DC" w:rsidRDefault="004F4B6F" w:rsidP="004F4B6F">
            <w:pPr>
              <w:jc w:val="both"/>
              <w:rPr>
                <w:sz w:val="22"/>
                <w:szCs w:val="22"/>
              </w:rPr>
            </w:pPr>
            <w:r w:rsidRPr="00EF37D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F37DC">
              <w:rPr>
                <w:sz w:val="22"/>
                <w:szCs w:val="22"/>
              </w:rPr>
              <w:t xml:space="preserve">проект Положения о Совете директоров АО «Экспобанк»; </w:t>
            </w:r>
          </w:p>
          <w:p w:rsidR="004F4B6F" w:rsidRPr="00EF37DC" w:rsidRDefault="004F4B6F" w:rsidP="004F4B6F">
            <w:pPr>
              <w:jc w:val="both"/>
              <w:rPr>
                <w:sz w:val="22"/>
                <w:szCs w:val="22"/>
              </w:rPr>
            </w:pPr>
            <w:r w:rsidRPr="00EF37DC">
              <w:rPr>
                <w:sz w:val="22"/>
                <w:szCs w:val="22"/>
              </w:rPr>
              <w:t xml:space="preserve">- проект Положения о Правлении и Председателе Правления АО «Экспобанк»; </w:t>
            </w:r>
          </w:p>
          <w:p w:rsidR="004F4B6F" w:rsidRDefault="004F4B6F" w:rsidP="004F4B6F">
            <w:pPr>
              <w:jc w:val="both"/>
              <w:rPr>
                <w:sz w:val="22"/>
                <w:szCs w:val="22"/>
              </w:rPr>
            </w:pPr>
            <w:r w:rsidRPr="00EF37DC">
              <w:rPr>
                <w:sz w:val="22"/>
                <w:szCs w:val="22"/>
              </w:rPr>
              <w:t>иную необходимую в соответствии с законом информацию, и обеспечить, начиная с 16 ноября 2021 года, доступ к указанной информации в помещении АО «Экспобанк» по адресу: г. Москва, ул. Каланчевская, дом 29, стр. 2.</w:t>
            </w:r>
          </w:p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</w:p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  <w:r w:rsidRPr="000B29FA">
              <w:rPr>
                <w:sz w:val="22"/>
                <w:szCs w:val="22"/>
              </w:rPr>
              <w:t>2.9. Идентификационные признаки акций, владельцы которых имеют право на участие в общем собрании акционеров эмитента: акции обыкновенные, регистрационный номер выпуска: 1-01-02998-В, дата государственной регистрации: 19.10.2020 г.</w:t>
            </w:r>
          </w:p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</w:p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  <w:r w:rsidRPr="000B29FA">
              <w:rPr>
                <w:sz w:val="22"/>
                <w:szCs w:val="22"/>
              </w:rPr>
              <w:t>2.10. Указание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</w:t>
            </w:r>
          </w:p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  <w:r w:rsidRPr="000B29FA">
              <w:rPr>
                <w:sz w:val="22"/>
                <w:szCs w:val="22"/>
              </w:rPr>
              <w:t xml:space="preserve">Совет директоров, </w:t>
            </w:r>
            <w:r>
              <w:rPr>
                <w:sz w:val="22"/>
                <w:szCs w:val="22"/>
              </w:rPr>
              <w:t>03</w:t>
            </w:r>
            <w:r w:rsidRPr="000B29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Pr="000B29FA">
              <w:rPr>
                <w:sz w:val="22"/>
                <w:szCs w:val="22"/>
              </w:rPr>
              <w:t xml:space="preserve"> 2021 года, Протокол №</w:t>
            </w:r>
            <w:r w:rsidR="004B2FC1">
              <w:rPr>
                <w:sz w:val="22"/>
                <w:szCs w:val="22"/>
              </w:rPr>
              <w:t xml:space="preserve"> 9</w:t>
            </w:r>
            <w:r w:rsidRPr="000B29FA">
              <w:rPr>
                <w:sz w:val="22"/>
                <w:szCs w:val="22"/>
              </w:rPr>
              <w:t xml:space="preserve"> Совета директоров АО «</w:t>
            </w:r>
            <w:r>
              <w:rPr>
                <w:sz w:val="22"/>
                <w:szCs w:val="22"/>
              </w:rPr>
              <w:t>Экспобанк» от 03</w:t>
            </w:r>
            <w:r w:rsidRPr="000B29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Pr="000B29FA">
              <w:rPr>
                <w:sz w:val="22"/>
                <w:szCs w:val="22"/>
              </w:rPr>
              <w:t xml:space="preserve"> 2021 года.</w:t>
            </w:r>
          </w:p>
          <w:p w:rsidR="000B29FA" w:rsidRPr="000B29FA" w:rsidRDefault="000B29FA" w:rsidP="000B29FA">
            <w:pPr>
              <w:ind w:right="57"/>
              <w:jc w:val="both"/>
              <w:rPr>
                <w:sz w:val="22"/>
                <w:szCs w:val="22"/>
              </w:rPr>
            </w:pPr>
          </w:p>
          <w:p w:rsidR="00060693" w:rsidRPr="004322CF" w:rsidRDefault="000B29FA" w:rsidP="000B29FA">
            <w:pPr>
              <w:jc w:val="both"/>
              <w:rPr>
                <w:sz w:val="22"/>
                <w:szCs w:val="22"/>
              </w:rPr>
            </w:pPr>
            <w:r w:rsidRPr="000B29FA">
              <w:rPr>
                <w:sz w:val="22"/>
                <w:szCs w:val="22"/>
              </w:rPr>
              <w:t>2.11. Наименование суда, вынесшего решение о понуждении эмитента провести внеочередное общее собрание участников (акционеров), дату и иные реквизиты (при наличии) такого решения, в случае если внеочередное общее собрание участников (акционеров) эмитента проводится во исполнение указанного решения суда: не применимо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F24C7E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F24C7E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0E5E3C">
              <w:rPr>
                <w:rFonts w:eastAsia="SimSun"/>
                <w:sz w:val="22"/>
                <w:szCs w:val="22"/>
              </w:rPr>
              <w:t>А</w:t>
            </w:r>
            <w:r w:rsidR="00E06DEC" w:rsidRPr="00B92609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F24C7E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F24C7E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0D2589" w:rsidRDefault="00102828" w:rsidP="00034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956BB2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  <w:r w:rsidR="000348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B2BF6" w:rsidRPr="003B2BF6" w:rsidRDefault="003B2BF6" w:rsidP="003B2BF6">
      <w:pPr>
        <w:rPr>
          <w:sz w:val="2"/>
          <w:szCs w:val="2"/>
        </w:rPr>
      </w:pPr>
    </w:p>
    <w:sectPr w:rsidR="003B2BF6" w:rsidRPr="003B2BF6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64A" w:rsidRDefault="004E464A">
      <w:r>
        <w:separator/>
      </w:r>
    </w:p>
  </w:endnote>
  <w:endnote w:type="continuationSeparator" w:id="0">
    <w:p w:rsidR="004E464A" w:rsidRDefault="004E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64F71">
      <w:rPr>
        <w:rStyle w:val="ae"/>
        <w:noProof/>
      </w:rPr>
      <w:t>2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64A" w:rsidRDefault="004E464A">
      <w:r>
        <w:separator/>
      </w:r>
    </w:p>
  </w:footnote>
  <w:footnote w:type="continuationSeparator" w:id="0">
    <w:p w:rsidR="004E464A" w:rsidRDefault="004E4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0D5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483E"/>
    <w:rsid w:val="000362C3"/>
    <w:rsid w:val="00037575"/>
    <w:rsid w:val="00046EEC"/>
    <w:rsid w:val="0004780D"/>
    <w:rsid w:val="00052104"/>
    <w:rsid w:val="00053BED"/>
    <w:rsid w:val="000544C2"/>
    <w:rsid w:val="000561D2"/>
    <w:rsid w:val="00060693"/>
    <w:rsid w:val="00061D1D"/>
    <w:rsid w:val="00063713"/>
    <w:rsid w:val="00073975"/>
    <w:rsid w:val="000741CE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29FA"/>
    <w:rsid w:val="000B5DDF"/>
    <w:rsid w:val="000C0B7B"/>
    <w:rsid w:val="000C1183"/>
    <w:rsid w:val="000C7761"/>
    <w:rsid w:val="000D0EF6"/>
    <w:rsid w:val="000D2589"/>
    <w:rsid w:val="000D2733"/>
    <w:rsid w:val="000D49AC"/>
    <w:rsid w:val="000E2857"/>
    <w:rsid w:val="000E3D36"/>
    <w:rsid w:val="000E5E3C"/>
    <w:rsid w:val="000F0676"/>
    <w:rsid w:val="000F0C04"/>
    <w:rsid w:val="000F1033"/>
    <w:rsid w:val="000F1CCF"/>
    <w:rsid w:val="000F3200"/>
    <w:rsid w:val="00100E8B"/>
    <w:rsid w:val="00100EB3"/>
    <w:rsid w:val="001010DD"/>
    <w:rsid w:val="00102828"/>
    <w:rsid w:val="001050CE"/>
    <w:rsid w:val="001068E2"/>
    <w:rsid w:val="00110D20"/>
    <w:rsid w:val="00114FFD"/>
    <w:rsid w:val="001155CC"/>
    <w:rsid w:val="0011724D"/>
    <w:rsid w:val="0012118F"/>
    <w:rsid w:val="0012161B"/>
    <w:rsid w:val="00123EE3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4F71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3CA6"/>
    <w:rsid w:val="001D42F5"/>
    <w:rsid w:val="001E1268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53F7F"/>
    <w:rsid w:val="002576D5"/>
    <w:rsid w:val="00262970"/>
    <w:rsid w:val="00262EAB"/>
    <w:rsid w:val="00267154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70B"/>
    <w:rsid w:val="002B6EED"/>
    <w:rsid w:val="002B7005"/>
    <w:rsid w:val="002C340A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0C14"/>
    <w:rsid w:val="00381D1A"/>
    <w:rsid w:val="00385B74"/>
    <w:rsid w:val="00386655"/>
    <w:rsid w:val="00387F5C"/>
    <w:rsid w:val="00390327"/>
    <w:rsid w:val="00392C62"/>
    <w:rsid w:val="00393094"/>
    <w:rsid w:val="003A261F"/>
    <w:rsid w:val="003A7EB4"/>
    <w:rsid w:val="003B07FC"/>
    <w:rsid w:val="003B2BF6"/>
    <w:rsid w:val="003C0960"/>
    <w:rsid w:val="003C3E4D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2CF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0F60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23DE"/>
    <w:rsid w:val="0049380F"/>
    <w:rsid w:val="00494591"/>
    <w:rsid w:val="004949F8"/>
    <w:rsid w:val="00496C9D"/>
    <w:rsid w:val="004A1CB8"/>
    <w:rsid w:val="004A20A4"/>
    <w:rsid w:val="004A5FBB"/>
    <w:rsid w:val="004B2FC1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464A"/>
    <w:rsid w:val="004E7073"/>
    <w:rsid w:val="004E7595"/>
    <w:rsid w:val="004E7BF0"/>
    <w:rsid w:val="004F47E9"/>
    <w:rsid w:val="004F4B6F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1D79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1538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748FA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8B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13B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5F59"/>
    <w:rsid w:val="008F74B3"/>
    <w:rsid w:val="00900102"/>
    <w:rsid w:val="00900426"/>
    <w:rsid w:val="0090389B"/>
    <w:rsid w:val="00905686"/>
    <w:rsid w:val="00906DE0"/>
    <w:rsid w:val="00907536"/>
    <w:rsid w:val="00907DC7"/>
    <w:rsid w:val="0091072E"/>
    <w:rsid w:val="0091188B"/>
    <w:rsid w:val="00914E9C"/>
    <w:rsid w:val="0091615B"/>
    <w:rsid w:val="00922137"/>
    <w:rsid w:val="0092388E"/>
    <w:rsid w:val="00936B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56BB2"/>
    <w:rsid w:val="00960671"/>
    <w:rsid w:val="0096439B"/>
    <w:rsid w:val="00965818"/>
    <w:rsid w:val="00966C26"/>
    <w:rsid w:val="00970BA4"/>
    <w:rsid w:val="00972774"/>
    <w:rsid w:val="009763C5"/>
    <w:rsid w:val="009814AD"/>
    <w:rsid w:val="0098276D"/>
    <w:rsid w:val="009863E3"/>
    <w:rsid w:val="009872A4"/>
    <w:rsid w:val="009876A9"/>
    <w:rsid w:val="00991E48"/>
    <w:rsid w:val="00992B0D"/>
    <w:rsid w:val="00995E1B"/>
    <w:rsid w:val="009A2937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125E"/>
    <w:rsid w:val="009D3036"/>
    <w:rsid w:val="009D32F4"/>
    <w:rsid w:val="009D5F24"/>
    <w:rsid w:val="009D7B92"/>
    <w:rsid w:val="009D7DD1"/>
    <w:rsid w:val="009E0B15"/>
    <w:rsid w:val="009E33C3"/>
    <w:rsid w:val="009F7326"/>
    <w:rsid w:val="00A04A0C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3D6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4CFA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2138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13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1B30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36EB7"/>
    <w:rsid w:val="00D4428C"/>
    <w:rsid w:val="00D46DC9"/>
    <w:rsid w:val="00D50A79"/>
    <w:rsid w:val="00D61FC6"/>
    <w:rsid w:val="00D627A0"/>
    <w:rsid w:val="00D652A5"/>
    <w:rsid w:val="00D65767"/>
    <w:rsid w:val="00D66003"/>
    <w:rsid w:val="00D66605"/>
    <w:rsid w:val="00D67086"/>
    <w:rsid w:val="00D7413B"/>
    <w:rsid w:val="00D74E84"/>
    <w:rsid w:val="00D8235A"/>
    <w:rsid w:val="00D83516"/>
    <w:rsid w:val="00D87681"/>
    <w:rsid w:val="00D91CCB"/>
    <w:rsid w:val="00D9435D"/>
    <w:rsid w:val="00D94BD6"/>
    <w:rsid w:val="00D96C5E"/>
    <w:rsid w:val="00D96C7F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2C76"/>
    <w:rsid w:val="00E037E8"/>
    <w:rsid w:val="00E04B95"/>
    <w:rsid w:val="00E065B0"/>
    <w:rsid w:val="00E06DEC"/>
    <w:rsid w:val="00E10A5F"/>
    <w:rsid w:val="00E12107"/>
    <w:rsid w:val="00E22E55"/>
    <w:rsid w:val="00E231AB"/>
    <w:rsid w:val="00E2772E"/>
    <w:rsid w:val="00E31B9F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083D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304A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4C7E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856C8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BE2A12-7D01-4170-A72D-A77A78BE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4992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Вишневецкий Роман Викторович</cp:lastModifiedBy>
  <cp:revision>1</cp:revision>
  <cp:lastPrinted>2013-07-11T11:02:00Z</cp:lastPrinted>
  <dcterms:created xsi:type="dcterms:W3CDTF">2021-11-15T09:12:00Z</dcterms:created>
  <dcterms:modified xsi:type="dcterms:W3CDTF">2021-11-15T09:12:00Z</dcterms:modified>
</cp:coreProperties>
</file>