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E505DF" w:rsidRPr="00506C7C" w:rsidTr="006C3863">
        <w:tc>
          <w:tcPr>
            <w:tcW w:w="5273" w:type="dxa"/>
            <w:vAlign w:val="center"/>
          </w:tcPr>
          <w:p w:rsidR="00E505DF" w:rsidRPr="00506C7C" w:rsidRDefault="00E505DF" w:rsidP="003313BF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505DF" w:rsidRPr="00506C7C" w:rsidRDefault="00F80611" w:rsidP="008C19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C19BF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="00E505D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C19BF">
              <w:rPr>
                <w:b/>
                <w:color w:val="000000"/>
                <w:sz w:val="22"/>
                <w:szCs w:val="22"/>
              </w:rPr>
              <w:t>января</w:t>
            </w:r>
            <w:r w:rsidR="00E505DF"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C19BF">
              <w:rPr>
                <w:b/>
                <w:color w:val="000000"/>
                <w:sz w:val="22"/>
                <w:szCs w:val="22"/>
              </w:rPr>
              <w:t>9</w:t>
            </w:r>
            <w:r w:rsidR="00E505DF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8C19BF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FE2C58">
              <w:rPr>
                <w:sz w:val="22"/>
                <w:szCs w:val="22"/>
              </w:rPr>
              <w:t xml:space="preserve">2.1. </w:t>
            </w:r>
            <w:r w:rsidR="007761E4" w:rsidRPr="00FE2C58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FE2C58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FE2C58">
              <w:rPr>
                <w:sz w:val="22"/>
                <w:szCs w:val="22"/>
              </w:rPr>
              <w:t xml:space="preserve"> </w:t>
            </w:r>
            <w:r w:rsidR="009B0873" w:rsidRPr="00FE2C58">
              <w:rPr>
                <w:sz w:val="22"/>
                <w:szCs w:val="22"/>
              </w:rPr>
              <w:t xml:space="preserve">Кворум для проведения заседания Совета директоров в </w:t>
            </w:r>
            <w:proofErr w:type="gramStart"/>
            <w:r w:rsidR="009B0873" w:rsidRPr="00FE2C58">
              <w:rPr>
                <w:sz w:val="22"/>
                <w:szCs w:val="22"/>
              </w:rPr>
              <w:t>соответствии</w:t>
            </w:r>
            <w:proofErr w:type="gramEnd"/>
            <w:r w:rsidR="009B0873" w:rsidRPr="00FE2C58">
              <w:rPr>
                <w:sz w:val="22"/>
                <w:szCs w:val="22"/>
              </w:rPr>
              <w:t xml:space="preserve"> с Уставом э</w:t>
            </w:r>
            <w:r w:rsidR="005D7039" w:rsidRPr="00FE2C58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FE2C58">
              <w:rPr>
                <w:sz w:val="22"/>
                <w:szCs w:val="22"/>
              </w:rPr>
              <w:t>.</w:t>
            </w:r>
          </w:p>
          <w:p w:rsidR="00354826" w:rsidRPr="00FE2C58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FE2C58">
              <w:rPr>
                <w:sz w:val="22"/>
                <w:szCs w:val="22"/>
              </w:rPr>
              <w:t xml:space="preserve">2.2. </w:t>
            </w:r>
            <w:r w:rsidR="002F7E18" w:rsidRPr="00FE2C58">
              <w:rPr>
                <w:sz w:val="22"/>
                <w:szCs w:val="22"/>
              </w:rPr>
              <w:t>Содержание решений, принят</w:t>
            </w:r>
            <w:bookmarkStart w:id="0" w:name="_GoBack"/>
            <w:bookmarkEnd w:id="0"/>
            <w:r w:rsidR="002F7E18" w:rsidRPr="00FE2C58">
              <w:rPr>
                <w:sz w:val="22"/>
                <w:szCs w:val="22"/>
              </w:rPr>
              <w:t>ых советом директоров (наблюдательным советом) эмитента:</w:t>
            </w:r>
          </w:p>
          <w:p w:rsidR="00F80611" w:rsidRDefault="00F80611" w:rsidP="00F80611">
            <w:pPr>
              <w:ind w:left="38"/>
              <w:jc w:val="both"/>
              <w:rPr>
                <w:sz w:val="22"/>
                <w:szCs w:val="22"/>
              </w:rPr>
            </w:pPr>
            <w:r w:rsidRPr="00F80611">
              <w:rPr>
                <w:sz w:val="22"/>
                <w:szCs w:val="22"/>
              </w:rPr>
              <w:t xml:space="preserve">1. </w:t>
            </w:r>
            <w:r w:rsidR="008C19BF" w:rsidRPr="008C19BF">
              <w:rPr>
                <w:sz w:val="22"/>
                <w:szCs w:val="22"/>
              </w:rPr>
              <w:t>Утвердить Стратегию управления рисками и капиталом в новой редакции (Приложение 2).</w:t>
            </w:r>
          </w:p>
          <w:p w:rsidR="002F7E18" w:rsidRPr="00506C7C" w:rsidRDefault="009163D7" w:rsidP="008C19BF">
            <w:pPr>
              <w:ind w:left="38"/>
              <w:jc w:val="both"/>
              <w:rPr>
                <w:b/>
                <w:i/>
                <w:sz w:val="22"/>
                <w:szCs w:val="22"/>
              </w:rPr>
            </w:pPr>
            <w:r w:rsidRPr="008C19BF">
              <w:rPr>
                <w:sz w:val="22"/>
                <w:szCs w:val="22"/>
              </w:rPr>
              <w:t>2.</w:t>
            </w:r>
            <w:r w:rsidR="00FE2C58" w:rsidRPr="008C19BF">
              <w:rPr>
                <w:sz w:val="22"/>
                <w:szCs w:val="22"/>
              </w:rPr>
              <w:t>3</w:t>
            </w:r>
            <w:r w:rsidRPr="008C19BF">
              <w:rPr>
                <w:sz w:val="22"/>
                <w:szCs w:val="22"/>
              </w:rPr>
              <w:t>. Дата составления и номер протокола заседания совета директоров (наблюдательного совета)  эмитента: Протокол №</w:t>
            </w:r>
            <w:r w:rsidR="001E1E1E" w:rsidRPr="008C19BF">
              <w:rPr>
                <w:sz w:val="22"/>
                <w:szCs w:val="22"/>
              </w:rPr>
              <w:t xml:space="preserve"> </w:t>
            </w:r>
            <w:r w:rsidR="008C19BF" w:rsidRPr="008C19BF">
              <w:rPr>
                <w:sz w:val="22"/>
                <w:szCs w:val="22"/>
              </w:rPr>
              <w:t>1</w:t>
            </w:r>
            <w:r w:rsidRPr="008C19BF">
              <w:rPr>
                <w:sz w:val="22"/>
                <w:szCs w:val="22"/>
              </w:rPr>
              <w:t xml:space="preserve"> от «</w:t>
            </w:r>
            <w:r w:rsidR="00F80611" w:rsidRPr="008C19BF">
              <w:rPr>
                <w:sz w:val="22"/>
                <w:szCs w:val="22"/>
              </w:rPr>
              <w:t>2</w:t>
            </w:r>
            <w:r w:rsidR="008C19BF" w:rsidRPr="008C19BF">
              <w:rPr>
                <w:sz w:val="22"/>
                <w:szCs w:val="22"/>
              </w:rPr>
              <w:t>5</w:t>
            </w:r>
            <w:r w:rsidRPr="008C19BF">
              <w:rPr>
                <w:sz w:val="22"/>
                <w:szCs w:val="22"/>
              </w:rPr>
              <w:t>»</w:t>
            </w:r>
            <w:r w:rsidR="0074543E" w:rsidRPr="008C19BF">
              <w:rPr>
                <w:sz w:val="22"/>
                <w:szCs w:val="22"/>
              </w:rPr>
              <w:t xml:space="preserve"> </w:t>
            </w:r>
            <w:r w:rsidR="008C19BF" w:rsidRPr="008C19BF">
              <w:rPr>
                <w:sz w:val="22"/>
                <w:szCs w:val="22"/>
              </w:rPr>
              <w:t>января</w:t>
            </w:r>
            <w:r w:rsidR="00F10914" w:rsidRPr="008C19BF">
              <w:rPr>
                <w:sz w:val="22"/>
                <w:szCs w:val="22"/>
              </w:rPr>
              <w:t xml:space="preserve"> </w:t>
            </w:r>
            <w:r w:rsidRPr="008C19BF">
              <w:rPr>
                <w:sz w:val="22"/>
                <w:szCs w:val="22"/>
              </w:rPr>
              <w:t>201</w:t>
            </w:r>
            <w:r w:rsidR="008C19BF" w:rsidRPr="008C19BF">
              <w:rPr>
                <w:sz w:val="22"/>
                <w:szCs w:val="22"/>
              </w:rPr>
              <w:t>9</w:t>
            </w:r>
            <w:r w:rsidRPr="008C19BF">
              <w:rPr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505DF">
              <w:rPr>
                <w:rFonts w:eastAsia="SimSun"/>
                <w:sz w:val="22"/>
                <w:szCs w:val="22"/>
              </w:rPr>
              <w:t xml:space="preserve">ь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46618" w:rsidP="00E505D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E505DF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F80611" w:rsidP="008C1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19BF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8C19BF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8C19BF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8C19BF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A3" w:rsidRDefault="000A23A3">
      <w:r>
        <w:separator/>
      </w:r>
    </w:p>
  </w:endnote>
  <w:endnote w:type="continuationSeparator" w:id="0">
    <w:p w:rsidR="000A23A3" w:rsidRDefault="000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19BF">
      <w:rPr>
        <w:rStyle w:val="ae"/>
        <w:noProof/>
      </w:rPr>
      <w:t>1</w: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A3" w:rsidRDefault="000A23A3">
      <w:r>
        <w:separator/>
      </w:r>
    </w:p>
  </w:footnote>
  <w:footnote w:type="continuationSeparator" w:id="0">
    <w:p w:rsidR="000A23A3" w:rsidRDefault="000A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19BF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618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868C1"/>
    <w:rsid w:val="00B91C62"/>
    <w:rsid w:val="00BA4EF5"/>
    <w:rsid w:val="00BB3010"/>
    <w:rsid w:val="00BB5615"/>
    <w:rsid w:val="00BB6593"/>
    <w:rsid w:val="00BC0194"/>
    <w:rsid w:val="00BC245B"/>
    <w:rsid w:val="00BD016D"/>
    <w:rsid w:val="00BD038E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05DF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C6175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80611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2C58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2019-01-25T05:03:00Z</dcterms:created>
  <dcterms:modified xsi:type="dcterms:W3CDTF">2019-01-25T05:03:00Z</dcterms:modified>
</cp:coreProperties>
</file>