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8B713B" w:rsidP="00EF30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0741CE">
              <w:rPr>
                <w:b/>
                <w:sz w:val="22"/>
                <w:szCs w:val="22"/>
              </w:rPr>
              <w:t xml:space="preserve"> апреля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8B713B">
              <w:rPr>
                <w:sz w:val="22"/>
                <w:szCs w:val="22"/>
              </w:rPr>
              <w:t>15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0741CE">
              <w:rPr>
                <w:sz w:val="22"/>
                <w:szCs w:val="22"/>
              </w:rPr>
              <w:t>апреля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3B2BF6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8B713B">
              <w:rPr>
                <w:sz w:val="22"/>
                <w:szCs w:val="22"/>
              </w:rPr>
              <w:t>19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0741CE">
              <w:rPr>
                <w:sz w:val="22"/>
                <w:szCs w:val="22"/>
              </w:rPr>
              <w:t>апреля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  <w:r w:rsidR="003B2BF6">
              <w:t xml:space="preserve"> </w:t>
            </w:r>
          </w:p>
          <w:p w:rsidR="00166F36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8B713B" w:rsidRPr="008B713B" w:rsidRDefault="008B713B" w:rsidP="008B713B">
            <w:pPr>
              <w:rPr>
                <w:sz w:val="22"/>
                <w:szCs w:val="22"/>
              </w:rPr>
            </w:pPr>
            <w:r w:rsidRPr="008B713B">
              <w:rPr>
                <w:sz w:val="22"/>
                <w:szCs w:val="22"/>
              </w:rPr>
              <w:t>1. Об утверждении лимита кредитного риска, превышающего максимальный лимит требований к контрагенту (группе), утвержденный Стратегией управления рисками и капиталом.</w:t>
            </w:r>
          </w:p>
          <w:p w:rsidR="008B713B" w:rsidRPr="00B92609" w:rsidRDefault="008B713B" w:rsidP="008B713B">
            <w:pPr>
              <w:rPr>
                <w:sz w:val="22"/>
                <w:szCs w:val="22"/>
              </w:rPr>
            </w:pPr>
            <w:r w:rsidRPr="008B713B">
              <w:rPr>
                <w:sz w:val="22"/>
                <w:szCs w:val="22"/>
              </w:rPr>
              <w:t>2. О рекомендациях общему собранию участников ООО «</w:t>
            </w:r>
            <w:proofErr w:type="spellStart"/>
            <w:r w:rsidRPr="008B713B">
              <w:rPr>
                <w:sz w:val="22"/>
                <w:szCs w:val="22"/>
              </w:rPr>
              <w:t>Экспобанк</w:t>
            </w:r>
            <w:proofErr w:type="spellEnd"/>
            <w:r w:rsidRPr="008B713B">
              <w:rPr>
                <w:sz w:val="22"/>
                <w:szCs w:val="22"/>
              </w:rPr>
              <w:t>».</w:t>
            </w:r>
            <w:bookmarkStart w:id="0" w:name="_GoBack"/>
            <w:bookmarkEnd w:id="0"/>
          </w:p>
          <w:p w:rsidR="00BF2138" w:rsidRPr="00B92609" w:rsidRDefault="00BF2138" w:rsidP="008B713B">
            <w:pPr>
              <w:rPr>
                <w:sz w:val="22"/>
                <w:szCs w:val="22"/>
              </w:rPr>
            </w:pP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8B713B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0741CE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B2BF6" w:rsidRPr="003B2BF6" w:rsidRDefault="003B2BF6" w:rsidP="003B2BF6">
      <w:pPr>
        <w:rPr>
          <w:sz w:val="2"/>
          <w:szCs w:val="2"/>
        </w:rPr>
      </w:pPr>
      <w:proofErr w:type="spellStart"/>
      <w:r w:rsidRPr="003B2BF6">
        <w:rPr>
          <w:sz w:val="2"/>
          <w:szCs w:val="2"/>
        </w:rPr>
        <w:t>одовая</w:t>
      </w:r>
      <w:proofErr w:type="spellEnd"/>
      <w:r w:rsidRPr="003B2BF6">
        <w:rPr>
          <w:sz w:val="2"/>
          <w:szCs w:val="2"/>
        </w:rPr>
        <w:t xml:space="preserve"> бухгалтерская (финансовая) отчетность ООО "Экспобанк", состоящая из:</w:t>
      </w:r>
    </w:p>
    <w:p w:rsidR="003B2BF6" w:rsidRPr="003B2BF6" w:rsidRDefault="003B2BF6" w:rsidP="003B2BF6">
      <w:pPr>
        <w:rPr>
          <w:sz w:val="2"/>
          <w:szCs w:val="2"/>
        </w:rPr>
      </w:pPr>
      <w:r w:rsidRPr="003B2BF6">
        <w:rPr>
          <w:sz w:val="2"/>
          <w:szCs w:val="2"/>
        </w:rPr>
        <w:t>- бухгалтерского баланса (публикуемая форма) за 2019 год</w:t>
      </w:r>
      <w:r w:rsidRPr="003B2BF6">
        <w:t xml:space="preserve"> </w:t>
      </w:r>
      <w:proofErr w:type="spellStart"/>
      <w:r w:rsidRPr="003B2BF6">
        <w:rPr>
          <w:sz w:val="2"/>
          <w:szCs w:val="2"/>
        </w:rPr>
        <w:t>одовая</w:t>
      </w:r>
      <w:proofErr w:type="spellEnd"/>
      <w:r w:rsidRPr="003B2BF6">
        <w:rPr>
          <w:sz w:val="2"/>
          <w:szCs w:val="2"/>
        </w:rPr>
        <w:t xml:space="preserve"> бухгалтерская (финансовая) отчетность ООО "Экспобанк", состоящая из:</w:t>
      </w:r>
    </w:p>
    <w:p w:rsidR="00315CC2" w:rsidRPr="00B92609" w:rsidRDefault="003B2BF6" w:rsidP="003B2BF6">
      <w:pPr>
        <w:rPr>
          <w:sz w:val="2"/>
          <w:szCs w:val="2"/>
        </w:rPr>
      </w:pPr>
      <w:r w:rsidRPr="003B2BF6">
        <w:rPr>
          <w:sz w:val="2"/>
          <w:szCs w:val="2"/>
        </w:rPr>
        <w:t>- бухгалтерского баланса (публикуемая форма) за 2019 год</w:t>
      </w: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0C" w:rsidRDefault="00A04A0C">
      <w:r>
        <w:separator/>
      </w:r>
    </w:p>
  </w:endnote>
  <w:endnote w:type="continuationSeparator" w:id="0">
    <w:p w:rsidR="00A04A0C" w:rsidRDefault="00A0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B713B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0C" w:rsidRDefault="00A04A0C">
      <w:r>
        <w:separator/>
      </w:r>
    </w:p>
  </w:footnote>
  <w:footnote w:type="continuationSeparator" w:id="0">
    <w:p w:rsidR="00A04A0C" w:rsidRDefault="00A0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EED"/>
    <w:rsid w:val="002B7005"/>
    <w:rsid w:val="002C340A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B2BF6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13B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2138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C128A-4277-4439-8631-01D9F3D0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215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1860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Мальцева Елена Михайловна</cp:lastModifiedBy>
  <cp:revision>7</cp:revision>
  <cp:lastPrinted>2013-07-11T11:02:00Z</cp:lastPrinted>
  <dcterms:created xsi:type="dcterms:W3CDTF">2021-04-02T14:23:00Z</dcterms:created>
  <dcterms:modified xsi:type="dcterms:W3CDTF">2021-04-16T07:11:00Z</dcterms:modified>
</cp:coreProperties>
</file>