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05" w:rsidRDefault="00CF3305" w:rsidP="00CF3305">
      <w:pPr>
        <w:jc w:val="center"/>
        <w:rPr>
          <w:b/>
          <w:sz w:val="22"/>
          <w:szCs w:val="22"/>
        </w:rPr>
      </w:pPr>
      <w:r>
        <w:t xml:space="preserve">СООБЩЕНИЕ АДРЕСОВАНО </w:t>
      </w:r>
      <w:r>
        <w:rPr>
          <w:rStyle w:val="hl"/>
        </w:rPr>
        <w:t>КВАЛИФИЦИРОВАННЫМ</w:t>
      </w:r>
      <w:r>
        <w:t xml:space="preserve"> </w:t>
      </w:r>
      <w:r>
        <w:rPr>
          <w:rStyle w:val="hl"/>
        </w:rPr>
        <w:t>ИНВЕСТОРАМ</w:t>
      </w:r>
    </w:p>
    <w:p w:rsidR="00CF3305" w:rsidRDefault="00CF3305" w:rsidP="00C94227">
      <w:pPr>
        <w:jc w:val="center"/>
        <w:rPr>
          <w:b/>
          <w:sz w:val="22"/>
          <w:szCs w:val="22"/>
        </w:rPr>
      </w:pPr>
    </w:p>
    <w:p w:rsidR="007B413C" w:rsidRPr="006001E1" w:rsidRDefault="006001E1" w:rsidP="00C94227">
      <w:pPr>
        <w:jc w:val="center"/>
        <w:rPr>
          <w:b/>
          <w:bCs/>
          <w:sz w:val="22"/>
          <w:szCs w:val="22"/>
        </w:rPr>
      </w:pPr>
      <w:r w:rsidRPr="006001E1">
        <w:rPr>
          <w:b/>
          <w:sz w:val="22"/>
          <w:szCs w:val="22"/>
        </w:rPr>
        <w:t xml:space="preserve">Сообщение о существенном факте </w:t>
      </w:r>
      <w:r w:rsidRPr="006001E1">
        <w:rPr>
          <w:b/>
          <w:sz w:val="22"/>
          <w:szCs w:val="22"/>
        </w:rPr>
        <w:br/>
        <w:t>«О завершении размещения ценных бумаг»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3A7DE1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2E2D83" w:rsidP="008B7B4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  <w:r w:rsidR="008B7B4F">
              <w:rPr>
                <w:b/>
                <w:color w:val="000000"/>
                <w:sz w:val="22"/>
                <w:szCs w:val="22"/>
              </w:rPr>
              <w:t xml:space="preserve"> июня </w:t>
            </w:r>
            <w:r w:rsidR="00E04F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754">
              <w:rPr>
                <w:b/>
                <w:color w:val="000000"/>
                <w:sz w:val="22"/>
                <w:szCs w:val="22"/>
              </w:rPr>
              <w:t>20</w:t>
            </w:r>
            <w:r w:rsidR="00FE61F3">
              <w:rPr>
                <w:b/>
                <w:color w:val="000000"/>
                <w:sz w:val="22"/>
                <w:szCs w:val="22"/>
              </w:rPr>
              <w:t xml:space="preserve">21 </w:t>
            </w:r>
            <w:r w:rsidR="00C73754">
              <w:rPr>
                <w:b/>
                <w:color w:val="000000"/>
                <w:sz w:val="22"/>
                <w:szCs w:val="22"/>
              </w:rPr>
              <w:t>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506C7C" w:rsidTr="007B413C">
        <w:trPr>
          <w:trHeight w:val="6838"/>
        </w:trPr>
        <w:tc>
          <w:tcPr>
            <w:tcW w:w="9923" w:type="dxa"/>
          </w:tcPr>
          <w:p w:rsidR="008B7B4F" w:rsidRDefault="007B413C" w:rsidP="006001E1">
            <w:pPr>
              <w:ind w:right="142"/>
              <w:jc w:val="both"/>
            </w:pPr>
            <w:r w:rsidRPr="007B413C">
              <w:rPr>
                <w:sz w:val="22"/>
                <w:szCs w:val="22"/>
              </w:rPr>
              <w:t xml:space="preserve">2.1. Вид, категория (тип), серия и иные идентификационные признаки ценных бумаг: </w:t>
            </w:r>
            <w:r w:rsidR="002E2D83" w:rsidRPr="00BB5D2C">
              <w:rPr>
                <w:sz w:val="22"/>
                <w:szCs w:val="22"/>
              </w:rPr>
              <w:t>облигации неконвертируемые процентные бездокументарные с централизованным учетом прав без установленного срока погашения, с возможностью погашения по усмотрению эмитента, серии 02ВК, размещаемые по закрытой подписке, предназначенные для квалифицированных инвесторов, регистрационный номер выпуска – 4</w:t>
            </w:r>
            <w:r w:rsidR="002E2D83">
              <w:rPr>
                <w:sz w:val="22"/>
                <w:szCs w:val="22"/>
              </w:rPr>
              <w:t>-</w:t>
            </w:r>
            <w:r w:rsidR="002E2D83" w:rsidRPr="00BB5D2C">
              <w:rPr>
                <w:sz w:val="22"/>
                <w:szCs w:val="22"/>
              </w:rPr>
              <w:t>05</w:t>
            </w:r>
            <w:r w:rsidR="002E2D83">
              <w:rPr>
                <w:sz w:val="22"/>
                <w:szCs w:val="22"/>
              </w:rPr>
              <w:t>-</w:t>
            </w:r>
            <w:r w:rsidR="002E2D83" w:rsidRPr="00BB5D2C">
              <w:rPr>
                <w:sz w:val="22"/>
                <w:szCs w:val="22"/>
              </w:rPr>
              <w:t>02998</w:t>
            </w:r>
            <w:r w:rsidR="002E2D83">
              <w:rPr>
                <w:sz w:val="22"/>
                <w:szCs w:val="22"/>
              </w:rPr>
              <w:t>-</w:t>
            </w:r>
            <w:r w:rsidR="002E2D83" w:rsidRPr="00BB5D2C">
              <w:rPr>
                <w:sz w:val="22"/>
                <w:szCs w:val="22"/>
                <w:lang w:val="en-US"/>
              </w:rPr>
              <w:t>B</w:t>
            </w:r>
            <w:r w:rsidR="002E2D83" w:rsidRPr="00BB5D2C">
              <w:rPr>
                <w:sz w:val="22"/>
                <w:szCs w:val="22"/>
              </w:rPr>
              <w:t xml:space="preserve"> от 29.04.2021г. (далее по тексту - Облигации). Международный код (номер) идентификации ценных бумаг (ISIN)</w:t>
            </w:r>
            <w:r w:rsidR="00CF3305">
              <w:rPr>
                <w:sz w:val="22"/>
                <w:szCs w:val="22"/>
              </w:rPr>
              <w:t>:</w:t>
            </w:r>
            <w:r w:rsidR="002E2D83" w:rsidRPr="00BB5D2C">
              <w:rPr>
                <w:sz w:val="22"/>
                <w:szCs w:val="22"/>
              </w:rPr>
              <w:t xml:space="preserve"> </w:t>
            </w:r>
            <w:r w:rsidR="00CF3305" w:rsidRPr="00CF3305">
              <w:rPr>
                <w:sz w:val="22"/>
                <w:szCs w:val="22"/>
              </w:rPr>
              <w:t>RU000A1037P0</w:t>
            </w:r>
            <w:r w:rsidR="002E2D83">
              <w:rPr>
                <w:sz w:val="22"/>
                <w:szCs w:val="22"/>
              </w:rPr>
              <w:t>.</w:t>
            </w:r>
            <w:r w:rsidR="008B7B4F">
              <w:t xml:space="preserve"> </w:t>
            </w:r>
          </w:p>
          <w:p w:rsidR="006001E1" w:rsidRDefault="007B413C" w:rsidP="006001E1">
            <w:pPr>
              <w:ind w:right="142"/>
              <w:jc w:val="both"/>
              <w:rPr>
                <w:sz w:val="22"/>
                <w:szCs w:val="22"/>
              </w:rPr>
            </w:pPr>
            <w:r w:rsidRPr="007B413C">
              <w:rPr>
                <w:sz w:val="22"/>
                <w:szCs w:val="22"/>
              </w:rPr>
              <w:t xml:space="preserve">2.2. Срок погашения: </w:t>
            </w:r>
            <w:r w:rsidR="002E2D83" w:rsidRPr="00BB5D2C">
              <w:rPr>
                <w:sz w:val="22"/>
                <w:szCs w:val="22"/>
              </w:rPr>
              <w:t>срок погашения по Облигациям не определяется</w:t>
            </w:r>
            <w:r w:rsidR="002E2D83">
              <w:rPr>
                <w:sz w:val="22"/>
                <w:szCs w:val="22"/>
              </w:rPr>
              <w:t>.</w:t>
            </w:r>
            <w:r w:rsidRPr="007B413C">
              <w:rPr>
                <w:sz w:val="22"/>
                <w:szCs w:val="22"/>
              </w:rPr>
              <w:br/>
              <w:t xml:space="preserve">2.3. Идентификационный номер, присвоенный выпуску ценных бумаг, и дата его присвоения: </w:t>
            </w:r>
            <w:r w:rsidR="002E2D83">
              <w:rPr>
                <w:sz w:val="22"/>
                <w:szCs w:val="22"/>
              </w:rPr>
              <w:t xml:space="preserve">             </w:t>
            </w:r>
            <w:r w:rsidR="00461ED5">
              <w:rPr>
                <w:sz w:val="22"/>
                <w:szCs w:val="22"/>
              </w:rPr>
              <w:t xml:space="preserve">       </w:t>
            </w:r>
            <w:r w:rsidR="002E2D83" w:rsidRPr="00BB5D2C">
              <w:rPr>
                <w:sz w:val="22"/>
                <w:szCs w:val="22"/>
              </w:rPr>
              <w:t>4</w:t>
            </w:r>
            <w:r w:rsidR="002E2D83">
              <w:rPr>
                <w:sz w:val="22"/>
                <w:szCs w:val="22"/>
              </w:rPr>
              <w:t>-</w:t>
            </w:r>
            <w:r w:rsidR="002E2D83" w:rsidRPr="00BB5D2C">
              <w:rPr>
                <w:sz w:val="22"/>
                <w:szCs w:val="22"/>
              </w:rPr>
              <w:t>05</w:t>
            </w:r>
            <w:r w:rsidR="002E2D83">
              <w:rPr>
                <w:sz w:val="22"/>
                <w:szCs w:val="22"/>
              </w:rPr>
              <w:t>-</w:t>
            </w:r>
            <w:r w:rsidR="002E2D83" w:rsidRPr="00BB5D2C">
              <w:rPr>
                <w:sz w:val="22"/>
                <w:szCs w:val="22"/>
              </w:rPr>
              <w:t>02998</w:t>
            </w:r>
            <w:r w:rsidR="002E2D83">
              <w:rPr>
                <w:sz w:val="22"/>
                <w:szCs w:val="22"/>
              </w:rPr>
              <w:t>-</w:t>
            </w:r>
            <w:r w:rsidR="002E2D83" w:rsidRPr="00BB5D2C">
              <w:rPr>
                <w:sz w:val="22"/>
                <w:szCs w:val="22"/>
                <w:lang w:val="en-US"/>
              </w:rPr>
              <w:t>B</w:t>
            </w:r>
            <w:r w:rsidR="002E2D83" w:rsidRPr="00BB5D2C">
              <w:rPr>
                <w:sz w:val="22"/>
                <w:szCs w:val="22"/>
              </w:rPr>
              <w:t xml:space="preserve"> от 29.04.2021г</w:t>
            </w:r>
            <w:r w:rsidR="006001E1" w:rsidRPr="009C2011">
              <w:rPr>
                <w:sz w:val="22"/>
                <w:szCs w:val="22"/>
              </w:rPr>
              <w:t>.</w:t>
            </w:r>
          </w:p>
          <w:p w:rsidR="002F7E18" w:rsidRPr="001967EA" w:rsidRDefault="007B413C" w:rsidP="00AF5DF5">
            <w:pPr>
              <w:ind w:right="142"/>
              <w:jc w:val="both"/>
              <w:rPr>
                <w:sz w:val="22"/>
                <w:szCs w:val="22"/>
              </w:rPr>
            </w:pPr>
            <w:r w:rsidRPr="007B413C">
              <w:rPr>
                <w:sz w:val="22"/>
                <w:szCs w:val="22"/>
              </w:rPr>
              <w:t xml:space="preserve">2.4. Наименование органа (организации), присвоившего выпуску ценных бумаг идентификационный номер: </w:t>
            </w:r>
            <w:r w:rsidR="002E2D83" w:rsidRPr="00BB5D2C">
              <w:rPr>
                <w:sz w:val="22"/>
                <w:szCs w:val="22"/>
              </w:rPr>
              <w:t>Банк России</w:t>
            </w:r>
            <w:r w:rsidRPr="007B413C">
              <w:rPr>
                <w:sz w:val="22"/>
                <w:szCs w:val="22"/>
              </w:rPr>
              <w:t xml:space="preserve">. </w:t>
            </w:r>
            <w:r w:rsidRPr="007B413C">
              <w:rPr>
                <w:sz w:val="22"/>
                <w:szCs w:val="22"/>
              </w:rPr>
              <w:br/>
              <w:t xml:space="preserve">2.5. Номинальная стоимость каждой ценной бумаги: </w:t>
            </w:r>
            <w:r w:rsidR="002E2D83" w:rsidRPr="00BB5D2C">
              <w:rPr>
                <w:iCs/>
                <w:sz w:val="22"/>
                <w:szCs w:val="22"/>
              </w:rPr>
              <w:t>150 000 (Сто пятьдесят тысяч) долларов США.</w:t>
            </w:r>
            <w:r w:rsidRPr="007B413C">
              <w:rPr>
                <w:sz w:val="22"/>
                <w:szCs w:val="22"/>
              </w:rPr>
              <w:br/>
              <w:t xml:space="preserve">2.6. Способ размещения ценных бумаг: </w:t>
            </w:r>
            <w:r w:rsidR="002E2D83" w:rsidRPr="00BB5D2C">
              <w:rPr>
                <w:color w:val="000000"/>
                <w:sz w:val="22"/>
                <w:szCs w:val="22"/>
              </w:rPr>
              <w:t>закрытая подписка</w:t>
            </w:r>
            <w:r w:rsidR="002E2D83" w:rsidRPr="00BB5D2C">
              <w:rPr>
                <w:sz w:val="22"/>
                <w:szCs w:val="22"/>
              </w:rPr>
              <w:t xml:space="preserve">. </w:t>
            </w:r>
            <w:r w:rsidR="002E2D83" w:rsidRPr="00BB5D2C">
              <w:rPr>
                <w:color w:val="000000"/>
                <w:sz w:val="22"/>
                <w:szCs w:val="22"/>
              </w:rPr>
              <w:t>Круг потенциальных приобретателей Облигаций:</w:t>
            </w:r>
            <w:r w:rsidR="002E2D83">
              <w:rPr>
                <w:color w:val="000000"/>
                <w:sz w:val="22"/>
                <w:szCs w:val="22"/>
              </w:rPr>
              <w:t xml:space="preserve"> </w:t>
            </w:r>
            <w:r w:rsidR="002E2D83" w:rsidRPr="00BB5D2C">
              <w:rPr>
                <w:sz w:val="22"/>
                <w:szCs w:val="22"/>
              </w:rPr>
              <w:t>Квалифицированные инвесторы в силу федерального закона и иные лица, признанные квалифицированными инвесторами в силу Закона о рынке ценных бумаг.</w:t>
            </w:r>
            <w:r w:rsidRPr="007B413C">
              <w:rPr>
                <w:sz w:val="22"/>
                <w:szCs w:val="22"/>
              </w:rPr>
              <w:br/>
              <w:t>2.7. Дата фактического начала размещения ценных бумаг (дата совершения первой сделки, направленной на отчуждение це</w:t>
            </w:r>
            <w:r w:rsidR="00461ED5">
              <w:rPr>
                <w:sz w:val="22"/>
                <w:szCs w:val="22"/>
              </w:rPr>
              <w:t xml:space="preserve">нных бумаг первому владельцу): </w:t>
            </w:r>
            <w:r w:rsidR="00461ED5" w:rsidRPr="00616D57">
              <w:rPr>
                <w:sz w:val="22"/>
                <w:szCs w:val="22"/>
              </w:rPr>
              <w:t>08</w:t>
            </w:r>
            <w:r w:rsidRPr="00616D57">
              <w:rPr>
                <w:sz w:val="22"/>
                <w:szCs w:val="22"/>
              </w:rPr>
              <w:t>.</w:t>
            </w:r>
            <w:r w:rsidR="006001E1" w:rsidRPr="00616D57">
              <w:rPr>
                <w:sz w:val="22"/>
                <w:szCs w:val="22"/>
              </w:rPr>
              <w:t>0</w:t>
            </w:r>
            <w:r w:rsidR="00461ED5" w:rsidRPr="00616D57">
              <w:rPr>
                <w:sz w:val="22"/>
                <w:szCs w:val="22"/>
              </w:rPr>
              <w:t>6</w:t>
            </w:r>
            <w:r w:rsidRPr="00616D57">
              <w:rPr>
                <w:sz w:val="22"/>
                <w:szCs w:val="22"/>
              </w:rPr>
              <w:t>.20</w:t>
            </w:r>
            <w:r w:rsidR="006001E1" w:rsidRPr="00616D57">
              <w:rPr>
                <w:sz w:val="22"/>
                <w:szCs w:val="22"/>
              </w:rPr>
              <w:t>21 г.</w:t>
            </w:r>
            <w:r w:rsidRPr="007B413C">
              <w:rPr>
                <w:sz w:val="22"/>
                <w:szCs w:val="22"/>
              </w:rPr>
              <w:br/>
              <w:t>2.8. Дата фактического окончания размещения ценных бумаг (дата внесения последней приходной записи по лицевому счету (счету депо) первого владельца в системе учета п</w:t>
            </w:r>
            <w:r w:rsidR="002E2D83">
              <w:rPr>
                <w:sz w:val="22"/>
                <w:szCs w:val="22"/>
              </w:rPr>
              <w:t xml:space="preserve">рав на ценные бумаги выпуска): </w:t>
            </w:r>
            <w:r w:rsidR="002E2D83" w:rsidRPr="00616D57">
              <w:rPr>
                <w:sz w:val="22"/>
                <w:szCs w:val="22"/>
              </w:rPr>
              <w:t>08</w:t>
            </w:r>
            <w:r w:rsidRPr="00616D57">
              <w:rPr>
                <w:sz w:val="22"/>
                <w:szCs w:val="22"/>
              </w:rPr>
              <w:t>.</w:t>
            </w:r>
            <w:r w:rsidR="006001E1" w:rsidRPr="00616D57">
              <w:rPr>
                <w:sz w:val="22"/>
                <w:szCs w:val="22"/>
              </w:rPr>
              <w:t>0</w:t>
            </w:r>
            <w:r w:rsidR="002E2D83" w:rsidRPr="00616D57">
              <w:rPr>
                <w:sz w:val="22"/>
                <w:szCs w:val="22"/>
              </w:rPr>
              <w:t>6</w:t>
            </w:r>
            <w:r w:rsidR="006001E1" w:rsidRPr="00616D57">
              <w:rPr>
                <w:sz w:val="22"/>
                <w:szCs w:val="22"/>
              </w:rPr>
              <w:t>.</w:t>
            </w:r>
            <w:r w:rsidRPr="00616D57">
              <w:rPr>
                <w:sz w:val="22"/>
                <w:szCs w:val="22"/>
              </w:rPr>
              <w:t>20</w:t>
            </w:r>
            <w:r w:rsidR="006001E1" w:rsidRPr="00616D57">
              <w:rPr>
                <w:sz w:val="22"/>
                <w:szCs w:val="22"/>
              </w:rPr>
              <w:t>21 г.</w:t>
            </w:r>
            <w:r w:rsidRPr="007B413C">
              <w:rPr>
                <w:sz w:val="22"/>
                <w:szCs w:val="22"/>
              </w:rPr>
              <w:br/>
              <w:t xml:space="preserve">2.9. Количество фактически </w:t>
            </w:r>
            <w:r w:rsidRPr="00DC47D7">
              <w:rPr>
                <w:sz w:val="22"/>
                <w:szCs w:val="22"/>
              </w:rPr>
              <w:t xml:space="preserve">размещенных ценных бумаг: </w:t>
            </w:r>
            <w:r w:rsidR="002E2D83" w:rsidRPr="00616D57">
              <w:rPr>
                <w:color w:val="000000"/>
                <w:sz w:val="22"/>
                <w:szCs w:val="22"/>
              </w:rPr>
              <w:t>400 (Четыреста) штук.</w:t>
            </w:r>
            <w:r w:rsidRPr="00DC47D7">
              <w:rPr>
                <w:sz w:val="22"/>
                <w:szCs w:val="22"/>
              </w:rPr>
              <w:br/>
              <w:t>2.10. Доля фактически размещенных ценных бумаг от общего количества ценных бумаг выпуска, подлежавших размещению: 100%</w:t>
            </w:r>
            <w:r w:rsidRPr="00DC47D7">
              <w:rPr>
                <w:sz w:val="22"/>
                <w:szCs w:val="22"/>
              </w:rPr>
              <w:br/>
              <w:t xml:space="preserve">2.11. Фактическая цена (фактические цены) размещения ценных бумаг и количество ценных бумаг, размещенных по каждой из цен размещения: </w:t>
            </w:r>
            <w:r w:rsidR="00AF5DF5">
              <w:rPr>
                <w:sz w:val="22"/>
                <w:szCs w:val="22"/>
              </w:rPr>
              <w:t xml:space="preserve">по цене </w:t>
            </w:r>
            <w:r w:rsidR="002E2D83" w:rsidRPr="00616D57">
              <w:rPr>
                <w:color w:val="000000"/>
                <w:sz w:val="22"/>
                <w:szCs w:val="22"/>
              </w:rPr>
              <w:t xml:space="preserve">150 000 (Сто пятьдесят тысяч) </w:t>
            </w:r>
            <w:r w:rsidR="001967EA" w:rsidRPr="00616D57">
              <w:rPr>
                <w:color w:val="000000"/>
                <w:sz w:val="22"/>
                <w:szCs w:val="22"/>
              </w:rPr>
              <w:t>долларов США за одну Облигацию (100% от номинальной стоимости Облигаций)</w:t>
            </w:r>
            <w:r w:rsidR="00AF5DF5">
              <w:rPr>
                <w:sz w:val="22"/>
                <w:szCs w:val="22"/>
              </w:rPr>
              <w:t xml:space="preserve"> размещено </w:t>
            </w:r>
            <w:bookmarkStart w:id="0" w:name="_GoBack"/>
            <w:bookmarkEnd w:id="0"/>
            <w:r w:rsidRPr="00616D57">
              <w:rPr>
                <w:sz w:val="22"/>
                <w:szCs w:val="22"/>
              </w:rPr>
              <w:t xml:space="preserve"> </w:t>
            </w:r>
            <w:r w:rsidR="002E2D83" w:rsidRPr="00616D57">
              <w:rPr>
                <w:color w:val="000000"/>
                <w:sz w:val="22"/>
                <w:szCs w:val="22"/>
              </w:rPr>
              <w:t>400 (Четыреста) штук</w:t>
            </w:r>
            <w:r w:rsidRPr="00616D57">
              <w:rPr>
                <w:sz w:val="22"/>
                <w:szCs w:val="22"/>
              </w:rPr>
              <w:t>.</w:t>
            </w:r>
            <w:r w:rsidRPr="00616D57">
              <w:rPr>
                <w:sz w:val="22"/>
                <w:szCs w:val="22"/>
              </w:rPr>
              <w:br/>
              <w:t xml:space="preserve">2.12. Форма оплаты размещенных ценных бумаг: </w:t>
            </w:r>
            <w:r w:rsidR="00614649" w:rsidRPr="00616D57">
              <w:rPr>
                <w:sz w:val="22"/>
                <w:szCs w:val="22"/>
              </w:rPr>
              <w:t xml:space="preserve">все размещенные Облигации оплачены </w:t>
            </w:r>
            <w:r w:rsidR="002E2D83" w:rsidRPr="00616D57">
              <w:rPr>
                <w:sz w:val="22"/>
                <w:szCs w:val="22"/>
              </w:rPr>
              <w:t xml:space="preserve">в </w:t>
            </w:r>
            <w:r w:rsidR="002E2D83" w:rsidRPr="00616D57">
              <w:rPr>
                <w:bCs/>
                <w:iCs/>
                <w:sz w:val="22"/>
                <w:szCs w:val="22"/>
              </w:rPr>
              <w:t>безналичном порядке денежными средствами в долларах США.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DC47D7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001E1">
              <w:rPr>
                <w:rFonts w:eastAsia="SimSun"/>
                <w:sz w:val="22"/>
                <w:szCs w:val="22"/>
              </w:rPr>
              <w:t>ь</w:t>
            </w:r>
            <w:r w:rsidR="003A56A5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6001E1" w:rsidP="0095528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2E2D83" w:rsidP="0088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8B7B4F" w:rsidP="003A7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  <w:r w:rsidR="00E04F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6001E1" w:rsidP="00C7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14" w:rsidRDefault="00580B14">
      <w:r>
        <w:separator/>
      </w:r>
    </w:p>
  </w:endnote>
  <w:endnote w:type="continuationSeparator" w:id="0">
    <w:p w:rsidR="00580B14" w:rsidRDefault="0058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F5DF5">
      <w:rPr>
        <w:rStyle w:val="af"/>
        <w:noProof/>
      </w:rPr>
      <w:t>1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14" w:rsidRDefault="00580B14">
      <w:r>
        <w:separator/>
      </w:r>
    </w:p>
  </w:footnote>
  <w:footnote w:type="continuationSeparator" w:id="0">
    <w:p w:rsidR="00580B14" w:rsidRDefault="00580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EB167B"/>
    <w:multiLevelType w:val="hybridMultilevel"/>
    <w:tmpl w:val="2724FC3C"/>
    <w:lvl w:ilvl="0" w:tplc="28DA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1" w15:restartNumberingAfterBreak="0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2" w15:restartNumberingAfterBreak="0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20"/>
  </w:num>
  <w:num w:numId="11">
    <w:abstractNumId w:val="11"/>
  </w:num>
  <w:num w:numId="12">
    <w:abstractNumId w:val="17"/>
  </w:num>
  <w:num w:numId="13">
    <w:abstractNumId w:val="10"/>
  </w:num>
  <w:num w:numId="14">
    <w:abstractNumId w:val="21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2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1D1D"/>
    <w:rsid w:val="00063713"/>
    <w:rsid w:val="00073975"/>
    <w:rsid w:val="00074F5F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337"/>
    <w:rsid w:val="00146B81"/>
    <w:rsid w:val="0015430B"/>
    <w:rsid w:val="00160838"/>
    <w:rsid w:val="00160C66"/>
    <w:rsid w:val="0017152F"/>
    <w:rsid w:val="0017154C"/>
    <w:rsid w:val="001717C6"/>
    <w:rsid w:val="00172A97"/>
    <w:rsid w:val="0017788F"/>
    <w:rsid w:val="001853DC"/>
    <w:rsid w:val="00187E2C"/>
    <w:rsid w:val="001938F2"/>
    <w:rsid w:val="001967EA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48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0B18"/>
    <w:rsid w:val="00262EAB"/>
    <w:rsid w:val="00270FFD"/>
    <w:rsid w:val="002813CC"/>
    <w:rsid w:val="00284C3E"/>
    <w:rsid w:val="00285722"/>
    <w:rsid w:val="002858AB"/>
    <w:rsid w:val="00287161"/>
    <w:rsid w:val="0028723D"/>
    <w:rsid w:val="0029140D"/>
    <w:rsid w:val="002A310D"/>
    <w:rsid w:val="002B622A"/>
    <w:rsid w:val="002B7005"/>
    <w:rsid w:val="002C47D4"/>
    <w:rsid w:val="002C5662"/>
    <w:rsid w:val="002D0351"/>
    <w:rsid w:val="002D2FE3"/>
    <w:rsid w:val="002D739D"/>
    <w:rsid w:val="002E0E86"/>
    <w:rsid w:val="002E2D83"/>
    <w:rsid w:val="002F413B"/>
    <w:rsid w:val="002F5B80"/>
    <w:rsid w:val="002F7E18"/>
    <w:rsid w:val="00303B30"/>
    <w:rsid w:val="00315C36"/>
    <w:rsid w:val="00315CC2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498D"/>
    <w:rsid w:val="003A56A5"/>
    <w:rsid w:val="003A7887"/>
    <w:rsid w:val="003A7DE1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1ED5"/>
    <w:rsid w:val="00464F9D"/>
    <w:rsid w:val="00465BC9"/>
    <w:rsid w:val="004715A0"/>
    <w:rsid w:val="00474A2E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4763"/>
    <w:rsid w:val="004C4BF3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B14"/>
    <w:rsid w:val="00580F0B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01E1"/>
    <w:rsid w:val="00600961"/>
    <w:rsid w:val="00602864"/>
    <w:rsid w:val="00605FC4"/>
    <w:rsid w:val="0061382A"/>
    <w:rsid w:val="00614649"/>
    <w:rsid w:val="00614798"/>
    <w:rsid w:val="006157E4"/>
    <w:rsid w:val="00616D57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0E86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2427"/>
    <w:rsid w:val="00703541"/>
    <w:rsid w:val="00704A6F"/>
    <w:rsid w:val="00713747"/>
    <w:rsid w:val="00716D56"/>
    <w:rsid w:val="00722488"/>
    <w:rsid w:val="007243E2"/>
    <w:rsid w:val="00726C13"/>
    <w:rsid w:val="00734B98"/>
    <w:rsid w:val="00741261"/>
    <w:rsid w:val="00744DB2"/>
    <w:rsid w:val="007467C0"/>
    <w:rsid w:val="00751FB6"/>
    <w:rsid w:val="00752254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413C"/>
    <w:rsid w:val="007D281D"/>
    <w:rsid w:val="007D2C0B"/>
    <w:rsid w:val="007E0668"/>
    <w:rsid w:val="007E0716"/>
    <w:rsid w:val="007F1E49"/>
    <w:rsid w:val="00807608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B7B4F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1D0C"/>
    <w:rsid w:val="0091615B"/>
    <w:rsid w:val="009163D7"/>
    <w:rsid w:val="00922137"/>
    <w:rsid w:val="00941415"/>
    <w:rsid w:val="009451DE"/>
    <w:rsid w:val="009503EF"/>
    <w:rsid w:val="00951142"/>
    <w:rsid w:val="009542A4"/>
    <w:rsid w:val="00955289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D7E30"/>
    <w:rsid w:val="009E0CFB"/>
    <w:rsid w:val="009E1274"/>
    <w:rsid w:val="009E33C3"/>
    <w:rsid w:val="009F3BDC"/>
    <w:rsid w:val="00A037F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57B6A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AF5DF5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D7FC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6FC2"/>
    <w:rsid w:val="00C57CF2"/>
    <w:rsid w:val="00C679B7"/>
    <w:rsid w:val="00C704C6"/>
    <w:rsid w:val="00C73754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3305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57B05"/>
    <w:rsid w:val="00D65767"/>
    <w:rsid w:val="00D66605"/>
    <w:rsid w:val="00D7413B"/>
    <w:rsid w:val="00D8235A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C47D7"/>
    <w:rsid w:val="00DD50DE"/>
    <w:rsid w:val="00DD61A7"/>
    <w:rsid w:val="00DE1EE1"/>
    <w:rsid w:val="00DE204E"/>
    <w:rsid w:val="00DE4BF4"/>
    <w:rsid w:val="00DE5028"/>
    <w:rsid w:val="00DE6A4B"/>
    <w:rsid w:val="00DE7E4B"/>
    <w:rsid w:val="00DF0D4C"/>
    <w:rsid w:val="00DF61FE"/>
    <w:rsid w:val="00E0045C"/>
    <w:rsid w:val="00E037E8"/>
    <w:rsid w:val="00E04FD4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82841"/>
    <w:rsid w:val="00E90728"/>
    <w:rsid w:val="00E90C2E"/>
    <w:rsid w:val="00E90C58"/>
    <w:rsid w:val="00E91D50"/>
    <w:rsid w:val="00E93AFE"/>
    <w:rsid w:val="00E97F9A"/>
    <w:rsid w:val="00EA1512"/>
    <w:rsid w:val="00EC21A3"/>
    <w:rsid w:val="00ED2561"/>
    <w:rsid w:val="00ED53EF"/>
    <w:rsid w:val="00EE21FB"/>
    <w:rsid w:val="00EE2707"/>
    <w:rsid w:val="00EE2AF2"/>
    <w:rsid w:val="00EE32E0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E61F3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C96B20-E455-4995-B576-4F4DEA0F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uiPriority w:val="99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hl">
    <w:name w:val="hl"/>
    <w:basedOn w:val="a0"/>
    <w:rsid w:val="00CF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3099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8</cp:revision>
  <cp:lastPrinted>2019-05-13T16:02:00Z</cp:lastPrinted>
  <dcterms:created xsi:type="dcterms:W3CDTF">2021-06-08T12:19:00Z</dcterms:created>
  <dcterms:modified xsi:type="dcterms:W3CDTF">2021-06-08T14:07:00Z</dcterms:modified>
</cp:coreProperties>
</file>