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DE" w:rsidRDefault="003C77DE" w:rsidP="00E11BBA">
      <w:pPr>
        <w:rPr>
          <w:rFonts w:ascii="Times New Roman" w:hAnsi="Times New Roman" w:cs="Times New Roman"/>
        </w:rPr>
      </w:pPr>
    </w:p>
    <w:p w:rsidR="00A126F4" w:rsidRPr="00E11BBA" w:rsidRDefault="00A126F4" w:rsidP="00E11BBA">
      <w:pPr>
        <w:jc w:val="right"/>
        <w:rPr>
          <w:rFonts w:ascii="Times New Roman" w:hAnsi="Times New Roman" w:cs="Times New Roman"/>
          <w:b/>
        </w:rPr>
      </w:pPr>
      <w:r w:rsidRPr="00205D5F">
        <w:rPr>
          <w:rFonts w:ascii="Times New Roman" w:hAnsi="Times New Roman" w:cs="Times New Roman"/>
          <w:b/>
        </w:rPr>
        <w:t xml:space="preserve">Введены в действие с </w:t>
      </w:r>
      <w:r w:rsidR="00C17990" w:rsidRPr="00205D5F">
        <w:rPr>
          <w:rFonts w:ascii="Times New Roman" w:hAnsi="Times New Roman" w:cs="Times New Roman"/>
          <w:b/>
        </w:rPr>
        <w:t>12</w:t>
      </w:r>
      <w:r w:rsidRPr="00205D5F">
        <w:rPr>
          <w:rFonts w:ascii="Times New Roman" w:hAnsi="Times New Roman" w:cs="Times New Roman"/>
          <w:b/>
        </w:rPr>
        <w:t>.0</w:t>
      </w:r>
      <w:r w:rsidR="00AF26DC" w:rsidRPr="00205D5F">
        <w:rPr>
          <w:rFonts w:ascii="Times New Roman" w:hAnsi="Times New Roman" w:cs="Times New Roman"/>
          <w:b/>
        </w:rPr>
        <w:t>8</w:t>
      </w:r>
      <w:r w:rsidR="00E11BBA">
        <w:rPr>
          <w:rFonts w:ascii="Times New Roman" w:hAnsi="Times New Roman" w:cs="Times New Roman"/>
          <w:b/>
        </w:rPr>
        <w:t>.2020</w:t>
      </w:r>
      <w:bookmarkStart w:id="0" w:name="_GoBack"/>
      <w:bookmarkEnd w:id="0"/>
    </w:p>
    <w:p w:rsidR="00A126F4" w:rsidRPr="00614762" w:rsidRDefault="00A126F4" w:rsidP="00CE115E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bookmarkStart w:id="1" w:name="_Toc517691634"/>
      <w:bookmarkEnd w:id="1"/>
      <w:r w:rsidRPr="00614762">
        <w:rPr>
          <w:rFonts w:ascii="Times New Roman" w:hAnsi="Times New Roman" w:cs="Times New Roman"/>
          <w:b/>
          <w:color w:val="17365D" w:themeColor="text2" w:themeShade="BF"/>
        </w:rPr>
        <w:t xml:space="preserve">Тарифы по выпуску и обслуживанию корпоративных международных банковских карт, выпущенных к счету юридического лица и индивидуального предпринимателя для подразделений Центрально-Черноземного </w:t>
      </w:r>
      <w:r w:rsidR="00205D5F">
        <w:rPr>
          <w:rFonts w:ascii="Times New Roman" w:hAnsi="Times New Roman" w:cs="Times New Roman"/>
          <w:b/>
          <w:color w:val="17365D" w:themeColor="text2" w:themeShade="BF"/>
        </w:rPr>
        <w:t>Ф</w:t>
      </w:r>
      <w:r w:rsidR="00E11BBA">
        <w:rPr>
          <w:rFonts w:ascii="Times New Roman" w:hAnsi="Times New Roman" w:cs="Times New Roman"/>
          <w:b/>
          <w:color w:val="17365D" w:themeColor="text2" w:themeShade="BF"/>
        </w:rPr>
        <w:t>илиала АО</w:t>
      </w:r>
      <w:r w:rsidRPr="00614762">
        <w:rPr>
          <w:rFonts w:ascii="Times New Roman" w:hAnsi="Times New Roman" w:cs="Times New Roman"/>
          <w:b/>
          <w:color w:val="17365D" w:themeColor="text2" w:themeShade="BF"/>
        </w:rPr>
        <w:t xml:space="preserve"> «Экспобанк»</w:t>
      </w:r>
    </w:p>
    <w:p w:rsidR="00A126F4" w:rsidRDefault="00A126F4" w:rsidP="00A126F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41715F" w:rsidRDefault="0041715F" w:rsidP="0041715F">
      <w:pPr>
        <w:tabs>
          <w:tab w:val="left" w:pos="10807"/>
        </w:tabs>
        <w:ind w:right="-307"/>
        <w:jc w:val="both"/>
        <w:rPr>
          <w:rFonts w:ascii="Times New Roman" w:hAnsi="Times New Roman" w:cs="Times New Roman"/>
          <w:sz w:val="16"/>
        </w:rPr>
      </w:pPr>
      <w:r w:rsidRPr="00200B13">
        <w:rPr>
          <w:rFonts w:ascii="Times New Roman" w:hAnsi="Times New Roman" w:cs="Times New Roman"/>
          <w:sz w:val="16"/>
        </w:rPr>
        <w:t xml:space="preserve"> </w:t>
      </w:r>
    </w:p>
    <w:tbl>
      <w:tblPr>
        <w:tblW w:w="106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2693"/>
      </w:tblGrid>
      <w:tr w:rsidR="00220E06" w:rsidRPr="00145F49" w:rsidTr="00C76E97">
        <w:trPr>
          <w:trHeight w:hRule="exact" w:val="526"/>
        </w:trPr>
        <w:tc>
          <w:tcPr>
            <w:tcW w:w="567" w:type="dxa"/>
            <w:shd w:val="clear" w:color="auto" w:fill="FFFFFF"/>
          </w:tcPr>
          <w:p w:rsidR="00220E06" w:rsidRPr="00145F49" w:rsidRDefault="00220E06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72" w:type="dxa"/>
            <w:shd w:val="clear" w:color="auto" w:fill="auto"/>
          </w:tcPr>
          <w:p w:rsidR="00220E06" w:rsidRPr="00145F49" w:rsidRDefault="00220E06" w:rsidP="00B07A9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Типы карт платежной системы </w:t>
            </w:r>
          </w:p>
        </w:tc>
        <w:tc>
          <w:tcPr>
            <w:tcW w:w="2693" w:type="dxa"/>
            <w:shd w:val="clear" w:color="auto" w:fill="auto"/>
          </w:tcPr>
          <w:p w:rsidR="00220E06" w:rsidRPr="005B5903" w:rsidRDefault="00220E06" w:rsidP="00220E06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Visa Rewards</w:t>
            </w:r>
          </w:p>
        </w:tc>
      </w:tr>
      <w:tr w:rsidR="00752887" w:rsidRPr="00145F49" w:rsidTr="00614762">
        <w:trPr>
          <w:trHeight w:hRule="exact" w:val="350"/>
        </w:trPr>
        <w:tc>
          <w:tcPr>
            <w:tcW w:w="567" w:type="dxa"/>
            <w:shd w:val="clear" w:color="auto" w:fill="FFFFFF"/>
          </w:tcPr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72" w:type="dxa"/>
            <w:shd w:val="clear" w:color="auto" w:fill="FFFFFF"/>
          </w:tcPr>
          <w:p w:rsidR="00752887" w:rsidRPr="00145F49" w:rsidRDefault="00846B1F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Валюта </w:t>
            </w:r>
            <w:r w:rsidR="00294728">
              <w:rPr>
                <w:rFonts w:ascii="Times New Roman" w:eastAsia="Times New Roman" w:hAnsi="Times New Roman" w:cs="Times New Roman"/>
              </w:rPr>
              <w:t>счета, к которому выпущена карта</w:t>
            </w:r>
          </w:p>
        </w:tc>
        <w:tc>
          <w:tcPr>
            <w:tcW w:w="2693" w:type="dxa"/>
            <w:shd w:val="clear" w:color="auto" w:fill="FFFFFF"/>
          </w:tcPr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рубли РФ (RUR)</w:t>
            </w:r>
          </w:p>
        </w:tc>
      </w:tr>
      <w:tr w:rsidR="00752887" w:rsidRPr="00145F49" w:rsidTr="00614762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372" w:type="dxa"/>
            <w:shd w:val="clear" w:color="auto" w:fill="FFFFFF"/>
          </w:tcPr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Срок действия карты</w:t>
            </w:r>
          </w:p>
        </w:tc>
        <w:tc>
          <w:tcPr>
            <w:tcW w:w="2693" w:type="dxa"/>
            <w:shd w:val="clear" w:color="auto" w:fill="FFFFFF"/>
          </w:tcPr>
          <w:p w:rsidR="00752887" w:rsidRPr="00145F49" w:rsidRDefault="00846B1F" w:rsidP="005B5903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2 года</w:t>
            </w:r>
          </w:p>
        </w:tc>
      </w:tr>
      <w:tr w:rsidR="00145F49" w:rsidRPr="00145F49" w:rsidTr="00614762">
        <w:trPr>
          <w:trHeight w:hRule="exact" w:val="322"/>
        </w:trPr>
        <w:tc>
          <w:tcPr>
            <w:tcW w:w="567" w:type="dxa"/>
            <w:shd w:val="clear" w:color="auto" w:fill="FFFFFF"/>
          </w:tcPr>
          <w:p w:rsidR="00145F49" w:rsidRPr="00145F49" w:rsidRDefault="00145F49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065" w:type="dxa"/>
            <w:gridSpan w:val="2"/>
            <w:shd w:val="clear" w:color="auto" w:fill="FFFFFF"/>
          </w:tcPr>
          <w:p w:rsidR="00145F49" w:rsidRPr="00145F49" w:rsidRDefault="00145F49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Комиссия за обслуживание Карт и </w:t>
            </w:r>
            <w:r w:rsidR="00294728">
              <w:rPr>
                <w:rFonts w:ascii="Times New Roman" w:eastAsia="Times New Roman" w:hAnsi="Times New Roman" w:cs="Times New Roman"/>
              </w:rPr>
              <w:t>счета, к которому выпущена карта</w:t>
            </w:r>
          </w:p>
        </w:tc>
      </w:tr>
      <w:tr w:rsidR="00752887" w:rsidRPr="00145F49" w:rsidTr="00614762">
        <w:trPr>
          <w:trHeight w:hRule="exact" w:val="326"/>
        </w:trPr>
        <w:tc>
          <w:tcPr>
            <w:tcW w:w="567" w:type="dxa"/>
            <w:shd w:val="clear" w:color="auto" w:fill="FFFFFF"/>
          </w:tcPr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3.1. 3.2. 3.3. 3.4.</w:t>
            </w:r>
          </w:p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3.5. 3.6.</w:t>
            </w:r>
          </w:p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7372" w:type="dxa"/>
            <w:shd w:val="clear" w:color="auto" w:fill="FFFFFF"/>
          </w:tcPr>
          <w:p w:rsidR="00752887" w:rsidRPr="00145F49" w:rsidRDefault="00846B1F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Минимальный первоначальный взнос на </w:t>
            </w:r>
            <w:r w:rsidR="00294728">
              <w:rPr>
                <w:rFonts w:ascii="Times New Roman" w:eastAsia="Times New Roman" w:hAnsi="Times New Roman" w:cs="Times New Roman"/>
              </w:rPr>
              <w:t>счет, к которому выпущена карта</w:t>
            </w:r>
          </w:p>
        </w:tc>
        <w:tc>
          <w:tcPr>
            <w:tcW w:w="2693" w:type="dxa"/>
            <w:shd w:val="clear" w:color="auto" w:fill="FFFFFF"/>
          </w:tcPr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0 руб.</w:t>
            </w:r>
          </w:p>
        </w:tc>
      </w:tr>
      <w:tr w:rsidR="00752887" w:rsidRPr="00145F49" w:rsidTr="00614762">
        <w:trPr>
          <w:trHeight w:hRule="exact" w:val="331"/>
        </w:trPr>
        <w:tc>
          <w:tcPr>
            <w:tcW w:w="567" w:type="dxa"/>
            <w:shd w:val="clear" w:color="auto" w:fill="FFFFFF"/>
          </w:tcPr>
          <w:p w:rsidR="00752887" w:rsidRPr="00145F49" w:rsidRDefault="00752887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  <w:p w:rsidR="00752887" w:rsidRPr="00145F49" w:rsidRDefault="00145F49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7372" w:type="dxa"/>
            <w:shd w:val="clear" w:color="auto" w:fill="FFFFFF"/>
          </w:tcPr>
          <w:p w:rsidR="00752887" w:rsidRPr="00145F49" w:rsidRDefault="00846B1F" w:rsidP="00B7314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Комиссия за выпуск карты / перевыпуск по истечении срока действия</w:t>
            </w:r>
          </w:p>
        </w:tc>
        <w:tc>
          <w:tcPr>
            <w:tcW w:w="2693" w:type="dxa"/>
            <w:shd w:val="clear" w:color="auto" w:fill="FFFFFF"/>
          </w:tcPr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0 руб.</w:t>
            </w:r>
          </w:p>
        </w:tc>
      </w:tr>
      <w:tr w:rsidR="00220E06" w:rsidRPr="00145F49" w:rsidTr="00664FCF">
        <w:trPr>
          <w:trHeight w:hRule="exact" w:val="353"/>
        </w:trPr>
        <w:tc>
          <w:tcPr>
            <w:tcW w:w="567" w:type="dxa"/>
            <w:shd w:val="clear" w:color="auto" w:fill="FFFFFF"/>
          </w:tcPr>
          <w:p w:rsidR="00220E06" w:rsidRPr="00145F49" w:rsidRDefault="00220E06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  <w:p w:rsidR="00220E06" w:rsidRPr="00145F49" w:rsidRDefault="00220E06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220E06" w:rsidRPr="00145F49" w:rsidRDefault="00220E06" w:rsidP="00B7314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Банковское обслуживание карты</w:t>
            </w:r>
            <w:r>
              <w:rPr>
                <w:rFonts w:ascii="Times New Roman" w:eastAsia="Times New Roman" w:hAnsi="Times New Roman" w:cs="Times New Roman"/>
              </w:rPr>
              <w:t>. Комиссия взимается ежегодно</w:t>
            </w:r>
          </w:p>
        </w:tc>
        <w:tc>
          <w:tcPr>
            <w:tcW w:w="2693" w:type="dxa"/>
            <w:shd w:val="clear" w:color="auto" w:fill="FFFFFF"/>
          </w:tcPr>
          <w:p w:rsidR="00220E06" w:rsidRPr="00145F49" w:rsidRDefault="00220E06" w:rsidP="00220E06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1500 руб.</w:t>
            </w:r>
          </w:p>
        </w:tc>
      </w:tr>
      <w:tr w:rsidR="00220E06" w:rsidRPr="00145F49" w:rsidTr="009F48E6">
        <w:trPr>
          <w:trHeight w:hRule="exact" w:val="289"/>
        </w:trPr>
        <w:tc>
          <w:tcPr>
            <w:tcW w:w="567" w:type="dxa"/>
            <w:shd w:val="clear" w:color="auto" w:fill="FFFFFF"/>
          </w:tcPr>
          <w:p w:rsidR="00220E06" w:rsidRPr="00145F49" w:rsidRDefault="00220E06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</w:t>
            </w:r>
          </w:p>
          <w:p w:rsidR="00220E06" w:rsidRPr="00145F49" w:rsidRDefault="00220E06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220E06" w:rsidRPr="00145F49" w:rsidRDefault="00220E06" w:rsidP="0000584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за пере</w:t>
            </w:r>
            <w:r w:rsidRPr="00145F49">
              <w:rPr>
                <w:rFonts w:ascii="Times New Roman" w:eastAsia="Times New Roman" w:hAnsi="Times New Roman" w:cs="Times New Roman"/>
              </w:rPr>
              <w:t>выпуск</w:t>
            </w:r>
            <w:r>
              <w:rPr>
                <w:rFonts w:ascii="Times New Roman" w:eastAsia="Times New Roman" w:hAnsi="Times New Roman" w:cs="Times New Roman"/>
              </w:rPr>
              <w:t xml:space="preserve"> карты по </w:t>
            </w:r>
            <w:r w:rsidRPr="00145F49">
              <w:rPr>
                <w:rFonts w:ascii="Times New Roman" w:eastAsia="Times New Roman" w:hAnsi="Times New Roman" w:cs="Times New Roman"/>
              </w:rPr>
              <w:t>утере, порче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  <w:shd w:val="clear" w:color="auto" w:fill="FFFFFF"/>
          </w:tcPr>
          <w:p w:rsidR="00220E06" w:rsidRPr="00145F49" w:rsidRDefault="00220E06" w:rsidP="00220E06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390 руб.</w:t>
            </w:r>
          </w:p>
        </w:tc>
      </w:tr>
      <w:tr w:rsidR="00220E06" w:rsidRPr="00145F49" w:rsidTr="0080696B">
        <w:trPr>
          <w:trHeight w:hRule="exact" w:val="359"/>
        </w:trPr>
        <w:tc>
          <w:tcPr>
            <w:tcW w:w="567" w:type="dxa"/>
            <w:shd w:val="clear" w:color="auto" w:fill="FFFFFF"/>
          </w:tcPr>
          <w:p w:rsidR="00220E06" w:rsidRPr="00145F49" w:rsidRDefault="00220E06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</w:t>
            </w:r>
          </w:p>
          <w:p w:rsidR="00220E06" w:rsidRPr="00145F49" w:rsidRDefault="00220E06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220E06" w:rsidRPr="00145F49" w:rsidRDefault="00220E06" w:rsidP="00B7314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Комиссия за срочный выпуск / перевыпуск карты (в течение </w:t>
            </w:r>
            <w:r>
              <w:rPr>
                <w:rFonts w:ascii="Times New Roman" w:eastAsia="Times New Roman" w:hAnsi="Times New Roman" w:cs="Times New Roman"/>
              </w:rPr>
              <w:t>3-х</w:t>
            </w:r>
            <w:r w:rsidRPr="00145F49">
              <w:rPr>
                <w:rFonts w:ascii="Times New Roman" w:eastAsia="Times New Roman" w:hAnsi="Times New Roman" w:cs="Times New Roman"/>
              </w:rPr>
              <w:t xml:space="preserve"> рабочих</w:t>
            </w:r>
            <w:r>
              <w:rPr>
                <w:rFonts w:ascii="Times New Roman" w:eastAsia="Times New Roman" w:hAnsi="Times New Roman" w:cs="Times New Roman"/>
              </w:rPr>
              <w:t xml:space="preserve"> дней</w:t>
            </w:r>
            <w:r w:rsidRPr="00145F4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220E06" w:rsidRPr="00145F49" w:rsidRDefault="00220E06" w:rsidP="00220E06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300 руб.</w:t>
            </w:r>
          </w:p>
        </w:tc>
      </w:tr>
      <w:tr w:rsidR="007659A9" w:rsidRPr="00145F49" w:rsidTr="00614762">
        <w:trPr>
          <w:trHeight w:val="564"/>
        </w:trPr>
        <w:tc>
          <w:tcPr>
            <w:tcW w:w="10632" w:type="dxa"/>
            <w:gridSpan w:val="3"/>
            <w:shd w:val="clear" w:color="auto" w:fill="FFFFFF"/>
          </w:tcPr>
          <w:p w:rsidR="007659A9" w:rsidRPr="00145F49" w:rsidRDefault="00B7314F" w:rsidP="0000584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t>В</w:t>
            </w:r>
            <w:r w:rsidR="007659A9" w:rsidRPr="00145F49">
              <w:rPr>
                <w:rFonts w:ascii="Times New Roman" w:eastAsia="Times New Roman" w:hAnsi="Times New Roman" w:cs="Times New Roman"/>
              </w:rPr>
              <w:t xml:space="preserve"> случае смены фамилии /имени /отчества держателя карты, комиссия за перевыпуск карты без изменения срока действия карты не взимается</w:t>
            </w:r>
          </w:p>
        </w:tc>
      </w:tr>
      <w:tr w:rsidR="00752887" w:rsidRPr="00145F49" w:rsidTr="00614762">
        <w:trPr>
          <w:trHeight w:hRule="exact" w:val="594"/>
        </w:trPr>
        <w:tc>
          <w:tcPr>
            <w:tcW w:w="567" w:type="dxa"/>
            <w:shd w:val="clear" w:color="auto" w:fill="FFFFFF"/>
          </w:tcPr>
          <w:p w:rsidR="00752887" w:rsidRPr="00145F49" w:rsidRDefault="00752887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  <w:p w:rsidR="00752887" w:rsidRPr="00145F49" w:rsidRDefault="007659A9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7372" w:type="dxa"/>
            <w:shd w:val="clear" w:color="auto" w:fill="FFFFFF"/>
          </w:tcPr>
          <w:p w:rsidR="00752887" w:rsidRPr="00145F49" w:rsidRDefault="007659A9" w:rsidP="0061476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Абонентская плата за СМС - информирование об операциях</w:t>
            </w:r>
            <w:r w:rsidR="006147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счету </w:t>
            </w:r>
            <w:r w:rsidR="0069762B">
              <w:rPr>
                <w:rFonts w:ascii="Times New Roman" w:eastAsia="Times New Roman" w:hAnsi="Times New Roman" w:cs="Times New Roman"/>
              </w:rPr>
              <w:t xml:space="preserve">(не зависимо от </w:t>
            </w:r>
            <w:r w:rsidR="00846B1F" w:rsidRPr="00145F49">
              <w:rPr>
                <w:rFonts w:ascii="Times New Roman" w:eastAsia="Times New Roman" w:hAnsi="Times New Roman" w:cs="Times New Roman"/>
              </w:rPr>
              <w:t>количества операций)</w:t>
            </w:r>
            <w:r w:rsidR="00614762">
              <w:rPr>
                <w:rFonts w:ascii="Times New Roman" w:eastAsia="Times New Roman" w:hAnsi="Times New Roman" w:cs="Times New Roman"/>
              </w:rPr>
              <w:t xml:space="preserve">. </w:t>
            </w:r>
            <w:r w:rsidR="00614762" w:rsidRPr="00145F49">
              <w:rPr>
                <w:rFonts w:ascii="Times New Roman" w:eastAsia="Times New Roman" w:hAnsi="Times New Roman" w:cs="Times New Roman"/>
              </w:rPr>
              <w:t>Банк не гарантирует доставку СМС - сообщений при нахождении абонента в роуминге</w:t>
            </w:r>
          </w:p>
        </w:tc>
        <w:tc>
          <w:tcPr>
            <w:tcW w:w="2693" w:type="dxa"/>
            <w:shd w:val="clear" w:color="auto" w:fill="FFFFFF"/>
          </w:tcPr>
          <w:p w:rsidR="00752887" w:rsidRPr="00145F49" w:rsidRDefault="00846B1F" w:rsidP="00145F4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Без комиссии</w:t>
            </w:r>
          </w:p>
        </w:tc>
      </w:tr>
      <w:tr w:rsidR="007659A9" w:rsidRPr="00145F49" w:rsidTr="00614762">
        <w:trPr>
          <w:trHeight w:hRule="exact" w:val="277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065" w:type="dxa"/>
            <w:gridSpan w:val="2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Начисление процентов на СКС</w:t>
            </w:r>
          </w:p>
        </w:tc>
      </w:tr>
      <w:tr w:rsidR="007659A9" w:rsidRPr="00145F49" w:rsidTr="00614762">
        <w:trPr>
          <w:trHeight w:hRule="exact" w:val="569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7372" w:type="dxa"/>
            <w:shd w:val="clear" w:color="auto" w:fill="FFFFFF"/>
          </w:tcPr>
          <w:p w:rsidR="007659A9" w:rsidRPr="00145F49" w:rsidRDefault="007659A9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Проценты, начисляемые Банком на </w:t>
            </w:r>
            <w:r w:rsidRPr="00145F49">
              <w:rPr>
                <w:rFonts w:ascii="Times New Roman" w:eastAsia="Times New Roman" w:hAnsi="Times New Roman" w:cs="Times New Roman"/>
              </w:rPr>
              <w:t xml:space="preserve">сумму образовавшейся                                           несанкционированной задолженности по </w:t>
            </w:r>
            <w:r w:rsidR="00294728">
              <w:rPr>
                <w:rFonts w:ascii="Times New Roman" w:eastAsia="Times New Roman" w:hAnsi="Times New Roman" w:cs="Times New Roman"/>
              </w:rPr>
              <w:t>счету, к которому выпущена карта</w:t>
            </w:r>
          </w:p>
        </w:tc>
        <w:tc>
          <w:tcPr>
            <w:tcW w:w="2693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36,5% годовых</w:t>
            </w:r>
          </w:p>
        </w:tc>
      </w:tr>
      <w:tr w:rsidR="007659A9" w:rsidRPr="00145F49" w:rsidTr="00614762">
        <w:trPr>
          <w:trHeight w:hRule="exact" w:val="277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065" w:type="dxa"/>
            <w:gridSpan w:val="2"/>
            <w:shd w:val="clear" w:color="auto" w:fill="FFFFFF"/>
          </w:tcPr>
          <w:p w:rsidR="007659A9" w:rsidRPr="00145F49" w:rsidRDefault="007659A9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Комиссия за снятие наличных средств по </w:t>
            </w:r>
            <w:r w:rsidR="00294728">
              <w:rPr>
                <w:rFonts w:ascii="Times New Roman" w:eastAsia="Times New Roman" w:hAnsi="Times New Roman" w:cs="Times New Roman"/>
              </w:rPr>
              <w:t>счета, к которому выпущена карта</w:t>
            </w:r>
          </w:p>
        </w:tc>
      </w:tr>
      <w:tr w:rsidR="007659A9" w:rsidRPr="00145F49" w:rsidTr="00614762">
        <w:trPr>
          <w:trHeight w:hRule="exact" w:val="580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5.1. </w:t>
            </w:r>
          </w:p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в пределах остатка собственных средств в банкоматах и пунктах выдачи наличных Экспобанка</w:t>
            </w:r>
          </w:p>
        </w:tc>
        <w:tc>
          <w:tcPr>
            <w:tcW w:w="2693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до 500 000 руб  - 1%</w:t>
            </w:r>
            <w:r w:rsidRPr="00CE1359">
              <w:rPr>
                <w:rFonts w:ascii="Times New Roman" w:eastAsia="Times New Roman" w:hAnsi="Times New Roman" w:cs="Times New Roman"/>
              </w:rPr>
              <w:br/>
              <w:t>свыше 500 000 руб 10%</w:t>
            </w:r>
          </w:p>
        </w:tc>
      </w:tr>
      <w:tr w:rsidR="007659A9" w:rsidRPr="00145F49" w:rsidTr="00614762">
        <w:trPr>
          <w:trHeight w:hRule="exact" w:val="560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</w:t>
            </w:r>
          </w:p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7659A9" w:rsidRPr="00CE135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в пределах остатка собственных средств в банкоматах и пунктах выдачи наличных других банков</w:t>
            </w:r>
          </w:p>
        </w:tc>
        <w:tc>
          <w:tcPr>
            <w:tcW w:w="2693" w:type="dxa"/>
            <w:shd w:val="clear" w:color="auto" w:fill="FFFFFF"/>
          </w:tcPr>
          <w:p w:rsidR="007659A9" w:rsidRPr="00CE135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до 500 000 руб  - 2%</w:t>
            </w:r>
            <w:r w:rsidRPr="00CE1359">
              <w:rPr>
                <w:rFonts w:ascii="Times New Roman" w:eastAsia="Times New Roman" w:hAnsi="Times New Roman" w:cs="Times New Roman"/>
              </w:rPr>
              <w:br/>
              <w:t>свыше 500 000 руб 10%</w:t>
            </w:r>
          </w:p>
        </w:tc>
      </w:tr>
      <w:tr w:rsidR="007659A9" w:rsidRPr="00145F49" w:rsidTr="00614762">
        <w:trPr>
          <w:trHeight w:hRule="exact" w:val="568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</w:t>
            </w:r>
          </w:p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7659A9" w:rsidRPr="00CE1359" w:rsidRDefault="007659A9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 xml:space="preserve">Совокупный лимит на получение наличных денежных средств с использованием Карт (лимит одного </w:t>
            </w:r>
            <w:r w:rsidR="00294728">
              <w:rPr>
                <w:rFonts w:ascii="Times New Roman" w:eastAsia="Times New Roman" w:hAnsi="Times New Roman" w:cs="Times New Roman"/>
              </w:rPr>
              <w:t>счета, к которому выпущена карта</w:t>
            </w:r>
            <w:r w:rsidRPr="00CE1359">
              <w:rPr>
                <w:rFonts w:ascii="Times New Roman" w:eastAsia="Times New Roman" w:hAnsi="Times New Roman" w:cs="Times New Roman"/>
              </w:rPr>
              <w:t xml:space="preserve"> в месяц) </w:t>
            </w:r>
          </w:p>
        </w:tc>
        <w:tc>
          <w:tcPr>
            <w:tcW w:w="2693" w:type="dxa"/>
            <w:shd w:val="clear" w:color="auto" w:fill="FFFFFF"/>
          </w:tcPr>
          <w:p w:rsidR="007659A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 xml:space="preserve">не более 100 000 руб в день  </w:t>
            </w:r>
          </w:p>
          <w:p w:rsidR="007659A9" w:rsidRPr="00CE135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не более 1 000 000 руб в месяц</w:t>
            </w:r>
          </w:p>
        </w:tc>
      </w:tr>
      <w:tr w:rsidR="007659A9" w:rsidRPr="00145F49" w:rsidTr="00614762">
        <w:trPr>
          <w:trHeight w:hRule="exact" w:val="562"/>
        </w:trPr>
        <w:tc>
          <w:tcPr>
            <w:tcW w:w="10632" w:type="dxa"/>
            <w:gridSpan w:val="3"/>
            <w:shd w:val="clear" w:color="auto" w:fill="FFFFFF"/>
          </w:tcPr>
          <w:p w:rsidR="007659A9" w:rsidRPr="00145F49" w:rsidRDefault="00614762" w:rsidP="0061476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Снятие наличных средств </w:t>
            </w:r>
            <w:r w:rsidR="007659A9" w:rsidRPr="007659A9">
              <w:rPr>
                <w:rFonts w:ascii="Times New Roman" w:eastAsia="Times New Roman" w:hAnsi="Times New Roman" w:cs="Times New Roman"/>
              </w:rPr>
              <w:t>в валюте, отличной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59A9" w:rsidRPr="007659A9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59A9" w:rsidRPr="007659A9">
              <w:rPr>
                <w:rFonts w:ascii="Times New Roman" w:eastAsia="Times New Roman" w:hAnsi="Times New Roman" w:cs="Times New Roman"/>
              </w:rPr>
              <w:t>рублей РФ, производится с учетом конвертации по курсу Банка. Курс Банка формируется из курса Банка России и комиссии Экспобанка</w:t>
            </w:r>
          </w:p>
        </w:tc>
      </w:tr>
      <w:tr w:rsidR="007659A9" w:rsidRPr="00145F49" w:rsidTr="001735D1">
        <w:trPr>
          <w:trHeight w:hRule="exact" w:val="651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372" w:type="dxa"/>
            <w:shd w:val="clear" w:color="auto" w:fill="FFFFFF"/>
          </w:tcPr>
          <w:p w:rsidR="007659A9" w:rsidRPr="00145F49" w:rsidRDefault="007659A9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Комиссия </w:t>
            </w:r>
            <w:r w:rsidR="00B5554D" w:rsidRPr="00145F49">
              <w:rPr>
                <w:rFonts w:ascii="Times New Roman" w:eastAsia="Times New Roman" w:hAnsi="Times New Roman" w:cs="Times New Roman"/>
              </w:rPr>
              <w:t>за проведение</w:t>
            </w:r>
            <w:r w:rsidRPr="00145F49">
              <w:rPr>
                <w:rFonts w:ascii="Times New Roman" w:eastAsia="Times New Roman" w:hAnsi="Times New Roman" w:cs="Times New Roman"/>
              </w:rPr>
              <w:t xml:space="preserve"> </w:t>
            </w:r>
            <w:r w:rsidR="00B5554D" w:rsidRPr="00145F49">
              <w:rPr>
                <w:rFonts w:ascii="Times New Roman" w:eastAsia="Times New Roman" w:hAnsi="Times New Roman" w:cs="Times New Roman"/>
              </w:rPr>
              <w:t>безналичных операций</w:t>
            </w:r>
            <w:r w:rsidRPr="00145F49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294728">
              <w:rPr>
                <w:rFonts w:ascii="Times New Roman" w:eastAsia="Times New Roman" w:hAnsi="Times New Roman" w:cs="Times New Roman"/>
              </w:rPr>
              <w:t>счету, к которому выпущена карта</w:t>
            </w:r>
          </w:p>
        </w:tc>
        <w:tc>
          <w:tcPr>
            <w:tcW w:w="2693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659A9" w:rsidRPr="00145F49" w:rsidTr="00614762">
        <w:trPr>
          <w:trHeight w:hRule="exact" w:val="277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6.1. 6.2.</w:t>
            </w:r>
          </w:p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6.3. 6.4.</w:t>
            </w:r>
          </w:p>
        </w:tc>
        <w:tc>
          <w:tcPr>
            <w:tcW w:w="7372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Оплата покупок и услуг</w:t>
            </w:r>
          </w:p>
        </w:tc>
        <w:tc>
          <w:tcPr>
            <w:tcW w:w="2693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Без комиссии</w:t>
            </w:r>
          </w:p>
        </w:tc>
      </w:tr>
      <w:tr w:rsidR="007659A9" w:rsidRPr="00145F49" w:rsidTr="00614762">
        <w:trPr>
          <w:trHeight w:hRule="exact" w:val="578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</w:t>
            </w:r>
          </w:p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7659A9" w:rsidRPr="00145F49" w:rsidRDefault="007659A9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Перевод денежных средств с</w:t>
            </w:r>
            <w:r w:rsidR="00294728">
              <w:rPr>
                <w:rFonts w:ascii="Times New Roman" w:eastAsia="Times New Roman" w:hAnsi="Times New Roman" w:cs="Times New Roman"/>
              </w:rPr>
              <w:t>о</w:t>
            </w:r>
            <w:r w:rsidRPr="00145F49">
              <w:rPr>
                <w:rFonts w:ascii="Times New Roman" w:eastAsia="Times New Roman" w:hAnsi="Times New Roman" w:cs="Times New Roman"/>
              </w:rPr>
              <w:t xml:space="preserve"> </w:t>
            </w:r>
            <w:r w:rsidR="00294728">
              <w:rPr>
                <w:rFonts w:ascii="Times New Roman" w:eastAsia="Times New Roman" w:hAnsi="Times New Roman" w:cs="Times New Roman"/>
              </w:rPr>
              <w:t>счета, к которому выпущена карта</w:t>
            </w:r>
            <w:r w:rsidRPr="00145F49">
              <w:rPr>
                <w:rFonts w:ascii="Times New Roman" w:eastAsia="Times New Roman" w:hAnsi="Times New Roman" w:cs="Times New Roman"/>
              </w:rPr>
              <w:t xml:space="preserve"> Клиента на другой счет (в т.ч. </w:t>
            </w:r>
            <w:r w:rsidR="00294728">
              <w:rPr>
                <w:rFonts w:ascii="Times New Roman" w:eastAsia="Times New Roman" w:hAnsi="Times New Roman" w:cs="Times New Roman"/>
              </w:rPr>
              <w:t>счет, к которому выпущена карта</w:t>
            </w:r>
            <w:r w:rsidRPr="00145F49">
              <w:rPr>
                <w:rFonts w:ascii="Times New Roman" w:eastAsia="Times New Roman" w:hAnsi="Times New Roman" w:cs="Times New Roman"/>
              </w:rPr>
              <w:t>), открытый на его имя в Экспобанке</w:t>
            </w:r>
          </w:p>
        </w:tc>
        <w:tc>
          <w:tcPr>
            <w:tcW w:w="2693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Без комиссии</w:t>
            </w:r>
          </w:p>
        </w:tc>
      </w:tr>
      <w:tr w:rsidR="007659A9" w:rsidRPr="00145F49" w:rsidTr="00614762">
        <w:trPr>
          <w:trHeight w:hRule="exact" w:val="506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</w:t>
            </w:r>
          </w:p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7659A9" w:rsidRPr="00CE135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Комиссия за проведение уникальных транзакций (покупка фишек в казино, дорожных чеков, ценных бумаг и других финансовых инструментов)</w:t>
            </w:r>
          </w:p>
        </w:tc>
        <w:tc>
          <w:tcPr>
            <w:tcW w:w="2693" w:type="dxa"/>
            <w:shd w:val="clear" w:color="auto" w:fill="FFFFFF"/>
          </w:tcPr>
          <w:p w:rsidR="007659A9" w:rsidRPr="00CE135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0,5% от суммы мин 100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59A9" w:rsidRPr="00145F49" w:rsidTr="00614762">
        <w:trPr>
          <w:trHeight w:hRule="exact" w:val="566"/>
        </w:trPr>
        <w:tc>
          <w:tcPr>
            <w:tcW w:w="567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372" w:type="dxa"/>
            <w:shd w:val="clear" w:color="auto" w:fill="FFFFFF"/>
          </w:tcPr>
          <w:p w:rsidR="007659A9" w:rsidRPr="00145F49" w:rsidRDefault="007659A9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Проведение конверсионных операций</w:t>
            </w:r>
          </w:p>
        </w:tc>
        <w:tc>
          <w:tcPr>
            <w:tcW w:w="2693" w:type="dxa"/>
            <w:shd w:val="clear" w:color="auto" w:fill="FFFFFF"/>
          </w:tcPr>
          <w:p w:rsidR="007659A9" w:rsidRPr="00145F49" w:rsidRDefault="005B5903" w:rsidP="007659A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B5903">
              <w:rPr>
                <w:rFonts w:ascii="Times New Roman" w:eastAsia="Times New Roman" w:hAnsi="Times New Roman" w:cs="Times New Roman"/>
              </w:rPr>
              <w:t>Без комиссии, по внутреннему курсу Экспобанка</w:t>
            </w:r>
          </w:p>
        </w:tc>
      </w:tr>
      <w:tr w:rsidR="00B5554D" w:rsidRPr="00145F49" w:rsidTr="00614762">
        <w:trPr>
          <w:trHeight w:hRule="exact" w:val="277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065" w:type="dxa"/>
            <w:gridSpan w:val="2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Приостановление / возобновление операций с картой</w:t>
            </w:r>
          </w:p>
        </w:tc>
      </w:tr>
      <w:tr w:rsidR="00B5554D" w:rsidRPr="00145F49" w:rsidTr="00614762">
        <w:trPr>
          <w:trHeight w:hRule="exact" w:val="277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8.1. 8.2.</w:t>
            </w:r>
          </w:p>
        </w:tc>
        <w:tc>
          <w:tcPr>
            <w:tcW w:w="7372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Комиссия за блокировку / разблокировку карты в авторизационной системе Экспобанка</w:t>
            </w:r>
          </w:p>
        </w:tc>
        <w:tc>
          <w:tcPr>
            <w:tcW w:w="2693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Без комиссии</w:t>
            </w:r>
          </w:p>
        </w:tc>
      </w:tr>
      <w:tr w:rsidR="00B5554D" w:rsidRPr="00145F49" w:rsidTr="00614762">
        <w:trPr>
          <w:trHeight w:hRule="exact" w:val="303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Комиссия за постановку карты в международный Стоп-лист за один регион</w:t>
            </w:r>
          </w:p>
        </w:tc>
        <w:tc>
          <w:tcPr>
            <w:tcW w:w="2693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5 000 руб.</w:t>
            </w:r>
          </w:p>
        </w:tc>
      </w:tr>
      <w:tr w:rsidR="00B5554D" w:rsidRPr="00145F49" w:rsidTr="00614762">
        <w:trPr>
          <w:trHeight w:hRule="exact" w:val="277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372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Прочие операции</w:t>
            </w:r>
          </w:p>
        </w:tc>
        <w:tc>
          <w:tcPr>
            <w:tcW w:w="2693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5554D" w:rsidRPr="00145F49" w:rsidTr="00614762">
        <w:trPr>
          <w:trHeight w:hRule="exact" w:val="277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9.1.</w:t>
            </w:r>
          </w:p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Комиссия за изъятие (по распоряжению Экспобанка) заблокированной карты в банкомате стороннего банка</w:t>
            </w:r>
          </w:p>
        </w:tc>
        <w:tc>
          <w:tcPr>
            <w:tcW w:w="2693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Без комиссии</w:t>
            </w:r>
          </w:p>
        </w:tc>
      </w:tr>
      <w:tr w:rsidR="00B5554D" w:rsidRPr="00145F49" w:rsidTr="00614762">
        <w:trPr>
          <w:trHeight w:hRule="exact" w:val="263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7372" w:type="dxa"/>
            <w:shd w:val="clear" w:color="auto" w:fill="FFFFFF"/>
          </w:tcPr>
          <w:p w:rsidR="00B5554D" w:rsidRPr="00CE135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Комиссия за необоснованно опротестованную операцию по карте</w:t>
            </w:r>
          </w:p>
        </w:tc>
        <w:tc>
          <w:tcPr>
            <w:tcW w:w="2693" w:type="dxa"/>
            <w:shd w:val="clear" w:color="auto" w:fill="FFFFFF"/>
          </w:tcPr>
          <w:p w:rsidR="00B5554D" w:rsidRPr="00CE135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1000 руб за 1 операцию</w:t>
            </w:r>
          </w:p>
        </w:tc>
      </w:tr>
      <w:tr w:rsidR="00B5554D" w:rsidRPr="00145F49" w:rsidTr="00614762">
        <w:trPr>
          <w:trHeight w:hRule="exact" w:val="569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7372" w:type="dxa"/>
            <w:shd w:val="clear" w:color="auto" w:fill="FFFFFF"/>
            <w:vAlign w:val="center"/>
          </w:tcPr>
          <w:p w:rsidR="00B5554D" w:rsidRPr="00CE135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Комиссия за запрос доступного остатка денежных средств в банкоматах других банков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5554D" w:rsidRPr="00CE135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E1359">
              <w:rPr>
                <w:rFonts w:ascii="Times New Roman" w:eastAsia="Times New Roman" w:hAnsi="Times New Roman" w:cs="Times New Roman"/>
              </w:rPr>
              <w:t>30 руб</w:t>
            </w:r>
          </w:p>
        </w:tc>
      </w:tr>
      <w:tr w:rsidR="00B5554D" w:rsidRPr="00145F49" w:rsidTr="00294728">
        <w:trPr>
          <w:trHeight w:hRule="exact" w:val="586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7372" w:type="dxa"/>
            <w:shd w:val="clear" w:color="auto" w:fill="FFFFFF"/>
          </w:tcPr>
          <w:p w:rsidR="00B5554D" w:rsidRPr="00145F49" w:rsidRDefault="00B5554D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Комиссия за выдачу остатка денежных средств после закрытия </w:t>
            </w:r>
            <w:r w:rsidR="00294728">
              <w:rPr>
                <w:rFonts w:ascii="Times New Roman" w:eastAsia="Times New Roman" w:hAnsi="Times New Roman" w:cs="Times New Roman"/>
              </w:rPr>
              <w:t>счета, к которому выпущена карта</w:t>
            </w:r>
            <w:r w:rsidRPr="00145F4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93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5554D" w:rsidRPr="00145F49" w:rsidTr="00614762">
        <w:trPr>
          <w:trHeight w:hRule="exact" w:val="277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9.4.1</w:t>
            </w:r>
          </w:p>
        </w:tc>
        <w:tc>
          <w:tcPr>
            <w:tcW w:w="7372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при остатке денежных средств менее 1000 руб/30 долларов США/30 евро</w:t>
            </w:r>
          </w:p>
        </w:tc>
        <w:tc>
          <w:tcPr>
            <w:tcW w:w="2693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Без комиссии</w:t>
            </w:r>
          </w:p>
        </w:tc>
      </w:tr>
      <w:tr w:rsidR="00B5554D" w:rsidRPr="00145F49" w:rsidTr="00614762">
        <w:trPr>
          <w:trHeight w:hRule="exact" w:val="286"/>
        </w:trPr>
        <w:tc>
          <w:tcPr>
            <w:tcW w:w="567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9.4.2.</w:t>
            </w:r>
          </w:p>
        </w:tc>
        <w:tc>
          <w:tcPr>
            <w:tcW w:w="7372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при остатке денежных средств более 1000 руб/30 долларов США/30 евро</w:t>
            </w:r>
          </w:p>
        </w:tc>
        <w:tc>
          <w:tcPr>
            <w:tcW w:w="2693" w:type="dxa"/>
            <w:shd w:val="clear" w:color="auto" w:fill="FFFFFF"/>
          </w:tcPr>
          <w:p w:rsidR="00B5554D" w:rsidRPr="00145F49" w:rsidRDefault="00B5554D" w:rsidP="00B5554D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>0,5% от суммы, мин. 125 руб.</w:t>
            </w:r>
          </w:p>
        </w:tc>
      </w:tr>
      <w:tr w:rsidR="00614762" w:rsidRPr="00145F49" w:rsidTr="00294728">
        <w:trPr>
          <w:trHeight w:hRule="exact" w:val="571"/>
        </w:trPr>
        <w:tc>
          <w:tcPr>
            <w:tcW w:w="10632" w:type="dxa"/>
            <w:gridSpan w:val="3"/>
            <w:shd w:val="clear" w:color="auto" w:fill="FFFFFF"/>
          </w:tcPr>
          <w:p w:rsidR="00614762" w:rsidRPr="00CE1359" w:rsidRDefault="00614762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145F49">
              <w:rPr>
                <w:rFonts w:ascii="Times New Roman" w:eastAsia="Times New Roman" w:hAnsi="Times New Roman" w:cs="Times New Roman"/>
              </w:rPr>
              <w:t xml:space="preserve">Выдача средств осуществляется через 30 календарных дней после подачи Заявления на закрытие </w:t>
            </w:r>
            <w:r w:rsidR="00294728">
              <w:rPr>
                <w:rFonts w:ascii="Times New Roman" w:eastAsia="Times New Roman" w:hAnsi="Times New Roman" w:cs="Times New Roman"/>
              </w:rPr>
              <w:t>счета, к которому выпущена карта</w:t>
            </w:r>
          </w:p>
        </w:tc>
      </w:tr>
      <w:tr w:rsidR="00B5554D" w:rsidRPr="00145F49" w:rsidTr="00614762">
        <w:trPr>
          <w:trHeight w:hRule="exact" w:val="1140"/>
        </w:trPr>
        <w:tc>
          <w:tcPr>
            <w:tcW w:w="10632" w:type="dxa"/>
            <w:gridSpan w:val="3"/>
            <w:shd w:val="clear" w:color="auto" w:fill="FFFFFF"/>
          </w:tcPr>
          <w:p w:rsidR="00B5554D" w:rsidRPr="00CE1359" w:rsidRDefault="0069762B" w:rsidP="00294728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</w:t>
            </w:r>
            <w:r w:rsidR="007C78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недостаточности или отсутствии на </w:t>
            </w:r>
            <w:r w:rsidR="00294728">
              <w:rPr>
                <w:rFonts w:ascii="Times New Roman" w:eastAsia="Times New Roman" w:hAnsi="Times New Roman" w:cs="Times New Roman"/>
              </w:rPr>
              <w:t>счете, к которому выпущена карта</w:t>
            </w:r>
            <w:r>
              <w:rPr>
                <w:rFonts w:ascii="Times New Roman" w:eastAsia="Times New Roman" w:hAnsi="Times New Roman" w:cs="Times New Roman"/>
              </w:rPr>
              <w:t xml:space="preserve"> денежных средств в необходимой валюте удержание </w:t>
            </w:r>
            <w:r w:rsidR="00B5554D" w:rsidRPr="00145F49">
              <w:rPr>
                <w:rFonts w:ascii="Times New Roman" w:eastAsia="Times New Roman" w:hAnsi="Times New Roman" w:cs="Times New Roman"/>
              </w:rPr>
              <w:t>вознаграждения и/или возмещение расходов Экспобанка может осуществляться в л</w:t>
            </w:r>
            <w:r>
              <w:rPr>
                <w:rFonts w:ascii="Times New Roman" w:eastAsia="Times New Roman" w:hAnsi="Times New Roman" w:cs="Times New Roman"/>
              </w:rPr>
              <w:t xml:space="preserve">юбой другой валюте с любого счета Клиента, открытого в Экспобанке. При этом пересчет производится по </w:t>
            </w:r>
            <w:r w:rsidR="00B5554D" w:rsidRPr="00145F49">
              <w:rPr>
                <w:rFonts w:ascii="Times New Roman" w:eastAsia="Times New Roman" w:hAnsi="Times New Roman" w:cs="Times New Roman"/>
              </w:rPr>
              <w:t>кросс-курс</w:t>
            </w:r>
            <w:r w:rsidR="007C7882">
              <w:rPr>
                <w:rFonts w:ascii="Times New Roman" w:eastAsia="Times New Roman" w:hAnsi="Times New Roman" w:cs="Times New Roman"/>
              </w:rPr>
              <w:t xml:space="preserve">у, рассчитываемому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B5554D" w:rsidRPr="00145F49">
              <w:rPr>
                <w:rFonts w:ascii="Times New Roman" w:eastAsia="Times New Roman" w:hAnsi="Times New Roman" w:cs="Times New Roman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 xml:space="preserve">ании курсов иностранных валют Банка России на день </w:t>
            </w:r>
            <w:r w:rsidR="00B5554D" w:rsidRPr="00145F49">
              <w:rPr>
                <w:rFonts w:ascii="Times New Roman" w:eastAsia="Times New Roman" w:hAnsi="Times New Roman" w:cs="Times New Roman"/>
              </w:rPr>
              <w:t>списания вознаграждения Банка</w:t>
            </w:r>
          </w:p>
        </w:tc>
      </w:tr>
    </w:tbl>
    <w:p w:rsidR="00652BB9" w:rsidRPr="00145F49" w:rsidRDefault="00652BB9" w:rsidP="00145F49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</w:rPr>
      </w:pPr>
    </w:p>
    <w:sectPr w:rsidR="00652BB9" w:rsidRPr="00145F49" w:rsidSect="00005842">
      <w:pgSz w:w="11909" w:h="16834"/>
      <w:pgMar w:top="426" w:right="653" w:bottom="568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BC" w:rsidRDefault="00E67BBC" w:rsidP="00B7314F">
      <w:r>
        <w:separator/>
      </w:r>
    </w:p>
  </w:endnote>
  <w:endnote w:type="continuationSeparator" w:id="0">
    <w:p w:rsidR="00E67BBC" w:rsidRDefault="00E67BBC" w:rsidP="00B7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BC" w:rsidRDefault="00E67BBC" w:rsidP="00B7314F">
      <w:r>
        <w:separator/>
      </w:r>
    </w:p>
  </w:footnote>
  <w:footnote w:type="continuationSeparator" w:id="0">
    <w:p w:rsidR="00E67BBC" w:rsidRDefault="00E67BBC" w:rsidP="00B7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B9"/>
    <w:rsid w:val="00005842"/>
    <w:rsid w:val="0002524C"/>
    <w:rsid w:val="000A6987"/>
    <w:rsid w:val="00145F49"/>
    <w:rsid w:val="001735D1"/>
    <w:rsid w:val="00205D5F"/>
    <w:rsid w:val="00220E06"/>
    <w:rsid w:val="00294728"/>
    <w:rsid w:val="003A0542"/>
    <w:rsid w:val="003C77DE"/>
    <w:rsid w:val="003D56B9"/>
    <w:rsid w:val="0041715F"/>
    <w:rsid w:val="00454CD5"/>
    <w:rsid w:val="00522533"/>
    <w:rsid w:val="00551769"/>
    <w:rsid w:val="005B5903"/>
    <w:rsid w:val="00614762"/>
    <w:rsid w:val="00620FE2"/>
    <w:rsid w:val="00652BB9"/>
    <w:rsid w:val="0069762B"/>
    <w:rsid w:val="00720E14"/>
    <w:rsid w:val="00752887"/>
    <w:rsid w:val="007659A9"/>
    <w:rsid w:val="007C7882"/>
    <w:rsid w:val="00846B1F"/>
    <w:rsid w:val="00874895"/>
    <w:rsid w:val="00A126F4"/>
    <w:rsid w:val="00AF26DC"/>
    <w:rsid w:val="00B07A9F"/>
    <w:rsid w:val="00B5554D"/>
    <w:rsid w:val="00B7314F"/>
    <w:rsid w:val="00C17990"/>
    <w:rsid w:val="00CC24B8"/>
    <w:rsid w:val="00CC25BC"/>
    <w:rsid w:val="00CE115E"/>
    <w:rsid w:val="00D57F89"/>
    <w:rsid w:val="00D8008E"/>
    <w:rsid w:val="00E11BBA"/>
    <w:rsid w:val="00E46FA5"/>
    <w:rsid w:val="00E67BBC"/>
    <w:rsid w:val="00F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CEB1656-1925-4449-B33E-8CA682E2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0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B59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5903"/>
  </w:style>
  <w:style w:type="character" w:customStyle="1" w:styleId="a7">
    <w:name w:val="Текст примечания Знак"/>
    <w:basedOn w:val="a0"/>
    <w:link w:val="a6"/>
    <w:uiPriority w:val="99"/>
    <w:semiHidden/>
    <w:rsid w:val="005B5903"/>
    <w:rPr>
      <w:rFonts w:ascii="Arial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59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5903"/>
    <w:rPr>
      <w:rFonts w:ascii="Arial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7314F"/>
  </w:style>
  <w:style w:type="character" w:customStyle="1" w:styleId="ab">
    <w:name w:val="Текст сноски Знак"/>
    <w:basedOn w:val="a0"/>
    <w:link w:val="aa"/>
    <w:uiPriority w:val="99"/>
    <w:semiHidden/>
    <w:rsid w:val="00B7314F"/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314F"/>
    <w:rPr>
      <w:vertAlign w:val="superscript"/>
    </w:rPr>
  </w:style>
  <w:style w:type="paragraph" w:styleId="ad">
    <w:name w:val="Body Text"/>
    <w:basedOn w:val="a"/>
    <w:link w:val="ae"/>
    <w:uiPriority w:val="1"/>
    <w:qFormat/>
    <w:rsid w:val="00874895"/>
    <w:pPr>
      <w:adjustRightInd/>
    </w:pPr>
    <w:rPr>
      <w:rFonts w:eastAsia="Arial"/>
      <w:sz w:val="14"/>
      <w:szCs w:val="1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874895"/>
    <w:rPr>
      <w:rFonts w:ascii="Arial" w:eastAsia="Arial" w:hAnsi="Arial" w:cs="Arial"/>
      <w:sz w:val="14"/>
      <w:szCs w:val="1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177F-30EE-45E1-B0B6-0A44AD46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Бубнова Наталья Юрьевна</dc:creator>
  <cp:lastModifiedBy>Злоказова Марина Дмитриевна</cp:lastModifiedBy>
  <cp:revision>2</cp:revision>
  <dcterms:created xsi:type="dcterms:W3CDTF">2021-07-20T09:06:00Z</dcterms:created>
  <dcterms:modified xsi:type="dcterms:W3CDTF">2021-07-20T09:06:00Z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